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jc w:val="center"/>
        <w:rPr>
          <w:rFonts w:ascii="Arial" w:hAnsi="Arial" w:eastAsia="华文中宋" w:cs="Arial"/>
          <w:b/>
          <w:sz w:val="32"/>
          <w:szCs w:val="32"/>
        </w:rPr>
      </w:pPr>
      <w:bookmarkStart w:id="0" w:name="_Toc363627541"/>
      <w:bookmarkStart w:id="1" w:name="_Toc362850510"/>
      <w:r>
        <w:rPr>
          <w:rFonts w:ascii="Arial" w:hAnsi="Arial" w:eastAsia="华文中宋" w:cs="Arial"/>
          <w:b/>
          <w:sz w:val="32"/>
          <w:szCs w:val="32"/>
        </w:rPr>
        <w:t xml:space="preserve">CNC Ultra-high pressure </w:t>
      </w:r>
      <w:r>
        <w:rPr>
          <w:rFonts w:hint="eastAsia" w:ascii="Arial" w:hAnsi="Arial" w:eastAsia="华文中宋" w:cs="Arial"/>
          <w:b/>
          <w:sz w:val="32"/>
          <w:szCs w:val="32"/>
        </w:rPr>
        <w:t xml:space="preserve">pump </w:t>
      </w:r>
    </w:p>
    <w:p>
      <w:pPr>
        <w:spacing w:line="0" w:lineRule="atLeast"/>
        <w:jc w:val="center"/>
        <w:rPr>
          <w:rFonts w:ascii="Arial" w:hAnsi="Arial" w:eastAsia="华文中宋" w:cs="Arial"/>
          <w:b/>
          <w:sz w:val="32"/>
          <w:szCs w:val="32"/>
        </w:rPr>
      </w:pPr>
    </w:p>
    <w:p>
      <w:pPr>
        <w:spacing w:line="0" w:lineRule="atLeast"/>
        <w:jc w:val="center"/>
        <w:rPr>
          <w:rFonts w:ascii="Arial" w:hAnsi="Arial" w:eastAsia="华文中宋" w:cs="Arial"/>
          <w:b/>
          <w:sz w:val="32"/>
          <w:szCs w:val="32"/>
        </w:rPr>
      </w:pPr>
    </w:p>
    <w:p>
      <w:pPr>
        <w:spacing w:line="0" w:lineRule="atLeast"/>
        <w:rPr>
          <w:rFonts w:ascii="Arial" w:hAnsi="Arial" w:eastAsia="华文中宋" w:cs="Arial"/>
          <w:b/>
          <w:sz w:val="84"/>
          <w:szCs w:val="84"/>
        </w:rPr>
      </w:pPr>
    </w:p>
    <w:p>
      <w:pPr>
        <w:spacing w:line="0" w:lineRule="atLeast"/>
        <w:jc w:val="center"/>
        <w:rPr>
          <w:rFonts w:ascii="Arial" w:hAnsi="Arial" w:eastAsia="方正粗圆简体" w:cs="Arial"/>
          <w:b/>
          <w:sz w:val="72"/>
          <w:szCs w:val="72"/>
        </w:rPr>
      </w:pPr>
    </w:p>
    <w:p>
      <w:pPr>
        <w:spacing w:line="0" w:lineRule="atLeast"/>
        <w:jc w:val="center"/>
        <w:rPr>
          <w:rFonts w:ascii="Arial" w:hAnsi="Arial" w:eastAsia="方正粗圆简体" w:cs="Arial"/>
          <w:b/>
          <w:sz w:val="72"/>
          <w:szCs w:val="72"/>
        </w:rPr>
      </w:pPr>
    </w:p>
    <w:p>
      <w:pPr>
        <w:spacing w:line="0" w:lineRule="atLeast"/>
        <w:jc w:val="center"/>
        <w:rPr>
          <w:rFonts w:ascii="Arial" w:hAnsi="Arial" w:eastAsia="方正粗圆简体" w:cs="Arial"/>
          <w:b/>
          <w:sz w:val="72"/>
          <w:szCs w:val="72"/>
        </w:rPr>
      </w:pPr>
    </w:p>
    <w:p>
      <w:pPr>
        <w:spacing w:line="0" w:lineRule="atLeast"/>
        <w:jc w:val="center"/>
        <w:rPr>
          <w:rFonts w:ascii="Arial" w:hAnsi="Arial" w:eastAsia="方正粗圆简体" w:cs="Arial"/>
          <w:b/>
          <w:sz w:val="72"/>
          <w:szCs w:val="72"/>
        </w:rPr>
      </w:pPr>
    </w:p>
    <w:p>
      <w:pPr>
        <w:spacing w:line="0" w:lineRule="atLeast"/>
        <w:jc w:val="center"/>
        <w:rPr>
          <w:rFonts w:ascii="Arial" w:hAnsi="Arial" w:eastAsia="方正粗圆简体" w:cs="Arial"/>
          <w:b/>
          <w:sz w:val="72"/>
          <w:szCs w:val="72"/>
        </w:rPr>
      </w:pPr>
      <w:r>
        <w:rPr>
          <w:rFonts w:ascii="Arial" w:hAnsi="Arial" w:eastAsia="方正粗圆简体" w:cs="Arial"/>
          <w:b/>
          <w:sz w:val="72"/>
          <w:szCs w:val="72"/>
        </w:rPr>
        <w:t>Instructions</w:t>
      </w:r>
    </w:p>
    <w:p>
      <w:pPr>
        <w:spacing w:line="0" w:lineRule="atLeast"/>
        <w:jc w:val="center"/>
        <w:rPr>
          <w:rFonts w:ascii="Arial" w:hAnsi="Arial" w:eastAsia="方正粗圆简体" w:cs="Arial"/>
          <w:b/>
          <w:sz w:val="72"/>
          <w:szCs w:val="72"/>
        </w:rPr>
      </w:pPr>
    </w:p>
    <w:p>
      <w:pPr>
        <w:spacing w:line="0" w:lineRule="atLeast"/>
        <w:jc w:val="center"/>
        <w:rPr>
          <w:rFonts w:ascii="Arial" w:hAnsi="Arial" w:eastAsia="方正粗圆简体" w:cs="Arial"/>
          <w:b/>
          <w:sz w:val="72"/>
          <w:szCs w:val="72"/>
        </w:rPr>
      </w:pPr>
    </w:p>
    <w:p>
      <w:pPr>
        <w:spacing w:line="0" w:lineRule="atLeast"/>
        <w:jc w:val="center"/>
        <w:rPr>
          <w:rFonts w:ascii="Arial" w:hAnsi="Arial" w:eastAsia="方正粗圆简体" w:cs="Arial"/>
          <w:b/>
          <w:sz w:val="72"/>
          <w:szCs w:val="72"/>
        </w:rPr>
      </w:pPr>
    </w:p>
    <w:p>
      <w:pPr>
        <w:spacing w:line="0" w:lineRule="atLeast"/>
        <w:jc w:val="center"/>
        <w:rPr>
          <w:rFonts w:ascii="Arial" w:hAnsi="Arial" w:eastAsia="方正粗圆简体" w:cs="Arial"/>
          <w:b/>
          <w:sz w:val="72"/>
          <w:szCs w:val="72"/>
        </w:rPr>
      </w:pPr>
    </w:p>
    <w:p>
      <w:pPr>
        <w:spacing w:line="0" w:lineRule="atLeast"/>
        <w:jc w:val="center"/>
        <w:rPr>
          <w:rFonts w:ascii="Arial" w:hAnsi="Arial" w:eastAsia="方正粗圆简体" w:cs="Arial"/>
          <w:b/>
          <w:sz w:val="72"/>
          <w:szCs w:val="72"/>
        </w:rPr>
      </w:pPr>
    </w:p>
    <w:p>
      <w:pPr>
        <w:spacing w:line="0" w:lineRule="atLeast"/>
        <w:jc w:val="center"/>
        <w:rPr>
          <w:rFonts w:ascii="Arial" w:hAnsi="Arial" w:eastAsia="方正粗圆简体" w:cs="Arial"/>
          <w:b/>
          <w:sz w:val="72"/>
          <w:szCs w:val="72"/>
        </w:rPr>
      </w:pPr>
    </w:p>
    <w:p>
      <w:pPr>
        <w:spacing w:line="0" w:lineRule="atLeast"/>
        <w:jc w:val="center"/>
        <w:rPr>
          <w:rFonts w:ascii="Arial" w:hAnsi="Arial" w:eastAsia="方正粗圆简体" w:cs="Arial"/>
          <w:b/>
          <w:sz w:val="72"/>
          <w:szCs w:val="72"/>
        </w:rPr>
      </w:pPr>
    </w:p>
    <w:p>
      <w:pPr>
        <w:spacing w:line="0" w:lineRule="atLeast"/>
        <w:jc w:val="center"/>
        <w:rPr>
          <w:rFonts w:ascii="Arial" w:hAnsi="Arial" w:eastAsia="方正粗圆简体" w:cs="Arial"/>
          <w:b/>
          <w:sz w:val="72"/>
          <w:szCs w:val="72"/>
        </w:rPr>
      </w:pPr>
    </w:p>
    <w:p>
      <w:pPr>
        <w:rPr>
          <w:rFonts w:ascii="Arial" w:hAnsi="Arial" w:eastAsia="方正粗圆简体" w:cs="Arial"/>
          <w:b/>
          <w:sz w:val="72"/>
          <w:szCs w:val="72"/>
        </w:rPr>
      </w:pPr>
    </w:p>
    <w:p/>
    <w:p>
      <w:pPr>
        <w:pStyle w:val="14"/>
        <w:tabs>
          <w:tab w:val="right" w:leader="dot" w:pos="8296"/>
        </w:tabs>
        <w:rPr>
          <w:rFonts w:eastAsiaTheme="minorEastAsia" w:cstheme="minorBidi"/>
          <w:b w:val="0"/>
          <w:bCs w:val="0"/>
          <w:caps w:val="0"/>
          <w:sz w:val="24"/>
          <w:szCs w:val="24"/>
        </w:rPr>
      </w:pPr>
      <w:r>
        <w:rPr>
          <w:b w:val="0"/>
          <w:bCs w:val="0"/>
          <w:kern w:val="44"/>
          <w:sz w:val="24"/>
          <w:szCs w:val="24"/>
        </w:rPr>
        <w:fldChar w:fldCharType="begin"/>
      </w:r>
      <w:r>
        <w:rPr>
          <w:b w:val="0"/>
          <w:bCs w:val="0"/>
          <w:kern w:val="44"/>
          <w:sz w:val="24"/>
          <w:szCs w:val="24"/>
        </w:rPr>
        <w:instrText xml:space="preserve"> TOC \o "1-3" \h \z \u </w:instrText>
      </w:r>
      <w:r>
        <w:rPr>
          <w:b w:val="0"/>
          <w:bCs w:val="0"/>
          <w:kern w:val="44"/>
          <w:sz w:val="24"/>
          <w:szCs w:val="24"/>
        </w:rPr>
        <w:fldChar w:fldCharType="separate"/>
      </w:r>
      <w:r>
        <w:fldChar w:fldCharType="begin"/>
      </w:r>
      <w:r>
        <w:instrText xml:space="preserve"> HYPERLINK \l "_Toc366587873" </w:instrText>
      </w:r>
      <w:r>
        <w:fldChar w:fldCharType="separate"/>
      </w:r>
      <w:r>
        <w:rPr>
          <w:rStyle w:val="23"/>
          <w:b w:val="0"/>
          <w:sz w:val="24"/>
          <w:szCs w:val="24"/>
        </w:rPr>
        <w:t>Chapter One: Introduction</w:t>
      </w:r>
      <w:r>
        <w:rPr>
          <w:b w:val="0"/>
          <w:sz w:val="24"/>
          <w:szCs w:val="24"/>
        </w:rPr>
        <w:tab/>
      </w:r>
      <w:r>
        <w:rPr>
          <w:b w:val="0"/>
          <w:sz w:val="24"/>
          <w:szCs w:val="24"/>
        </w:rPr>
        <w:fldChar w:fldCharType="begin"/>
      </w:r>
      <w:r>
        <w:rPr>
          <w:b w:val="0"/>
          <w:sz w:val="24"/>
          <w:szCs w:val="24"/>
        </w:rPr>
        <w:instrText xml:space="preserve"> PAGEREF _Toc366587873 \h </w:instrText>
      </w:r>
      <w:r>
        <w:rPr>
          <w:b w:val="0"/>
          <w:sz w:val="24"/>
          <w:szCs w:val="24"/>
        </w:rPr>
        <w:fldChar w:fldCharType="separate"/>
      </w:r>
      <w:r>
        <w:rPr>
          <w:b w:val="0"/>
          <w:sz w:val="24"/>
          <w:szCs w:val="24"/>
        </w:rPr>
        <w:t>5</w:t>
      </w:r>
      <w:r>
        <w:rPr>
          <w:b w:val="0"/>
          <w:sz w:val="24"/>
          <w:szCs w:val="24"/>
        </w:rPr>
        <w:fldChar w:fldCharType="end"/>
      </w:r>
      <w:r>
        <w:rPr>
          <w:b w:val="0"/>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"_Toc366587874" </w:instrText>
      </w:r>
      <w:r>
        <w:fldChar w:fldCharType="separate"/>
      </w:r>
      <w:r>
        <w:rPr>
          <w:rStyle w:val="23"/>
          <w:rFonts w:ascii="Calibri" w:hAnsi="Calibri"/>
          <w:sz w:val="24"/>
          <w:szCs w:val="24"/>
        </w:rPr>
        <w:t>1.1 Outline</w:t>
      </w:r>
      <w:r>
        <w:rPr>
          <w:sz w:val="24"/>
          <w:szCs w:val="24"/>
        </w:rPr>
        <w:tab/>
      </w:r>
      <w:r>
        <w:rPr>
          <w:sz w:val="24"/>
          <w:szCs w:val="24"/>
        </w:rPr>
        <w:fldChar w:fldCharType="begin"/>
      </w:r>
      <w:r>
        <w:rPr>
          <w:sz w:val="24"/>
          <w:szCs w:val="24"/>
        </w:rPr>
        <w:instrText xml:space="preserve"> PAGEREF _Toc366587874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"_Toc366587875" </w:instrText>
      </w:r>
      <w:r>
        <w:fldChar w:fldCharType="separate"/>
      </w:r>
      <w:r>
        <w:rPr>
          <w:rStyle w:val="23"/>
          <w:sz w:val="24"/>
          <w:szCs w:val="24"/>
        </w:rPr>
        <w:t>1.1.1 The specific use of ultra-high pressure pump</w:t>
      </w:r>
      <w:r>
        <w:rPr>
          <w:sz w:val="24"/>
          <w:szCs w:val="24"/>
        </w:rPr>
        <w:tab/>
      </w:r>
      <w:r>
        <w:rPr>
          <w:sz w:val="24"/>
          <w:szCs w:val="24"/>
        </w:rPr>
        <w:fldChar w:fldCharType="begin"/>
      </w:r>
      <w:r>
        <w:rPr>
          <w:sz w:val="24"/>
          <w:szCs w:val="24"/>
        </w:rPr>
        <w:instrText xml:space="preserve"> PAGEREF _Toc366587875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"_Toc366587876" </w:instrText>
      </w:r>
      <w:r>
        <w:fldChar w:fldCharType="separate"/>
      </w:r>
      <w:r>
        <w:rPr>
          <w:rStyle w:val="23"/>
          <w:sz w:val="24"/>
          <w:szCs w:val="24"/>
        </w:rPr>
        <w:t>1.1.2 Models of high pressure pump</w:t>
      </w:r>
      <w:r>
        <w:rPr>
          <w:sz w:val="24"/>
          <w:szCs w:val="24"/>
        </w:rPr>
        <w:tab/>
      </w:r>
      <w:r>
        <w:rPr>
          <w:sz w:val="24"/>
          <w:szCs w:val="24"/>
        </w:rPr>
        <w:fldChar w:fldCharType="begin"/>
      </w:r>
      <w:r>
        <w:rPr>
          <w:sz w:val="24"/>
          <w:szCs w:val="24"/>
        </w:rPr>
        <w:instrText xml:space="preserve"> PAGEREF _Toc366587876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"_Toc366587877" </w:instrText>
      </w:r>
      <w:r>
        <w:fldChar w:fldCharType="separate"/>
      </w:r>
      <w:r>
        <w:rPr>
          <w:rStyle w:val="23"/>
          <w:rFonts w:ascii="Calibri" w:hAnsi="Calibri"/>
          <w:sz w:val="24"/>
          <w:szCs w:val="24"/>
        </w:rPr>
        <w:t>1.2 The characteristic of the pump and optional components</w:t>
      </w:r>
      <w:r>
        <w:rPr>
          <w:sz w:val="24"/>
          <w:szCs w:val="24"/>
        </w:rPr>
        <w:tab/>
      </w:r>
      <w:r>
        <w:rPr>
          <w:sz w:val="24"/>
          <w:szCs w:val="24"/>
        </w:rPr>
        <w:fldChar w:fldCharType="begin"/>
      </w:r>
      <w:r>
        <w:rPr>
          <w:sz w:val="24"/>
          <w:szCs w:val="24"/>
        </w:rPr>
        <w:instrText xml:space="preserve"> PAGEREF _Toc366587877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"_Toc366587878" </w:instrText>
      </w:r>
      <w:r>
        <w:fldChar w:fldCharType="separate"/>
      </w:r>
      <w:r>
        <w:rPr>
          <w:rStyle w:val="23"/>
          <w:sz w:val="24"/>
          <w:szCs w:val="24"/>
        </w:rPr>
        <w:t>1.2.1 The Performance and Characteristic of the pump</w:t>
      </w:r>
      <w:r>
        <w:rPr>
          <w:sz w:val="24"/>
          <w:szCs w:val="24"/>
        </w:rPr>
        <w:tab/>
      </w:r>
      <w:r>
        <w:rPr>
          <w:sz w:val="24"/>
          <w:szCs w:val="24"/>
        </w:rPr>
        <w:fldChar w:fldCharType="begin"/>
      </w:r>
      <w:r>
        <w:rPr>
          <w:sz w:val="24"/>
          <w:szCs w:val="24"/>
        </w:rPr>
        <w:instrText xml:space="preserve"> PAGEREF _Toc366587878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"_Toc366587879" </w:instrText>
      </w:r>
      <w:r>
        <w:fldChar w:fldCharType="separate"/>
      </w:r>
      <w:r>
        <w:rPr>
          <w:rStyle w:val="23"/>
          <w:sz w:val="24"/>
          <w:szCs w:val="24"/>
        </w:rPr>
        <w:t>1.2.2 Optional components</w:t>
      </w:r>
      <w:r>
        <w:rPr>
          <w:sz w:val="24"/>
          <w:szCs w:val="24"/>
        </w:rPr>
        <w:tab/>
      </w:r>
      <w:r>
        <w:rPr>
          <w:sz w:val="24"/>
          <w:szCs w:val="24"/>
        </w:rPr>
        <w:fldChar w:fldCharType="begin"/>
      </w:r>
      <w:r>
        <w:rPr>
          <w:sz w:val="24"/>
          <w:szCs w:val="24"/>
        </w:rPr>
        <w:instrText xml:space="preserve"> PAGEREF _Toc366587879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"_Toc366587880" </w:instrText>
      </w:r>
      <w:r>
        <w:fldChar w:fldCharType="separate"/>
      </w:r>
      <w:r>
        <w:rPr>
          <w:rStyle w:val="23"/>
          <w:rFonts w:ascii="Calibri" w:hAnsi="Calibri"/>
          <w:sz w:val="24"/>
          <w:szCs w:val="24"/>
        </w:rPr>
        <w:t>1.3 Product Support</w:t>
      </w:r>
      <w:r>
        <w:rPr>
          <w:sz w:val="24"/>
          <w:szCs w:val="24"/>
        </w:rPr>
        <w:tab/>
      </w:r>
      <w:r>
        <w:rPr>
          <w:sz w:val="24"/>
          <w:szCs w:val="24"/>
        </w:rPr>
        <w:fldChar w:fldCharType="begin"/>
      </w:r>
      <w:r>
        <w:rPr>
          <w:sz w:val="24"/>
          <w:szCs w:val="24"/>
        </w:rPr>
        <w:instrText xml:space="preserve"> PAGEREF _Toc366587880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"_Toc366587881" </w:instrText>
      </w:r>
      <w:r>
        <w:fldChar w:fldCharType="separate"/>
      </w:r>
      <w:r>
        <w:rPr>
          <w:rStyle w:val="23"/>
          <w:rFonts w:ascii="Calibri" w:hAnsi="Calibri"/>
          <w:sz w:val="24"/>
          <w:szCs w:val="24"/>
        </w:rPr>
        <w:t>1.4 Accessories</w:t>
      </w:r>
      <w:r>
        <w:rPr>
          <w:sz w:val="24"/>
          <w:szCs w:val="24"/>
        </w:rPr>
        <w:tab/>
      </w:r>
      <w:r>
        <w:rPr>
          <w:sz w:val="24"/>
          <w:szCs w:val="24"/>
        </w:rPr>
        <w:fldChar w:fldCharType="begin"/>
      </w:r>
      <w:r>
        <w:rPr>
          <w:sz w:val="24"/>
          <w:szCs w:val="24"/>
        </w:rPr>
        <w:instrText xml:space="preserve"> PAGEREF _Toc366587881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4"/>
        <w:tabs>
          <w:tab w:val="right" w:leader="dot" w:pos="8296"/>
        </w:tabs>
        <w:rPr>
          <w:rFonts w:eastAsiaTheme="minorEastAsia" w:cstheme="minorBidi"/>
          <w:b w:val="0"/>
          <w:bCs w:val="0"/>
          <w:caps w:val="0"/>
          <w:sz w:val="24"/>
          <w:szCs w:val="24"/>
        </w:rPr>
      </w:pPr>
      <w:r>
        <w:fldChar w:fldCharType="begin"/>
      </w:r>
      <w:r>
        <w:instrText xml:space="preserve"> HYPERLINK \l "_Toc366587882" </w:instrText>
      </w:r>
      <w:r>
        <w:fldChar w:fldCharType="separate"/>
      </w:r>
      <w:r>
        <w:rPr>
          <w:rStyle w:val="23"/>
          <w:b w:val="0"/>
          <w:sz w:val="24"/>
          <w:szCs w:val="24"/>
        </w:rPr>
        <w:t>Chapter Two: Safety</w:t>
      </w:r>
      <w:r>
        <w:rPr>
          <w:b w:val="0"/>
          <w:sz w:val="24"/>
          <w:szCs w:val="24"/>
        </w:rPr>
        <w:tab/>
      </w:r>
      <w:r>
        <w:rPr>
          <w:b w:val="0"/>
          <w:sz w:val="24"/>
          <w:szCs w:val="24"/>
        </w:rPr>
        <w:fldChar w:fldCharType="begin"/>
      </w:r>
      <w:r>
        <w:rPr>
          <w:b w:val="0"/>
          <w:sz w:val="24"/>
          <w:szCs w:val="24"/>
        </w:rPr>
        <w:instrText xml:space="preserve"> PAGEREF _Toc366587882 \h </w:instrText>
      </w:r>
      <w:r>
        <w:rPr>
          <w:b w:val="0"/>
          <w:sz w:val="24"/>
          <w:szCs w:val="24"/>
        </w:rPr>
        <w:fldChar w:fldCharType="separate"/>
      </w:r>
      <w:r>
        <w:rPr>
          <w:b w:val="0"/>
          <w:sz w:val="24"/>
          <w:szCs w:val="24"/>
        </w:rPr>
        <w:t>7</w:t>
      </w:r>
      <w:r>
        <w:rPr>
          <w:b w:val="0"/>
          <w:sz w:val="24"/>
          <w:szCs w:val="24"/>
        </w:rPr>
        <w:fldChar w:fldCharType="end"/>
      </w:r>
      <w:r>
        <w:rPr>
          <w:b w:val="0"/>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"_Toc366587883" </w:instrText>
      </w:r>
      <w:r>
        <w:fldChar w:fldCharType="separate"/>
      </w:r>
      <w:r>
        <w:rPr>
          <w:rStyle w:val="23"/>
          <w:rFonts w:ascii="Calibri" w:hAnsi="Calibri"/>
          <w:sz w:val="24"/>
          <w:szCs w:val="24"/>
        </w:rPr>
        <w:t>2.1 Outline</w:t>
      </w:r>
      <w:r>
        <w:rPr>
          <w:sz w:val="24"/>
          <w:szCs w:val="24"/>
        </w:rPr>
        <w:tab/>
      </w:r>
      <w:r>
        <w:rPr>
          <w:sz w:val="24"/>
          <w:szCs w:val="24"/>
        </w:rPr>
        <w:fldChar w:fldCharType="begin"/>
      </w:r>
      <w:r>
        <w:rPr>
          <w:sz w:val="24"/>
          <w:szCs w:val="24"/>
        </w:rPr>
        <w:instrText xml:space="preserve"> PAGEREF _Toc366587883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"_Toc366587884" </w:instrText>
      </w:r>
      <w:r>
        <w:fldChar w:fldCharType="separate"/>
      </w:r>
      <w:r>
        <w:rPr>
          <w:rStyle w:val="23"/>
          <w:rFonts w:ascii="Calibri" w:hAnsi="Calibri"/>
          <w:sz w:val="24"/>
          <w:szCs w:val="24"/>
        </w:rPr>
        <w:t>2.2 Safety Signs</w:t>
      </w:r>
      <w:r>
        <w:rPr>
          <w:sz w:val="24"/>
          <w:szCs w:val="24"/>
        </w:rPr>
        <w:tab/>
      </w:r>
      <w:r>
        <w:rPr>
          <w:sz w:val="24"/>
          <w:szCs w:val="24"/>
        </w:rPr>
        <w:fldChar w:fldCharType="begin"/>
      </w:r>
      <w:r>
        <w:rPr>
          <w:sz w:val="24"/>
          <w:szCs w:val="24"/>
        </w:rPr>
        <w:instrText xml:space="preserve"> PAGEREF _Toc366587884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"_Toc366587885" </w:instrText>
      </w:r>
      <w:r>
        <w:fldChar w:fldCharType="separate"/>
      </w:r>
      <w:r>
        <w:rPr>
          <w:rStyle w:val="23"/>
          <w:sz w:val="24"/>
          <w:szCs w:val="24"/>
        </w:rPr>
        <w:t>2.3 Normal Safety</w:t>
      </w:r>
      <w:r>
        <w:rPr>
          <w:sz w:val="24"/>
          <w:szCs w:val="24"/>
        </w:rPr>
        <w:tab/>
      </w:r>
      <w:r>
        <w:rPr>
          <w:sz w:val="24"/>
          <w:szCs w:val="24"/>
        </w:rPr>
        <w:fldChar w:fldCharType="begin"/>
      </w:r>
      <w:r>
        <w:rPr>
          <w:sz w:val="24"/>
          <w:szCs w:val="24"/>
        </w:rPr>
        <w:instrText xml:space="preserve"> PAGEREF _Toc366587885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"_Toc366587886" </w:instrText>
      </w:r>
      <w:r>
        <w:fldChar w:fldCharType="separate"/>
      </w:r>
      <w:r>
        <w:rPr>
          <w:rStyle w:val="23"/>
          <w:sz w:val="24"/>
          <w:szCs w:val="24"/>
        </w:rPr>
        <w:t>2.4 Personnel Safety</w:t>
      </w:r>
      <w:r>
        <w:rPr>
          <w:sz w:val="24"/>
          <w:szCs w:val="24"/>
        </w:rPr>
        <w:tab/>
      </w:r>
      <w:r>
        <w:rPr>
          <w:sz w:val="24"/>
          <w:szCs w:val="24"/>
        </w:rPr>
        <w:fldChar w:fldCharType="begin"/>
      </w:r>
      <w:r>
        <w:rPr>
          <w:sz w:val="24"/>
          <w:szCs w:val="24"/>
        </w:rPr>
        <w:instrText xml:space="preserve"> PAGEREF _Toc366587886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"_Toc366587887" </w:instrText>
      </w:r>
      <w:r>
        <w:fldChar w:fldCharType="separate"/>
      </w:r>
      <w:r>
        <w:rPr>
          <w:rStyle w:val="23"/>
          <w:sz w:val="24"/>
          <w:szCs w:val="24"/>
        </w:rPr>
        <w:t>2.5 Safe Operation and Maintenance</w:t>
      </w:r>
      <w:r>
        <w:rPr>
          <w:sz w:val="24"/>
          <w:szCs w:val="24"/>
        </w:rPr>
        <w:tab/>
      </w:r>
      <w:r>
        <w:rPr>
          <w:sz w:val="24"/>
          <w:szCs w:val="24"/>
        </w:rPr>
        <w:fldChar w:fldCharType="begin"/>
      </w:r>
      <w:r>
        <w:rPr>
          <w:sz w:val="24"/>
          <w:szCs w:val="24"/>
        </w:rPr>
        <w:instrText xml:space="preserve"> PAGEREF _Toc366587887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"_Toc366587888" </w:instrText>
      </w:r>
      <w:r>
        <w:fldChar w:fldCharType="separate"/>
      </w:r>
      <w:r>
        <w:rPr>
          <w:rStyle w:val="23"/>
          <w:sz w:val="24"/>
          <w:szCs w:val="24"/>
        </w:rPr>
        <w:t>2.5.1 Safe Operation</w:t>
      </w:r>
      <w:r>
        <w:rPr>
          <w:sz w:val="24"/>
          <w:szCs w:val="24"/>
        </w:rPr>
        <w:tab/>
      </w:r>
      <w:r>
        <w:rPr>
          <w:sz w:val="24"/>
          <w:szCs w:val="24"/>
        </w:rPr>
        <w:fldChar w:fldCharType="begin"/>
      </w:r>
      <w:r>
        <w:rPr>
          <w:sz w:val="24"/>
          <w:szCs w:val="24"/>
        </w:rPr>
        <w:instrText xml:space="preserve"> PAGEREF _Toc366587888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"_Toc366587889" </w:instrText>
      </w:r>
      <w:r>
        <w:fldChar w:fldCharType="separate"/>
      </w:r>
      <w:r>
        <w:rPr>
          <w:rStyle w:val="23"/>
          <w:sz w:val="24"/>
          <w:szCs w:val="24"/>
        </w:rPr>
        <w:t>2.5.2 Safe Maintenance</w:t>
      </w:r>
      <w:r>
        <w:rPr>
          <w:sz w:val="24"/>
          <w:szCs w:val="24"/>
        </w:rPr>
        <w:tab/>
      </w:r>
      <w:r>
        <w:rPr>
          <w:sz w:val="24"/>
          <w:szCs w:val="24"/>
        </w:rPr>
        <w:fldChar w:fldCharType="begin"/>
      </w:r>
      <w:r>
        <w:rPr>
          <w:sz w:val="24"/>
          <w:szCs w:val="24"/>
        </w:rPr>
        <w:instrText xml:space="preserve"> PAGEREF _Toc366587889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"_Toc366587890" </w:instrText>
      </w:r>
      <w:r>
        <w:fldChar w:fldCharType="separate"/>
      </w:r>
      <w:r>
        <w:rPr>
          <w:rStyle w:val="23"/>
          <w:rFonts w:ascii="Calibri" w:hAnsi="Calibri"/>
          <w:sz w:val="24"/>
          <w:szCs w:val="24"/>
        </w:rPr>
        <w:t>2.6 Safety of Electrical System</w:t>
      </w:r>
      <w:r>
        <w:rPr>
          <w:sz w:val="24"/>
          <w:szCs w:val="24"/>
        </w:rPr>
        <w:tab/>
      </w:r>
      <w:r>
        <w:rPr>
          <w:sz w:val="24"/>
          <w:szCs w:val="24"/>
        </w:rPr>
        <w:fldChar w:fldCharType="begin"/>
      </w:r>
      <w:r>
        <w:rPr>
          <w:sz w:val="24"/>
          <w:szCs w:val="24"/>
        </w:rPr>
        <w:instrText xml:space="preserve"> PAGEREF _Toc366587890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"_Toc366587891" </w:instrText>
      </w:r>
      <w:r>
        <w:fldChar w:fldCharType="separate"/>
      </w:r>
      <w:r>
        <w:rPr>
          <w:rStyle w:val="23"/>
          <w:rFonts w:ascii="Calibri" w:hAnsi="Calibri"/>
          <w:sz w:val="24"/>
          <w:szCs w:val="24"/>
        </w:rPr>
        <w:t>2.7 Safety of High Pressure Water System</w:t>
      </w:r>
      <w:r>
        <w:rPr>
          <w:sz w:val="24"/>
          <w:szCs w:val="24"/>
        </w:rPr>
        <w:tab/>
      </w:r>
      <w:r>
        <w:rPr>
          <w:sz w:val="24"/>
          <w:szCs w:val="24"/>
        </w:rPr>
        <w:fldChar w:fldCharType="begin"/>
      </w:r>
      <w:r>
        <w:rPr>
          <w:sz w:val="24"/>
          <w:szCs w:val="24"/>
        </w:rPr>
        <w:instrText xml:space="preserve"> PAGEREF _Toc366587891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"_Toc366587892" </w:instrText>
      </w:r>
      <w:r>
        <w:fldChar w:fldCharType="separate"/>
      </w:r>
      <w:r>
        <w:rPr>
          <w:rStyle w:val="23"/>
          <w:rFonts w:ascii="Calibri" w:hAnsi="Calibri"/>
          <w:sz w:val="24"/>
          <w:szCs w:val="24"/>
        </w:rPr>
        <w:t>2.8 Safety of Hydraulic System</w:t>
      </w:r>
      <w:r>
        <w:rPr>
          <w:sz w:val="24"/>
          <w:szCs w:val="24"/>
        </w:rPr>
        <w:tab/>
      </w:r>
      <w:r>
        <w:rPr>
          <w:sz w:val="24"/>
          <w:szCs w:val="24"/>
        </w:rPr>
        <w:fldChar w:fldCharType="begin"/>
      </w:r>
      <w:r>
        <w:rPr>
          <w:sz w:val="24"/>
          <w:szCs w:val="24"/>
        </w:rPr>
        <w:instrText xml:space="preserve"> PAGEREF _Toc366587892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"_Toc366587893" </w:instrText>
      </w:r>
      <w:r>
        <w:fldChar w:fldCharType="separate"/>
      </w:r>
      <w:r>
        <w:rPr>
          <w:rStyle w:val="23"/>
          <w:rFonts w:ascii="Calibri" w:hAnsi="Calibri"/>
          <w:sz w:val="24"/>
          <w:szCs w:val="24"/>
        </w:rPr>
        <w:t>2.9 Emergency Medical Treatment</w:t>
      </w:r>
      <w:r>
        <w:rPr>
          <w:sz w:val="24"/>
          <w:szCs w:val="24"/>
        </w:rPr>
        <w:tab/>
      </w:r>
      <w:r>
        <w:rPr>
          <w:sz w:val="24"/>
          <w:szCs w:val="24"/>
        </w:rPr>
        <w:fldChar w:fldCharType="begin"/>
      </w:r>
      <w:r>
        <w:rPr>
          <w:sz w:val="24"/>
          <w:szCs w:val="24"/>
        </w:rPr>
        <w:instrText xml:space="preserve"> PAGEREF _Toc366587893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14"/>
        <w:tabs>
          <w:tab w:val="right" w:leader="dot" w:pos="8296"/>
        </w:tabs>
        <w:rPr>
          <w:rFonts w:eastAsiaTheme="minorEastAsia" w:cstheme="minorBidi"/>
          <w:b w:val="0"/>
          <w:bCs w:val="0"/>
          <w:caps w:val="0"/>
          <w:sz w:val="24"/>
          <w:szCs w:val="24"/>
        </w:rPr>
      </w:pPr>
      <w:r>
        <w:fldChar w:fldCharType="begin"/>
      </w:r>
      <w:r>
        <w:instrText xml:space="preserve"> HYPERLINK \l "_Toc366587894" </w:instrText>
      </w:r>
      <w:r>
        <w:fldChar w:fldCharType="separate"/>
      </w:r>
      <w:r>
        <w:rPr>
          <w:rStyle w:val="23"/>
          <w:b w:val="0"/>
          <w:sz w:val="24"/>
          <w:szCs w:val="24"/>
        </w:rPr>
        <w:t>Chapter Three</w:t>
      </w:r>
      <w:r>
        <w:rPr>
          <w:rStyle w:val="23"/>
          <w:rFonts w:hint="eastAsia"/>
          <w:b w:val="0"/>
          <w:sz w:val="24"/>
          <w:szCs w:val="24"/>
        </w:rPr>
        <w:t>：</w:t>
      </w:r>
      <w:r>
        <w:rPr>
          <w:rStyle w:val="23"/>
          <w:b w:val="0"/>
          <w:sz w:val="24"/>
          <w:szCs w:val="24"/>
        </w:rPr>
        <w:t>Installation</w:t>
      </w:r>
      <w:r>
        <w:rPr>
          <w:b w:val="0"/>
          <w:sz w:val="24"/>
          <w:szCs w:val="24"/>
        </w:rPr>
        <w:tab/>
      </w:r>
      <w:r>
        <w:rPr>
          <w:b w:val="0"/>
          <w:sz w:val="24"/>
          <w:szCs w:val="24"/>
        </w:rPr>
        <w:fldChar w:fldCharType="begin"/>
      </w:r>
      <w:r>
        <w:rPr>
          <w:b w:val="0"/>
          <w:sz w:val="24"/>
          <w:szCs w:val="24"/>
        </w:rPr>
        <w:instrText xml:space="preserve"> PAGEREF _Toc366587894 \h </w:instrText>
      </w:r>
      <w:r>
        <w:rPr>
          <w:b w:val="0"/>
          <w:sz w:val="24"/>
          <w:szCs w:val="24"/>
        </w:rPr>
        <w:fldChar w:fldCharType="separate"/>
      </w:r>
      <w:r>
        <w:rPr>
          <w:b w:val="0"/>
          <w:sz w:val="24"/>
          <w:szCs w:val="24"/>
        </w:rPr>
        <w:t>13</w:t>
      </w:r>
      <w:r>
        <w:rPr>
          <w:b w:val="0"/>
          <w:sz w:val="24"/>
          <w:szCs w:val="24"/>
        </w:rPr>
        <w:fldChar w:fldCharType="end"/>
      </w:r>
      <w:r>
        <w:rPr>
          <w:b w:val="0"/>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"_Toc366587895" </w:instrText>
      </w:r>
      <w:r>
        <w:fldChar w:fldCharType="separate"/>
      </w:r>
      <w:r>
        <w:rPr>
          <w:rStyle w:val="23"/>
          <w:rFonts w:ascii="Calibri" w:hAnsi="Calibri"/>
          <w:sz w:val="24"/>
          <w:szCs w:val="24"/>
        </w:rPr>
        <w:t>3.1 Profiles of Installation</w:t>
      </w:r>
      <w:r>
        <w:rPr>
          <w:sz w:val="24"/>
          <w:szCs w:val="24"/>
        </w:rPr>
        <w:tab/>
      </w:r>
      <w:r>
        <w:rPr>
          <w:sz w:val="24"/>
          <w:szCs w:val="24"/>
        </w:rPr>
        <w:fldChar w:fldCharType="begin"/>
      </w:r>
      <w:r>
        <w:rPr>
          <w:sz w:val="24"/>
          <w:szCs w:val="24"/>
        </w:rPr>
        <w:instrText xml:space="preserve"> PAGEREF _Toc366587895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"_Toc366587896" </w:instrText>
      </w:r>
      <w:r>
        <w:fldChar w:fldCharType="separate"/>
      </w:r>
      <w:r>
        <w:rPr>
          <w:rStyle w:val="23"/>
          <w:rFonts w:ascii="Calibri" w:hAnsi="Calibri"/>
          <w:sz w:val="24"/>
          <w:szCs w:val="24"/>
        </w:rPr>
        <w:t>3.2 Obligation</w:t>
      </w:r>
      <w:r>
        <w:rPr>
          <w:sz w:val="24"/>
          <w:szCs w:val="24"/>
        </w:rPr>
        <w:tab/>
      </w:r>
      <w:r>
        <w:rPr>
          <w:sz w:val="24"/>
          <w:szCs w:val="24"/>
        </w:rPr>
        <w:fldChar w:fldCharType="begin"/>
      </w:r>
      <w:r>
        <w:rPr>
          <w:sz w:val="24"/>
          <w:szCs w:val="24"/>
        </w:rPr>
        <w:instrText xml:space="preserve"> PAGEREF _Toc366587896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"_Toc366587897" </w:instrText>
      </w:r>
      <w:r>
        <w:fldChar w:fldCharType="separate"/>
      </w:r>
      <w:r>
        <w:rPr>
          <w:rStyle w:val="23"/>
          <w:sz w:val="24"/>
          <w:szCs w:val="24"/>
        </w:rPr>
        <w:t>3.2.1 The Obligation of the User</w:t>
      </w:r>
      <w:r>
        <w:rPr>
          <w:sz w:val="24"/>
          <w:szCs w:val="24"/>
        </w:rPr>
        <w:tab/>
      </w:r>
      <w:r>
        <w:rPr>
          <w:sz w:val="24"/>
          <w:szCs w:val="24"/>
        </w:rPr>
        <w:fldChar w:fldCharType="begin"/>
      </w:r>
      <w:r>
        <w:rPr>
          <w:sz w:val="24"/>
          <w:szCs w:val="24"/>
        </w:rPr>
        <w:instrText xml:space="preserve"> PAGEREF _Toc366587897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"_Toc366587898" </w:instrText>
      </w:r>
      <w:r>
        <w:fldChar w:fldCharType="separate"/>
      </w:r>
      <w:r>
        <w:rPr>
          <w:rStyle w:val="23"/>
          <w:sz w:val="24"/>
          <w:szCs w:val="24"/>
        </w:rPr>
        <w:t>3.2.2 The Obligation of the Manufacturer</w:t>
      </w:r>
      <w:r>
        <w:rPr>
          <w:sz w:val="24"/>
          <w:szCs w:val="24"/>
        </w:rPr>
        <w:tab/>
      </w:r>
      <w:r>
        <w:rPr>
          <w:sz w:val="24"/>
          <w:szCs w:val="24"/>
        </w:rPr>
        <w:fldChar w:fldCharType="begin"/>
      </w:r>
      <w:r>
        <w:rPr>
          <w:sz w:val="24"/>
          <w:szCs w:val="24"/>
        </w:rPr>
        <w:instrText xml:space="preserve"> PAGEREF _Toc366587898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"_Toc366587899" </w:instrText>
      </w:r>
      <w:r>
        <w:fldChar w:fldCharType="separate"/>
      </w:r>
      <w:r>
        <w:rPr>
          <w:rStyle w:val="23"/>
          <w:rFonts w:ascii="Calibri" w:hAnsi="Calibri"/>
          <w:sz w:val="24"/>
          <w:szCs w:val="24"/>
        </w:rPr>
        <w:t>3.3 Transportation</w:t>
      </w:r>
      <w:r>
        <w:rPr>
          <w:sz w:val="24"/>
          <w:szCs w:val="24"/>
        </w:rPr>
        <w:tab/>
      </w:r>
      <w:r>
        <w:rPr>
          <w:sz w:val="24"/>
          <w:szCs w:val="24"/>
        </w:rPr>
        <w:fldChar w:fldCharType="begin"/>
      </w:r>
      <w:r>
        <w:rPr>
          <w:sz w:val="24"/>
          <w:szCs w:val="24"/>
        </w:rPr>
        <w:instrText xml:space="preserve"> PAGEREF _Toc366587899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"_Toc366587900" </w:instrText>
      </w:r>
      <w:r>
        <w:fldChar w:fldCharType="separate"/>
      </w:r>
      <w:r>
        <w:rPr>
          <w:rStyle w:val="23"/>
          <w:rFonts w:ascii="Calibri" w:hAnsi="Calibri"/>
          <w:sz w:val="24"/>
          <w:szCs w:val="24"/>
        </w:rPr>
        <w:t>3.4 Appearance</w:t>
      </w:r>
      <w:r>
        <w:rPr>
          <w:sz w:val="24"/>
          <w:szCs w:val="24"/>
        </w:rPr>
        <w:tab/>
      </w:r>
      <w:r>
        <w:rPr>
          <w:sz w:val="24"/>
          <w:szCs w:val="24"/>
        </w:rPr>
        <w:fldChar w:fldCharType="begin"/>
      </w:r>
      <w:r>
        <w:rPr>
          <w:sz w:val="24"/>
          <w:szCs w:val="24"/>
        </w:rPr>
        <w:instrText xml:space="preserve"> PAGEREF _Toc366587900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"_Toc366587901" </w:instrText>
      </w:r>
      <w:r>
        <w:fldChar w:fldCharType="separate"/>
      </w:r>
      <w:r>
        <w:rPr>
          <w:rStyle w:val="23"/>
          <w:rFonts w:ascii="Calibri" w:hAnsi="Calibri"/>
          <w:sz w:val="24"/>
          <w:szCs w:val="24"/>
        </w:rPr>
        <w:t>3.5 The Requirement of the Site</w:t>
      </w:r>
      <w:r>
        <w:rPr>
          <w:sz w:val="24"/>
          <w:szCs w:val="24"/>
        </w:rPr>
        <w:tab/>
      </w:r>
      <w:r>
        <w:rPr>
          <w:sz w:val="24"/>
          <w:szCs w:val="24"/>
        </w:rPr>
        <w:fldChar w:fldCharType="begin"/>
      </w:r>
      <w:r>
        <w:rPr>
          <w:sz w:val="24"/>
          <w:szCs w:val="24"/>
        </w:rPr>
        <w:instrText xml:space="preserve"> PAGEREF _Toc366587901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"_Toc366587902" </w:instrText>
      </w:r>
      <w:r>
        <w:fldChar w:fldCharType="separate"/>
      </w:r>
      <w:r>
        <w:rPr>
          <w:rStyle w:val="23"/>
          <w:rFonts w:ascii="Calibri" w:hAnsi="Calibri"/>
          <w:sz w:val="24"/>
          <w:szCs w:val="24"/>
        </w:rPr>
        <w:t>3.6 Power Requirement</w:t>
      </w:r>
      <w:r>
        <w:rPr>
          <w:sz w:val="24"/>
          <w:szCs w:val="24"/>
        </w:rPr>
        <w:tab/>
      </w:r>
      <w:r>
        <w:rPr>
          <w:sz w:val="24"/>
          <w:szCs w:val="24"/>
        </w:rPr>
        <w:fldChar w:fldCharType="begin"/>
      </w:r>
      <w:r>
        <w:rPr>
          <w:sz w:val="24"/>
          <w:szCs w:val="24"/>
        </w:rPr>
        <w:instrText xml:space="preserve"> PAGEREF _Toc366587902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"_Toc366587903" </w:instrText>
      </w:r>
      <w:r>
        <w:fldChar w:fldCharType="separate"/>
      </w:r>
      <w:r>
        <w:rPr>
          <w:rStyle w:val="23"/>
          <w:rFonts w:ascii="Calibri" w:hAnsi="Calibri"/>
          <w:sz w:val="24"/>
          <w:szCs w:val="24"/>
        </w:rPr>
        <w:t>3.7 Water Requirement</w:t>
      </w:r>
      <w:r>
        <w:rPr>
          <w:sz w:val="24"/>
          <w:szCs w:val="24"/>
        </w:rPr>
        <w:tab/>
      </w:r>
      <w:r>
        <w:rPr>
          <w:sz w:val="24"/>
          <w:szCs w:val="24"/>
        </w:rPr>
        <w:fldChar w:fldCharType="begin"/>
      </w:r>
      <w:r>
        <w:rPr>
          <w:sz w:val="24"/>
          <w:szCs w:val="24"/>
        </w:rPr>
        <w:instrText xml:space="preserve"> PAGEREF _Toc366587903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"_Toc366587904" </w:instrText>
      </w:r>
      <w:r>
        <w:fldChar w:fldCharType="separate"/>
      </w:r>
      <w:r>
        <w:rPr>
          <w:rStyle w:val="23"/>
          <w:sz w:val="24"/>
          <w:szCs w:val="24"/>
        </w:rPr>
        <w:t>3.7.1 Cutting Water</w:t>
      </w:r>
      <w:r>
        <w:rPr>
          <w:sz w:val="24"/>
          <w:szCs w:val="24"/>
        </w:rPr>
        <w:tab/>
      </w:r>
      <w:r>
        <w:rPr>
          <w:sz w:val="24"/>
          <w:szCs w:val="24"/>
        </w:rPr>
        <w:fldChar w:fldCharType="begin"/>
      </w:r>
      <w:r>
        <w:rPr>
          <w:sz w:val="24"/>
          <w:szCs w:val="24"/>
        </w:rPr>
        <w:instrText xml:space="preserve"> PAGEREF _Toc366587904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"_Toc366587905" </w:instrText>
      </w:r>
      <w:r>
        <w:fldChar w:fldCharType="separate"/>
      </w:r>
      <w:r>
        <w:rPr>
          <w:rStyle w:val="23"/>
          <w:sz w:val="24"/>
          <w:szCs w:val="24"/>
        </w:rPr>
        <w:t>3.7.2 Cooling Water</w:t>
      </w:r>
      <w:r>
        <w:rPr>
          <w:sz w:val="24"/>
          <w:szCs w:val="24"/>
        </w:rPr>
        <w:tab/>
      </w:r>
      <w:r>
        <w:rPr>
          <w:sz w:val="24"/>
          <w:szCs w:val="24"/>
        </w:rPr>
        <w:fldChar w:fldCharType="begin"/>
      </w:r>
      <w:r>
        <w:rPr>
          <w:sz w:val="24"/>
          <w:szCs w:val="24"/>
        </w:rPr>
        <w:instrText xml:space="preserve"> PAGEREF _Toc366587905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"_Toc366587906" </w:instrText>
      </w:r>
      <w:r>
        <w:fldChar w:fldCharType="separate"/>
      </w:r>
      <w:r>
        <w:rPr>
          <w:rStyle w:val="23"/>
          <w:rFonts w:ascii="Calibri" w:hAnsi="Calibri"/>
          <w:sz w:val="24"/>
          <w:szCs w:val="24"/>
        </w:rPr>
        <w:t>3.8 The Hydraulic Oil Requirement</w:t>
      </w:r>
      <w:r>
        <w:rPr>
          <w:sz w:val="24"/>
          <w:szCs w:val="24"/>
        </w:rPr>
        <w:tab/>
      </w:r>
      <w:r>
        <w:rPr>
          <w:sz w:val="24"/>
          <w:szCs w:val="24"/>
        </w:rPr>
        <w:fldChar w:fldCharType="begin"/>
      </w:r>
      <w:r>
        <w:rPr>
          <w:sz w:val="24"/>
          <w:szCs w:val="24"/>
        </w:rPr>
        <w:instrText xml:space="preserve"> PAGEREF _Toc366587906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"_Toc366587907" </w:instrText>
      </w:r>
      <w:r>
        <w:fldChar w:fldCharType="separate"/>
      </w:r>
      <w:r>
        <w:rPr>
          <w:rStyle w:val="23"/>
          <w:rFonts w:ascii="Calibri" w:hAnsi="Calibri"/>
          <w:sz w:val="24"/>
          <w:szCs w:val="24"/>
        </w:rPr>
        <w:t>3.9 High Pressure Line</w:t>
      </w:r>
      <w:r>
        <w:rPr>
          <w:sz w:val="24"/>
          <w:szCs w:val="24"/>
        </w:rPr>
        <w:tab/>
      </w:r>
      <w:r>
        <w:rPr>
          <w:sz w:val="24"/>
          <w:szCs w:val="24"/>
        </w:rPr>
        <w:fldChar w:fldCharType="begin"/>
      </w:r>
      <w:r>
        <w:rPr>
          <w:sz w:val="24"/>
          <w:szCs w:val="24"/>
        </w:rPr>
        <w:instrText xml:space="preserve"> PAGEREF _Toc366587907 \h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"_Toc366587908" </w:instrText>
      </w:r>
      <w:r>
        <w:fldChar w:fldCharType="separate"/>
      </w:r>
      <w:r>
        <w:rPr>
          <w:rStyle w:val="23"/>
          <w:rFonts w:ascii="Calibri" w:hAnsi="Calibri"/>
          <w:sz w:val="24"/>
          <w:szCs w:val="24"/>
        </w:rPr>
        <w:t>3.10 Controlling Cable</w:t>
      </w:r>
      <w:r>
        <w:rPr>
          <w:sz w:val="24"/>
          <w:szCs w:val="24"/>
        </w:rPr>
        <w:tab/>
      </w:r>
      <w:r>
        <w:rPr>
          <w:sz w:val="24"/>
          <w:szCs w:val="24"/>
        </w:rPr>
        <w:fldChar w:fldCharType="begin"/>
      </w:r>
      <w:r>
        <w:rPr>
          <w:sz w:val="24"/>
          <w:szCs w:val="24"/>
        </w:rPr>
        <w:instrText xml:space="preserve"> PAGEREF _Toc366587908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"_Toc366587909" </w:instrText>
      </w:r>
      <w:r>
        <w:fldChar w:fldCharType="separate"/>
      </w:r>
      <w:r>
        <w:rPr>
          <w:rStyle w:val="23"/>
          <w:rFonts w:ascii="Calibri" w:hAnsi="Calibri"/>
          <w:sz w:val="24"/>
          <w:szCs w:val="24"/>
        </w:rPr>
        <w:t>3.11 Recommended Tools</w:t>
      </w:r>
      <w:r>
        <w:rPr>
          <w:sz w:val="24"/>
          <w:szCs w:val="24"/>
        </w:rPr>
        <w:tab/>
      </w:r>
      <w:r>
        <w:rPr>
          <w:sz w:val="24"/>
          <w:szCs w:val="24"/>
        </w:rPr>
        <w:fldChar w:fldCharType="begin"/>
      </w:r>
      <w:r>
        <w:rPr>
          <w:sz w:val="24"/>
          <w:szCs w:val="24"/>
        </w:rPr>
        <w:instrText xml:space="preserve"> PAGEREF _Toc366587909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4"/>
        <w:tabs>
          <w:tab w:val="right" w:leader="dot" w:pos="8296"/>
        </w:tabs>
        <w:rPr>
          <w:rFonts w:eastAsiaTheme="minorEastAsia" w:cstheme="minorBidi"/>
          <w:b w:val="0"/>
          <w:bCs w:val="0"/>
          <w:caps w:val="0"/>
          <w:sz w:val="24"/>
          <w:szCs w:val="24"/>
        </w:rPr>
      </w:pPr>
      <w:r>
        <w:fldChar w:fldCharType="begin"/>
      </w:r>
      <w:r>
        <w:instrText xml:space="preserve"> HYPERLINK \l "_Toc366587910" </w:instrText>
      </w:r>
      <w:r>
        <w:fldChar w:fldCharType="separate"/>
      </w:r>
      <w:r>
        <w:rPr>
          <w:rStyle w:val="23"/>
          <w:b w:val="0"/>
          <w:sz w:val="24"/>
          <w:szCs w:val="24"/>
        </w:rPr>
        <w:t>Chapter Four</w:t>
      </w:r>
      <w:r>
        <w:rPr>
          <w:rStyle w:val="23"/>
          <w:rFonts w:hint="eastAsia"/>
          <w:b w:val="0"/>
          <w:sz w:val="24"/>
          <w:szCs w:val="24"/>
        </w:rPr>
        <w:t>：</w:t>
      </w:r>
      <w:r>
        <w:rPr>
          <w:rStyle w:val="23"/>
          <w:b w:val="0"/>
          <w:sz w:val="24"/>
          <w:szCs w:val="24"/>
        </w:rPr>
        <w:t>Debugging and Testing</w:t>
      </w:r>
      <w:r>
        <w:rPr>
          <w:b w:val="0"/>
          <w:sz w:val="24"/>
          <w:szCs w:val="24"/>
        </w:rPr>
        <w:tab/>
      </w:r>
      <w:r>
        <w:rPr>
          <w:b w:val="0"/>
          <w:sz w:val="24"/>
          <w:szCs w:val="24"/>
        </w:rPr>
        <w:fldChar w:fldCharType="begin"/>
      </w:r>
      <w:r>
        <w:rPr>
          <w:b w:val="0"/>
          <w:sz w:val="24"/>
          <w:szCs w:val="24"/>
        </w:rPr>
        <w:instrText xml:space="preserve"> PAGEREF _Toc366587910 \h </w:instrText>
      </w:r>
      <w:r>
        <w:rPr>
          <w:b w:val="0"/>
          <w:sz w:val="24"/>
          <w:szCs w:val="24"/>
        </w:rPr>
        <w:fldChar w:fldCharType="separate"/>
      </w:r>
      <w:r>
        <w:rPr>
          <w:b w:val="0"/>
          <w:sz w:val="24"/>
          <w:szCs w:val="24"/>
        </w:rPr>
        <w:t>21</w:t>
      </w:r>
      <w:r>
        <w:rPr>
          <w:b w:val="0"/>
          <w:sz w:val="24"/>
          <w:szCs w:val="24"/>
        </w:rPr>
        <w:fldChar w:fldCharType="end"/>
      </w:r>
      <w:r>
        <w:rPr>
          <w:b w:val="0"/>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"_Toc366587911" </w:instrText>
      </w:r>
      <w:r>
        <w:fldChar w:fldCharType="separate"/>
      </w:r>
      <w:r>
        <w:rPr>
          <w:rStyle w:val="23"/>
          <w:rFonts w:ascii="Calibri" w:hAnsi="Calibri"/>
          <w:sz w:val="24"/>
          <w:szCs w:val="24"/>
        </w:rPr>
        <w:t>4.1 Outline</w:t>
      </w:r>
      <w:r>
        <w:rPr>
          <w:sz w:val="24"/>
          <w:szCs w:val="24"/>
        </w:rPr>
        <w:tab/>
      </w:r>
      <w:r>
        <w:rPr>
          <w:sz w:val="24"/>
          <w:szCs w:val="24"/>
        </w:rPr>
        <w:fldChar w:fldCharType="begin"/>
      </w:r>
      <w:r>
        <w:rPr>
          <w:sz w:val="24"/>
          <w:szCs w:val="24"/>
        </w:rPr>
        <w:instrText xml:space="preserve"> PAGEREF _Toc366587911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"_Toc366587912" </w:instrText>
      </w:r>
      <w:r>
        <w:fldChar w:fldCharType="separate"/>
      </w:r>
      <w:r>
        <w:rPr>
          <w:rStyle w:val="23"/>
          <w:rFonts w:ascii="Calibri" w:hAnsi="Calibri"/>
          <w:sz w:val="24"/>
          <w:szCs w:val="24"/>
        </w:rPr>
        <w:t>4.2 Power supply</w:t>
      </w:r>
      <w:r>
        <w:rPr>
          <w:sz w:val="24"/>
          <w:szCs w:val="24"/>
        </w:rPr>
        <w:tab/>
      </w:r>
      <w:r>
        <w:rPr>
          <w:sz w:val="24"/>
          <w:szCs w:val="24"/>
        </w:rPr>
        <w:fldChar w:fldCharType="begin"/>
      </w:r>
      <w:r>
        <w:rPr>
          <w:sz w:val="24"/>
          <w:szCs w:val="24"/>
        </w:rPr>
        <w:instrText xml:space="preserve"> PAGEREF _Toc366587912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"_Toc366587913" </w:instrText>
      </w:r>
      <w:r>
        <w:fldChar w:fldCharType="separate"/>
      </w:r>
      <w:r>
        <w:rPr>
          <w:rStyle w:val="23"/>
          <w:rFonts w:ascii="Calibri" w:hAnsi="Calibri"/>
          <w:sz w:val="24"/>
          <w:szCs w:val="24"/>
        </w:rPr>
        <w:t>4.3 Cutting Water and Cooling Water</w:t>
      </w:r>
      <w:r>
        <w:rPr>
          <w:sz w:val="24"/>
          <w:szCs w:val="24"/>
        </w:rPr>
        <w:tab/>
      </w:r>
      <w:r>
        <w:rPr>
          <w:sz w:val="24"/>
          <w:szCs w:val="24"/>
        </w:rPr>
        <w:fldChar w:fldCharType="begin"/>
      </w:r>
      <w:r>
        <w:rPr>
          <w:sz w:val="24"/>
          <w:szCs w:val="24"/>
        </w:rPr>
        <w:instrText xml:space="preserve"> PAGEREF _Toc366587913 \h </w:instrText>
      </w:r>
      <w:r>
        <w:rPr>
          <w:sz w:val="24"/>
          <w:szCs w:val="24"/>
        </w:rPr>
        <w:fldChar w:fldCharType="separate"/>
      </w:r>
      <w:r>
        <w:rPr>
          <w:sz w:val="24"/>
          <w:szCs w:val="24"/>
        </w:rPr>
        <w:t>21</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"_Toc366587914" </w:instrText>
      </w:r>
      <w:r>
        <w:fldChar w:fldCharType="separate"/>
      </w:r>
      <w:r>
        <w:rPr>
          <w:rStyle w:val="23"/>
          <w:rFonts w:ascii="Calibri" w:hAnsi="Calibri"/>
          <w:sz w:val="24"/>
          <w:szCs w:val="24"/>
        </w:rPr>
        <w:t>4.4 The Hydraulic Oil System</w:t>
      </w:r>
      <w:r>
        <w:rPr>
          <w:sz w:val="24"/>
          <w:szCs w:val="24"/>
        </w:rPr>
        <w:tab/>
      </w:r>
      <w:r>
        <w:rPr>
          <w:sz w:val="24"/>
          <w:szCs w:val="24"/>
        </w:rPr>
        <w:fldChar w:fldCharType="begin"/>
      </w:r>
      <w:r>
        <w:rPr>
          <w:sz w:val="24"/>
          <w:szCs w:val="24"/>
        </w:rPr>
        <w:instrText xml:space="preserve"> PAGEREF _Toc366587914 \h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"_Toc366587915" </w:instrText>
      </w:r>
      <w:r>
        <w:fldChar w:fldCharType="separate"/>
      </w:r>
      <w:r>
        <w:rPr>
          <w:rStyle w:val="23"/>
          <w:rFonts w:ascii="Calibri" w:hAnsi="Calibri"/>
          <w:sz w:val="24"/>
          <w:szCs w:val="24"/>
        </w:rPr>
        <w:t>4.5 Test Run</w:t>
      </w:r>
      <w:r>
        <w:rPr>
          <w:sz w:val="24"/>
          <w:szCs w:val="24"/>
        </w:rPr>
        <w:tab/>
      </w:r>
      <w:r>
        <w:rPr>
          <w:sz w:val="24"/>
          <w:szCs w:val="24"/>
        </w:rPr>
        <w:fldChar w:fldCharType="begin"/>
      </w:r>
      <w:r>
        <w:rPr>
          <w:sz w:val="24"/>
          <w:szCs w:val="24"/>
        </w:rPr>
        <w:instrText xml:space="preserve"> PAGEREF _Toc366587915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"_Toc366587916" </w:instrText>
      </w:r>
      <w:r>
        <w:fldChar w:fldCharType="separate"/>
      </w:r>
      <w:r>
        <w:rPr>
          <w:rStyle w:val="23"/>
          <w:sz w:val="24"/>
          <w:szCs w:val="24"/>
        </w:rPr>
        <w:t>4.5.1 Operation Panel</w:t>
      </w:r>
      <w:r>
        <w:rPr>
          <w:sz w:val="24"/>
          <w:szCs w:val="24"/>
        </w:rPr>
        <w:tab/>
      </w:r>
      <w:r>
        <w:rPr>
          <w:sz w:val="24"/>
          <w:szCs w:val="24"/>
        </w:rPr>
        <w:fldChar w:fldCharType="begin"/>
      </w:r>
      <w:r>
        <w:rPr>
          <w:sz w:val="24"/>
          <w:szCs w:val="24"/>
        </w:rPr>
        <w:instrText xml:space="preserve"> PAGEREF _Toc366587916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"_Toc366587917" </w:instrText>
      </w:r>
      <w:r>
        <w:fldChar w:fldCharType="separate"/>
      </w:r>
      <w:r>
        <w:rPr>
          <w:rStyle w:val="23"/>
          <w:sz w:val="24"/>
          <w:szCs w:val="24"/>
        </w:rPr>
        <w:t>4.5.2 Low Pressure Water System</w:t>
      </w:r>
      <w:r>
        <w:rPr>
          <w:sz w:val="24"/>
          <w:szCs w:val="24"/>
        </w:rPr>
        <w:tab/>
      </w:r>
      <w:r>
        <w:rPr>
          <w:sz w:val="24"/>
          <w:szCs w:val="24"/>
        </w:rPr>
        <w:fldChar w:fldCharType="begin"/>
      </w:r>
      <w:r>
        <w:rPr>
          <w:sz w:val="24"/>
          <w:szCs w:val="24"/>
        </w:rPr>
        <w:instrText xml:space="preserve"> PAGEREF _Toc366587917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"_Toc366587918" </w:instrText>
      </w:r>
      <w:r>
        <w:fldChar w:fldCharType="separate"/>
      </w:r>
      <w:r>
        <w:rPr>
          <w:rStyle w:val="23"/>
          <w:sz w:val="24"/>
          <w:szCs w:val="24"/>
        </w:rPr>
        <w:t>4.5.3 The Hydraulic Oil System</w:t>
      </w:r>
      <w:r>
        <w:rPr>
          <w:sz w:val="24"/>
          <w:szCs w:val="24"/>
        </w:rPr>
        <w:tab/>
      </w:r>
      <w:r>
        <w:rPr>
          <w:sz w:val="24"/>
          <w:szCs w:val="24"/>
        </w:rPr>
        <w:fldChar w:fldCharType="begin"/>
      </w:r>
      <w:r>
        <w:rPr>
          <w:sz w:val="24"/>
          <w:szCs w:val="24"/>
        </w:rPr>
        <w:instrText xml:space="preserve"> PAGEREF _Toc366587918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"_Toc366587919" </w:instrText>
      </w:r>
      <w:r>
        <w:fldChar w:fldCharType="separate"/>
      </w:r>
      <w:r>
        <w:rPr>
          <w:rStyle w:val="23"/>
          <w:sz w:val="24"/>
          <w:szCs w:val="24"/>
        </w:rPr>
        <w:t>4.5.4 High Pressure Water Test</w:t>
      </w:r>
      <w:r>
        <w:rPr>
          <w:sz w:val="24"/>
          <w:szCs w:val="24"/>
        </w:rPr>
        <w:tab/>
      </w:r>
      <w:r>
        <w:rPr>
          <w:sz w:val="24"/>
          <w:szCs w:val="24"/>
        </w:rPr>
        <w:fldChar w:fldCharType="begin"/>
      </w:r>
      <w:r>
        <w:rPr>
          <w:sz w:val="24"/>
          <w:szCs w:val="24"/>
        </w:rPr>
        <w:instrText xml:space="preserve"> PAGEREF _Toc366587919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4"/>
        <w:tabs>
          <w:tab w:val="right" w:leader="dot" w:pos="8296"/>
        </w:tabs>
        <w:rPr>
          <w:rFonts w:eastAsiaTheme="minorEastAsia" w:cstheme="minorBidi"/>
          <w:b w:val="0"/>
          <w:bCs w:val="0"/>
          <w:caps w:val="0"/>
          <w:sz w:val="24"/>
          <w:szCs w:val="24"/>
        </w:rPr>
      </w:pPr>
      <w:r>
        <w:fldChar w:fldCharType="begin"/>
      </w:r>
      <w:r>
        <w:instrText xml:space="preserve"> HYPERLINK \l "_Toc366587920" </w:instrText>
      </w:r>
      <w:r>
        <w:fldChar w:fldCharType="separate"/>
      </w:r>
      <w:r>
        <w:rPr>
          <w:rStyle w:val="23"/>
          <w:b w:val="0"/>
          <w:sz w:val="24"/>
          <w:szCs w:val="24"/>
        </w:rPr>
        <w:t>Chapter Five</w:t>
      </w:r>
      <w:r>
        <w:rPr>
          <w:rStyle w:val="23"/>
          <w:rFonts w:hint="eastAsia"/>
          <w:b w:val="0"/>
          <w:sz w:val="24"/>
          <w:szCs w:val="24"/>
        </w:rPr>
        <w:t>：</w:t>
      </w:r>
      <w:r>
        <w:rPr>
          <w:rStyle w:val="23"/>
          <w:b w:val="0"/>
          <w:sz w:val="24"/>
          <w:szCs w:val="24"/>
        </w:rPr>
        <w:t>Operation</w:t>
      </w:r>
      <w:r>
        <w:rPr>
          <w:b w:val="0"/>
          <w:sz w:val="24"/>
          <w:szCs w:val="24"/>
        </w:rPr>
        <w:tab/>
      </w:r>
      <w:r>
        <w:rPr>
          <w:b w:val="0"/>
          <w:sz w:val="24"/>
          <w:szCs w:val="24"/>
        </w:rPr>
        <w:fldChar w:fldCharType="begin"/>
      </w:r>
      <w:r>
        <w:rPr>
          <w:b w:val="0"/>
          <w:sz w:val="24"/>
          <w:szCs w:val="24"/>
        </w:rPr>
        <w:instrText xml:space="preserve"> PAGEREF _Toc366587920 \h </w:instrText>
      </w:r>
      <w:r>
        <w:rPr>
          <w:b w:val="0"/>
          <w:sz w:val="24"/>
          <w:szCs w:val="24"/>
        </w:rPr>
        <w:fldChar w:fldCharType="separate"/>
      </w:r>
      <w:r>
        <w:rPr>
          <w:b w:val="0"/>
          <w:sz w:val="24"/>
          <w:szCs w:val="24"/>
        </w:rPr>
        <w:t>25</w:t>
      </w:r>
      <w:r>
        <w:rPr>
          <w:b w:val="0"/>
          <w:sz w:val="24"/>
          <w:szCs w:val="24"/>
        </w:rPr>
        <w:fldChar w:fldCharType="end"/>
      </w:r>
      <w:r>
        <w:rPr>
          <w:b w:val="0"/>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"_Toc366587921" </w:instrText>
      </w:r>
      <w:r>
        <w:fldChar w:fldCharType="separate"/>
      </w:r>
      <w:r>
        <w:rPr>
          <w:rStyle w:val="23"/>
          <w:rFonts w:ascii="Calibri" w:hAnsi="Calibri"/>
          <w:sz w:val="24"/>
          <w:szCs w:val="24"/>
        </w:rPr>
        <w:t>5.1 Outline</w:t>
      </w:r>
      <w:r>
        <w:rPr>
          <w:sz w:val="24"/>
          <w:szCs w:val="24"/>
        </w:rPr>
        <w:tab/>
      </w:r>
      <w:r>
        <w:rPr>
          <w:sz w:val="24"/>
          <w:szCs w:val="24"/>
        </w:rPr>
        <w:fldChar w:fldCharType="begin"/>
      </w:r>
      <w:r>
        <w:rPr>
          <w:sz w:val="24"/>
          <w:szCs w:val="24"/>
        </w:rPr>
        <w:instrText xml:space="preserve"> PAGEREF _Toc366587921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"_Toc366587922" </w:instrText>
      </w:r>
      <w:r>
        <w:fldChar w:fldCharType="separate"/>
      </w:r>
      <w:r>
        <w:rPr>
          <w:rStyle w:val="23"/>
          <w:rFonts w:ascii="Calibri" w:hAnsi="Calibri"/>
          <w:sz w:val="24"/>
          <w:szCs w:val="24"/>
        </w:rPr>
        <w:t>5.2 Control Panel</w:t>
      </w:r>
      <w:r>
        <w:rPr>
          <w:sz w:val="24"/>
          <w:szCs w:val="24"/>
        </w:rPr>
        <w:tab/>
      </w:r>
      <w:r>
        <w:rPr>
          <w:sz w:val="24"/>
          <w:szCs w:val="24"/>
        </w:rPr>
        <w:fldChar w:fldCharType="begin"/>
      </w:r>
      <w:r>
        <w:rPr>
          <w:sz w:val="24"/>
          <w:szCs w:val="24"/>
        </w:rPr>
        <w:instrText xml:space="preserve"> PAGEREF _Toc366587922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"_Toc366587923" </w:instrText>
      </w:r>
      <w:r>
        <w:fldChar w:fldCharType="separate"/>
      </w:r>
      <w:r>
        <w:rPr>
          <w:rStyle w:val="23"/>
          <w:rFonts w:ascii="Calibri" w:hAnsi="Calibri"/>
          <w:sz w:val="24"/>
          <w:szCs w:val="24"/>
        </w:rPr>
        <w:t>5.3 The Introduction of Panel Function</w:t>
      </w:r>
      <w:r>
        <w:rPr>
          <w:sz w:val="24"/>
          <w:szCs w:val="24"/>
        </w:rPr>
        <w:tab/>
      </w:r>
      <w:r>
        <w:rPr>
          <w:sz w:val="24"/>
          <w:szCs w:val="24"/>
        </w:rPr>
        <w:fldChar w:fldCharType="begin"/>
      </w:r>
      <w:r>
        <w:rPr>
          <w:sz w:val="24"/>
          <w:szCs w:val="24"/>
        </w:rPr>
        <w:instrText xml:space="preserve"> PAGEREF _Toc366587923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"_Toc366587924" </w:instrText>
      </w:r>
      <w:r>
        <w:fldChar w:fldCharType="separate"/>
      </w:r>
      <w:r>
        <w:rPr>
          <w:rStyle w:val="23"/>
          <w:rFonts w:ascii="Calibri" w:hAnsi="Calibri"/>
          <w:sz w:val="24"/>
          <w:szCs w:val="24"/>
        </w:rPr>
        <w:t>5.4 Startup and Shutdown Sequence</w:t>
      </w:r>
      <w:r>
        <w:rPr>
          <w:sz w:val="24"/>
          <w:szCs w:val="24"/>
        </w:rPr>
        <w:tab/>
      </w:r>
      <w:r>
        <w:rPr>
          <w:sz w:val="24"/>
          <w:szCs w:val="24"/>
        </w:rPr>
        <w:fldChar w:fldCharType="begin"/>
      </w:r>
      <w:r>
        <w:rPr>
          <w:sz w:val="24"/>
          <w:szCs w:val="24"/>
        </w:rPr>
        <w:instrText xml:space="preserve"> PAGEREF _Toc366587924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"_Toc366587925" </w:instrText>
      </w:r>
      <w:r>
        <w:fldChar w:fldCharType="separate"/>
      </w:r>
      <w:r>
        <w:rPr>
          <w:rStyle w:val="23"/>
          <w:rFonts w:ascii="Calibri" w:hAnsi="Calibri"/>
          <w:sz w:val="24"/>
          <w:szCs w:val="24"/>
        </w:rPr>
        <w:t>5.5 High Pressure Water Startup and Shutdown Sequence</w:t>
      </w:r>
      <w:r>
        <w:rPr>
          <w:sz w:val="24"/>
          <w:szCs w:val="24"/>
        </w:rPr>
        <w:tab/>
      </w:r>
      <w:r>
        <w:rPr>
          <w:sz w:val="24"/>
          <w:szCs w:val="24"/>
        </w:rPr>
        <w:fldChar w:fldCharType="begin"/>
      </w:r>
      <w:r>
        <w:rPr>
          <w:sz w:val="24"/>
          <w:szCs w:val="24"/>
        </w:rPr>
        <w:instrText xml:space="preserve"> PAGEREF _Toc366587925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4"/>
        <w:tabs>
          <w:tab w:val="right" w:leader="dot" w:pos="8296"/>
        </w:tabs>
        <w:rPr>
          <w:rFonts w:eastAsiaTheme="minorEastAsia" w:cstheme="minorBidi"/>
          <w:b w:val="0"/>
          <w:bCs w:val="0"/>
          <w:caps w:val="0"/>
          <w:sz w:val="24"/>
          <w:szCs w:val="24"/>
        </w:rPr>
      </w:pPr>
      <w:r>
        <w:fldChar w:fldCharType="begin"/>
      </w:r>
      <w:r>
        <w:instrText xml:space="preserve"> HYPERLINK \l "_Toc366587926" </w:instrText>
      </w:r>
      <w:r>
        <w:fldChar w:fldCharType="separate"/>
      </w:r>
      <w:r>
        <w:rPr>
          <w:rStyle w:val="23"/>
          <w:b w:val="0"/>
          <w:sz w:val="24"/>
          <w:szCs w:val="24"/>
        </w:rPr>
        <w:t>Chapter Six</w:t>
      </w:r>
      <w:r>
        <w:rPr>
          <w:rStyle w:val="23"/>
          <w:rFonts w:hint="eastAsia"/>
          <w:b w:val="0"/>
          <w:sz w:val="24"/>
          <w:szCs w:val="24"/>
        </w:rPr>
        <w:t>：</w:t>
      </w:r>
      <w:r>
        <w:rPr>
          <w:rStyle w:val="23"/>
          <w:b w:val="0"/>
          <w:sz w:val="24"/>
          <w:szCs w:val="24"/>
        </w:rPr>
        <w:t>Low Pressure Water System</w:t>
      </w:r>
      <w:r>
        <w:rPr>
          <w:b w:val="0"/>
          <w:sz w:val="24"/>
          <w:szCs w:val="24"/>
        </w:rPr>
        <w:tab/>
      </w:r>
      <w:r>
        <w:rPr>
          <w:b w:val="0"/>
          <w:sz w:val="24"/>
          <w:szCs w:val="24"/>
        </w:rPr>
        <w:fldChar w:fldCharType="begin"/>
      </w:r>
      <w:r>
        <w:rPr>
          <w:b w:val="0"/>
          <w:sz w:val="24"/>
          <w:szCs w:val="24"/>
        </w:rPr>
        <w:instrText xml:space="preserve"> PAGEREF _Toc366587926 \h </w:instrText>
      </w:r>
      <w:r>
        <w:rPr>
          <w:b w:val="0"/>
          <w:sz w:val="24"/>
          <w:szCs w:val="24"/>
        </w:rPr>
        <w:fldChar w:fldCharType="separate"/>
      </w:r>
      <w:r>
        <w:rPr>
          <w:b w:val="0"/>
          <w:sz w:val="24"/>
          <w:szCs w:val="24"/>
        </w:rPr>
        <w:t>27</w:t>
      </w:r>
      <w:r>
        <w:rPr>
          <w:b w:val="0"/>
          <w:sz w:val="24"/>
          <w:szCs w:val="24"/>
        </w:rPr>
        <w:fldChar w:fldCharType="end"/>
      </w:r>
      <w:r>
        <w:rPr>
          <w:b w:val="0"/>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"_Toc366587927" </w:instrText>
      </w:r>
      <w:r>
        <w:fldChar w:fldCharType="separate"/>
      </w:r>
      <w:r>
        <w:rPr>
          <w:rStyle w:val="23"/>
          <w:rFonts w:ascii="Calibri" w:hAnsi="Calibri"/>
          <w:sz w:val="24"/>
          <w:szCs w:val="24"/>
        </w:rPr>
        <w:t>6.1 Outline</w:t>
      </w:r>
      <w:r>
        <w:rPr>
          <w:sz w:val="24"/>
          <w:szCs w:val="24"/>
        </w:rPr>
        <w:tab/>
      </w:r>
      <w:r>
        <w:rPr>
          <w:sz w:val="24"/>
          <w:szCs w:val="24"/>
        </w:rPr>
        <w:fldChar w:fldCharType="begin"/>
      </w:r>
      <w:r>
        <w:rPr>
          <w:sz w:val="24"/>
          <w:szCs w:val="24"/>
        </w:rPr>
        <w:instrText xml:space="preserve"> PAGEREF _Toc366587927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"_Toc366587928" </w:instrText>
      </w:r>
      <w:r>
        <w:fldChar w:fldCharType="separate"/>
      </w:r>
      <w:r>
        <w:rPr>
          <w:rStyle w:val="23"/>
          <w:rFonts w:ascii="Calibri" w:hAnsi="Calibri"/>
          <w:sz w:val="24"/>
          <w:szCs w:val="24"/>
        </w:rPr>
        <w:t>6.2 Low Pressure Water System Schematic Diagram</w:t>
      </w:r>
      <w:r>
        <w:rPr>
          <w:sz w:val="24"/>
          <w:szCs w:val="24"/>
        </w:rPr>
        <w:tab/>
      </w:r>
      <w:r>
        <w:rPr>
          <w:sz w:val="24"/>
          <w:szCs w:val="24"/>
        </w:rPr>
        <w:fldChar w:fldCharType="begin"/>
      </w:r>
      <w:r>
        <w:rPr>
          <w:sz w:val="24"/>
          <w:szCs w:val="24"/>
        </w:rPr>
        <w:instrText xml:space="preserve"> PAGEREF _Toc366587928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"_Toc366587929" </w:instrText>
      </w:r>
      <w:r>
        <w:fldChar w:fldCharType="separate"/>
      </w:r>
      <w:r>
        <w:rPr>
          <w:rStyle w:val="23"/>
          <w:rFonts w:ascii="Calibri" w:hAnsi="Calibri"/>
          <w:sz w:val="24"/>
          <w:szCs w:val="24"/>
        </w:rPr>
        <w:t>6.3 The Requirement of Cutting Water</w:t>
      </w:r>
      <w:r>
        <w:rPr>
          <w:sz w:val="24"/>
          <w:szCs w:val="24"/>
        </w:rPr>
        <w:tab/>
      </w:r>
      <w:r>
        <w:rPr>
          <w:sz w:val="24"/>
          <w:szCs w:val="24"/>
        </w:rPr>
        <w:fldChar w:fldCharType="begin"/>
      </w:r>
      <w:r>
        <w:rPr>
          <w:sz w:val="24"/>
          <w:szCs w:val="24"/>
        </w:rPr>
        <w:instrText xml:space="preserve"> PAGEREF _Toc366587929 \h </w:instrText>
      </w:r>
      <w:r>
        <w:rPr>
          <w:sz w:val="24"/>
          <w:szCs w:val="24"/>
        </w:rPr>
        <w:fldChar w:fldCharType="separate"/>
      </w:r>
      <w:r>
        <w:rPr>
          <w:sz w:val="24"/>
          <w:szCs w:val="24"/>
        </w:rPr>
        <w:t>27</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"_Toc366587930" </w:instrText>
      </w:r>
      <w:r>
        <w:fldChar w:fldCharType="separate"/>
      </w:r>
      <w:r>
        <w:rPr>
          <w:rStyle w:val="23"/>
          <w:rFonts w:ascii="Calibri" w:hAnsi="Calibri"/>
          <w:sz w:val="24"/>
          <w:szCs w:val="24"/>
        </w:rPr>
        <w:t>6.4 The Requirement of Cooling Water</w:t>
      </w:r>
      <w:r>
        <w:rPr>
          <w:sz w:val="24"/>
          <w:szCs w:val="24"/>
        </w:rPr>
        <w:tab/>
      </w:r>
      <w:r>
        <w:rPr>
          <w:sz w:val="24"/>
          <w:szCs w:val="24"/>
        </w:rPr>
        <w:fldChar w:fldCharType="begin"/>
      </w:r>
      <w:r>
        <w:rPr>
          <w:sz w:val="24"/>
          <w:szCs w:val="24"/>
        </w:rPr>
        <w:instrText xml:space="preserve"> PAGEREF _Toc366587930 \h </w:instrText>
      </w:r>
      <w:r>
        <w:rPr>
          <w:sz w:val="24"/>
          <w:szCs w:val="24"/>
        </w:rPr>
        <w:fldChar w:fldCharType="separate"/>
      </w:r>
      <w:r>
        <w:rPr>
          <w:sz w:val="24"/>
          <w:szCs w:val="24"/>
        </w:rPr>
        <w:t>28</w:t>
      </w:r>
      <w:r>
        <w:rPr>
          <w:sz w:val="24"/>
          <w:szCs w:val="24"/>
        </w:rPr>
        <w:fldChar w:fldCharType="end"/>
      </w:r>
      <w:r>
        <w:rPr>
          <w:sz w:val="24"/>
          <w:szCs w:val="24"/>
        </w:rPr>
        <w:fldChar w:fldCharType="end"/>
      </w:r>
    </w:p>
    <w:p>
      <w:pPr>
        <w:pStyle w:val="14"/>
        <w:tabs>
          <w:tab w:val="right" w:leader="dot" w:pos="8296"/>
        </w:tabs>
        <w:rPr>
          <w:rFonts w:eastAsiaTheme="minorEastAsia" w:cstheme="minorBidi"/>
          <w:b w:val="0"/>
          <w:bCs w:val="0"/>
          <w:caps w:val="0"/>
          <w:sz w:val="24"/>
          <w:szCs w:val="24"/>
        </w:rPr>
      </w:pPr>
      <w:r>
        <w:fldChar w:fldCharType="begin"/>
      </w:r>
      <w:r>
        <w:instrText xml:space="preserve"> HYPERLINK \l "_Toc366587931" </w:instrText>
      </w:r>
      <w:r>
        <w:fldChar w:fldCharType="separate"/>
      </w:r>
      <w:r>
        <w:rPr>
          <w:rStyle w:val="23"/>
          <w:b w:val="0"/>
          <w:sz w:val="24"/>
          <w:szCs w:val="24"/>
        </w:rPr>
        <w:t>Chapter Seven</w:t>
      </w:r>
      <w:r>
        <w:rPr>
          <w:rStyle w:val="23"/>
          <w:rFonts w:hint="eastAsia"/>
          <w:b w:val="0"/>
          <w:sz w:val="24"/>
          <w:szCs w:val="24"/>
        </w:rPr>
        <w:t>：</w:t>
      </w:r>
      <w:r>
        <w:rPr>
          <w:rStyle w:val="23"/>
          <w:b w:val="0"/>
          <w:sz w:val="24"/>
          <w:szCs w:val="24"/>
        </w:rPr>
        <w:t>Hydraulic System</w:t>
      </w:r>
      <w:r>
        <w:rPr>
          <w:b w:val="0"/>
          <w:sz w:val="24"/>
          <w:szCs w:val="24"/>
        </w:rPr>
        <w:tab/>
      </w:r>
      <w:r>
        <w:rPr>
          <w:b w:val="0"/>
          <w:sz w:val="24"/>
          <w:szCs w:val="24"/>
        </w:rPr>
        <w:fldChar w:fldCharType="begin"/>
      </w:r>
      <w:r>
        <w:rPr>
          <w:b w:val="0"/>
          <w:sz w:val="24"/>
          <w:szCs w:val="24"/>
        </w:rPr>
        <w:instrText xml:space="preserve"> PAGEREF _Toc366587931 \h </w:instrText>
      </w:r>
      <w:r>
        <w:rPr>
          <w:b w:val="0"/>
          <w:sz w:val="24"/>
          <w:szCs w:val="24"/>
        </w:rPr>
        <w:fldChar w:fldCharType="separate"/>
      </w:r>
      <w:r>
        <w:rPr>
          <w:b w:val="0"/>
          <w:sz w:val="24"/>
          <w:szCs w:val="24"/>
        </w:rPr>
        <w:t>29</w:t>
      </w:r>
      <w:r>
        <w:rPr>
          <w:b w:val="0"/>
          <w:sz w:val="24"/>
          <w:szCs w:val="24"/>
        </w:rPr>
        <w:fldChar w:fldCharType="end"/>
      </w:r>
      <w:r>
        <w:rPr>
          <w:b w:val="0"/>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"_Toc366587932" </w:instrText>
      </w:r>
      <w:r>
        <w:fldChar w:fldCharType="separate"/>
      </w:r>
      <w:r>
        <w:rPr>
          <w:rStyle w:val="23"/>
          <w:rFonts w:ascii="Calibri" w:hAnsi="Calibri"/>
          <w:sz w:val="24"/>
          <w:szCs w:val="24"/>
        </w:rPr>
        <w:t>7.1 Outline</w:t>
      </w:r>
      <w:r>
        <w:rPr>
          <w:sz w:val="24"/>
          <w:szCs w:val="24"/>
        </w:rPr>
        <w:tab/>
      </w:r>
      <w:r>
        <w:rPr>
          <w:sz w:val="24"/>
          <w:szCs w:val="24"/>
        </w:rPr>
        <w:fldChar w:fldCharType="begin"/>
      </w:r>
      <w:r>
        <w:rPr>
          <w:sz w:val="24"/>
          <w:szCs w:val="24"/>
        </w:rPr>
        <w:instrText xml:space="preserve"> PAGEREF _Toc366587932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"_Toc366587933" </w:instrText>
      </w:r>
      <w:r>
        <w:fldChar w:fldCharType="separate"/>
      </w:r>
      <w:r>
        <w:rPr>
          <w:rStyle w:val="23"/>
          <w:rFonts w:ascii="Calibri" w:hAnsi="Calibri"/>
          <w:sz w:val="24"/>
          <w:szCs w:val="24"/>
        </w:rPr>
        <w:t>7.2 The Working Principle of the Hydraulic System</w:t>
      </w:r>
      <w:r>
        <w:rPr>
          <w:sz w:val="24"/>
          <w:szCs w:val="24"/>
        </w:rPr>
        <w:tab/>
      </w:r>
      <w:r>
        <w:rPr>
          <w:sz w:val="24"/>
          <w:szCs w:val="24"/>
        </w:rPr>
        <w:fldChar w:fldCharType="begin"/>
      </w:r>
      <w:r>
        <w:rPr>
          <w:sz w:val="24"/>
          <w:szCs w:val="24"/>
        </w:rPr>
        <w:instrText xml:space="preserve"> PAGEREF _Toc366587933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"_Toc366587934" </w:instrText>
      </w:r>
      <w:r>
        <w:fldChar w:fldCharType="separate"/>
      </w:r>
      <w:r>
        <w:rPr>
          <w:rStyle w:val="23"/>
          <w:rFonts w:ascii="Calibri" w:hAnsi="Calibri"/>
          <w:sz w:val="24"/>
          <w:szCs w:val="24"/>
        </w:rPr>
        <w:t>7.3 The Composition of the Hydraulic System</w:t>
      </w:r>
      <w:r>
        <w:rPr>
          <w:sz w:val="24"/>
          <w:szCs w:val="24"/>
        </w:rPr>
        <w:tab/>
      </w:r>
      <w:r>
        <w:rPr>
          <w:sz w:val="24"/>
          <w:szCs w:val="24"/>
        </w:rPr>
        <w:fldChar w:fldCharType="begin"/>
      </w:r>
      <w:r>
        <w:rPr>
          <w:sz w:val="24"/>
          <w:szCs w:val="24"/>
        </w:rPr>
        <w:instrText xml:space="preserve"> PAGEREF _Toc366587934 \h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"_Toc366587935" </w:instrText>
      </w:r>
      <w:r>
        <w:fldChar w:fldCharType="separate"/>
      </w:r>
      <w:r>
        <w:rPr>
          <w:rStyle w:val="23"/>
          <w:sz w:val="24"/>
          <w:szCs w:val="24"/>
        </w:rPr>
        <w:t>7.3.1 CY-Y</w:t>
      </w:r>
      <w:r>
        <w:rPr>
          <w:sz w:val="24"/>
          <w:szCs w:val="24"/>
        </w:rPr>
        <w:tab/>
      </w:r>
      <w:r>
        <w:rPr>
          <w:sz w:val="24"/>
          <w:szCs w:val="24"/>
        </w:rPr>
        <w:fldChar w:fldCharType="begin"/>
      </w:r>
      <w:r>
        <w:rPr>
          <w:sz w:val="24"/>
          <w:szCs w:val="24"/>
        </w:rPr>
        <w:instrText xml:space="preserve"> PAGEREF _Toc366587935 \h </w:instrText>
      </w:r>
      <w:r>
        <w:rPr>
          <w:sz w:val="24"/>
          <w:szCs w:val="24"/>
        </w:rPr>
        <w:fldChar w:fldCharType="separate"/>
      </w:r>
      <w:r>
        <w:rPr>
          <w:sz w:val="24"/>
          <w:szCs w:val="24"/>
        </w:rPr>
        <w:t>31</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"_Toc366587936" </w:instrText>
      </w:r>
      <w:r>
        <w:fldChar w:fldCharType="separate"/>
      </w:r>
      <w:r>
        <w:rPr>
          <w:rStyle w:val="23"/>
          <w:sz w:val="24"/>
          <w:szCs w:val="24"/>
        </w:rPr>
        <w:t>7.3.2 Oil Filter</w:t>
      </w:r>
      <w:r>
        <w:rPr>
          <w:sz w:val="24"/>
          <w:szCs w:val="24"/>
        </w:rPr>
        <w:tab/>
      </w:r>
      <w:r>
        <w:rPr>
          <w:sz w:val="24"/>
          <w:szCs w:val="24"/>
        </w:rPr>
        <w:fldChar w:fldCharType="begin"/>
      </w:r>
      <w:r>
        <w:rPr>
          <w:sz w:val="24"/>
          <w:szCs w:val="24"/>
        </w:rPr>
        <w:instrText xml:space="preserve"> PAGEREF _Toc366587936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"_Toc366587937" </w:instrText>
      </w:r>
      <w:r>
        <w:fldChar w:fldCharType="separate"/>
      </w:r>
      <w:r>
        <w:rPr>
          <w:rStyle w:val="23"/>
          <w:sz w:val="24"/>
          <w:szCs w:val="24"/>
        </w:rPr>
        <w:t>7.3.3 A15 and A16 Solenoid Relief Valve and Electro-Hydraulic Directional Control Valve</w:t>
      </w:r>
      <w:r>
        <w:rPr>
          <w:sz w:val="24"/>
          <w:szCs w:val="24"/>
        </w:rPr>
        <w:tab/>
      </w:r>
      <w:r>
        <w:rPr>
          <w:sz w:val="24"/>
          <w:szCs w:val="24"/>
        </w:rPr>
        <w:fldChar w:fldCharType="begin"/>
      </w:r>
      <w:r>
        <w:rPr>
          <w:sz w:val="24"/>
          <w:szCs w:val="24"/>
        </w:rPr>
        <w:instrText xml:space="preserve"> PAGEREF _Toc366587937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"_Toc366587938" </w:instrText>
      </w:r>
      <w:r>
        <w:fldChar w:fldCharType="separate"/>
      </w:r>
      <w:r>
        <w:rPr>
          <w:rStyle w:val="23"/>
          <w:sz w:val="24"/>
          <w:szCs w:val="24"/>
        </w:rPr>
        <w:t>7.3.4 The Pressure Gauge</w:t>
      </w:r>
      <w:r>
        <w:rPr>
          <w:sz w:val="24"/>
          <w:szCs w:val="24"/>
        </w:rPr>
        <w:tab/>
      </w:r>
      <w:r>
        <w:rPr>
          <w:sz w:val="24"/>
          <w:szCs w:val="24"/>
        </w:rPr>
        <w:fldChar w:fldCharType="begin"/>
      </w:r>
      <w:r>
        <w:rPr>
          <w:sz w:val="24"/>
          <w:szCs w:val="24"/>
        </w:rPr>
        <w:instrText xml:space="preserve"> PAGEREF _Toc366587938 \h </w:instrText>
      </w:r>
      <w:r>
        <w:rPr>
          <w:sz w:val="24"/>
          <w:szCs w:val="24"/>
        </w:rPr>
        <w:fldChar w:fldCharType="separate"/>
      </w:r>
      <w:r>
        <w:rPr>
          <w:sz w:val="24"/>
          <w:szCs w:val="24"/>
        </w:rPr>
        <w:t>33</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"_Toc366587939" </w:instrText>
      </w:r>
      <w:r>
        <w:fldChar w:fldCharType="separate"/>
      </w:r>
      <w:r>
        <w:rPr>
          <w:rStyle w:val="23"/>
          <w:sz w:val="24"/>
          <w:szCs w:val="24"/>
        </w:rPr>
        <w:t>7.3.5 The Heat Exchanger</w:t>
      </w:r>
      <w:r>
        <w:rPr>
          <w:sz w:val="24"/>
          <w:szCs w:val="24"/>
        </w:rPr>
        <w:tab/>
      </w:r>
      <w:r>
        <w:rPr>
          <w:sz w:val="24"/>
          <w:szCs w:val="24"/>
        </w:rPr>
        <w:fldChar w:fldCharType="begin"/>
      </w:r>
      <w:r>
        <w:rPr>
          <w:sz w:val="24"/>
          <w:szCs w:val="24"/>
        </w:rPr>
        <w:instrText xml:space="preserve"> PAGEREF _Toc366587939 \h </w:instrText>
      </w:r>
      <w:r>
        <w:rPr>
          <w:sz w:val="24"/>
          <w:szCs w:val="24"/>
        </w:rPr>
        <w:fldChar w:fldCharType="separate"/>
      </w:r>
      <w:r>
        <w:rPr>
          <w:sz w:val="24"/>
          <w:szCs w:val="24"/>
        </w:rPr>
        <w:t>34</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"_Toc366587940" </w:instrText>
      </w:r>
      <w:r>
        <w:fldChar w:fldCharType="separate"/>
      </w:r>
      <w:r>
        <w:rPr>
          <w:rStyle w:val="23"/>
          <w:sz w:val="24"/>
          <w:szCs w:val="24"/>
        </w:rPr>
        <w:t>7.3.6 Oil Tank</w:t>
      </w:r>
      <w:r>
        <w:rPr>
          <w:sz w:val="24"/>
          <w:szCs w:val="24"/>
        </w:rPr>
        <w:tab/>
      </w:r>
      <w:r>
        <w:rPr>
          <w:sz w:val="24"/>
          <w:szCs w:val="24"/>
        </w:rPr>
        <w:fldChar w:fldCharType="begin"/>
      </w:r>
      <w:r>
        <w:rPr>
          <w:sz w:val="24"/>
          <w:szCs w:val="24"/>
        </w:rPr>
        <w:instrText xml:space="preserve"> PAGEREF _Toc366587940 \h </w:instrText>
      </w:r>
      <w:r>
        <w:rPr>
          <w:sz w:val="24"/>
          <w:szCs w:val="24"/>
        </w:rPr>
        <w:fldChar w:fldCharType="separate"/>
      </w:r>
      <w:r>
        <w:rPr>
          <w:sz w:val="24"/>
          <w:szCs w:val="24"/>
        </w:rPr>
        <w:t>34</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"_Toc366587941" </w:instrText>
      </w:r>
      <w:r>
        <w:fldChar w:fldCharType="separate"/>
      </w:r>
      <w:r>
        <w:rPr>
          <w:rStyle w:val="23"/>
          <w:rFonts w:ascii="Calibri" w:hAnsi="Calibri"/>
          <w:sz w:val="24"/>
          <w:szCs w:val="24"/>
        </w:rPr>
        <w:t>7.4 A15 and A16 Hydraulic System Pressure Control</w:t>
      </w:r>
      <w:r>
        <w:rPr>
          <w:sz w:val="24"/>
          <w:szCs w:val="24"/>
        </w:rPr>
        <w:tab/>
      </w:r>
      <w:r>
        <w:rPr>
          <w:sz w:val="24"/>
          <w:szCs w:val="24"/>
        </w:rPr>
        <w:fldChar w:fldCharType="begin"/>
      </w:r>
      <w:r>
        <w:rPr>
          <w:sz w:val="24"/>
          <w:szCs w:val="24"/>
        </w:rPr>
        <w:instrText xml:space="preserve"> PAGEREF _Toc366587941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"_Toc366587942" </w:instrText>
      </w:r>
      <w:r>
        <w:fldChar w:fldCharType="separate"/>
      </w:r>
      <w:r>
        <w:rPr>
          <w:rStyle w:val="23"/>
          <w:rFonts w:ascii="Calibri" w:hAnsi="Calibri"/>
          <w:sz w:val="24"/>
          <w:szCs w:val="24"/>
        </w:rPr>
        <w:t>7.5 Hydraulic Oil</w:t>
      </w:r>
      <w:r>
        <w:rPr>
          <w:sz w:val="24"/>
          <w:szCs w:val="24"/>
        </w:rPr>
        <w:tab/>
      </w:r>
      <w:r>
        <w:rPr>
          <w:sz w:val="24"/>
          <w:szCs w:val="24"/>
        </w:rPr>
        <w:fldChar w:fldCharType="begin"/>
      </w:r>
      <w:r>
        <w:rPr>
          <w:sz w:val="24"/>
          <w:szCs w:val="24"/>
        </w:rPr>
        <w:instrText xml:space="preserve"> PAGEREF _Toc366587942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"_Toc366587943" </w:instrText>
      </w:r>
      <w:r>
        <w:fldChar w:fldCharType="separate"/>
      </w:r>
      <w:r>
        <w:rPr>
          <w:rStyle w:val="23"/>
          <w:sz w:val="24"/>
          <w:szCs w:val="24"/>
        </w:rPr>
        <w:t>7.5.1 The choice of Hydraulic Oil</w:t>
      </w:r>
      <w:r>
        <w:rPr>
          <w:sz w:val="24"/>
          <w:szCs w:val="24"/>
        </w:rPr>
        <w:tab/>
      </w:r>
      <w:r>
        <w:rPr>
          <w:sz w:val="24"/>
          <w:szCs w:val="24"/>
        </w:rPr>
        <w:fldChar w:fldCharType="begin"/>
      </w:r>
      <w:r>
        <w:rPr>
          <w:sz w:val="24"/>
          <w:szCs w:val="24"/>
        </w:rPr>
        <w:instrText xml:space="preserve"> PAGEREF _Toc366587943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"_Toc366587944" </w:instrText>
      </w:r>
      <w:r>
        <w:fldChar w:fldCharType="separate"/>
      </w:r>
      <w:r>
        <w:rPr>
          <w:rStyle w:val="23"/>
          <w:sz w:val="24"/>
          <w:szCs w:val="24"/>
        </w:rPr>
        <w:t>7.5.2 Filling the Hydraulic Oil</w:t>
      </w:r>
      <w:r>
        <w:rPr>
          <w:sz w:val="24"/>
          <w:szCs w:val="24"/>
        </w:rPr>
        <w:tab/>
      </w:r>
      <w:r>
        <w:rPr>
          <w:sz w:val="24"/>
          <w:szCs w:val="24"/>
        </w:rPr>
        <w:fldChar w:fldCharType="begin"/>
      </w:r>
      <w:r>
        <w:rPr>
          <w:sz w:val="24"/>
          <w:szCs w:val="24"/>
        </w:rPr>
        <w:instrText xml:space="preserve"> PAGEREF _Toc366587944 \h </w:instrText>
      </w:r>
      <w:r>
        <w:rPr>
          <w:sz w:val="24"/>
          <w:szCs w:val="24"/>
        </w:rPr>
        <w:fldChar w:fldCharType="separate"/>
      </w:r>
      <w:r>
        <w:rPr>
          <w:sz w:val="24"/>
          <w:szCs w:val="24"/>
        </w:rPr>
        <w:t>36</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"_Toc366587945" </w:instrText>
      </w:r>
      <w:r>
        <w:fldChar w:fldCharType="separate"/>
      </w:r>
      <w:r>
        <w:rPr>
          <w:rStyle w:val="23"/>
          <w:sz w:val="24"/>
          <w:szCs w:val="24"/>
        </w:rPr>
        <w:t>7.5.3 Assess the Hydraulic Oil</w:t>
      </w:r>
      <w:r>
        <w:rPr>
          <w:sz w:val="24"/>
          <w:szCs w:val="24"/>
        </w:rPr>
        <w:tab/>
      </w:r>
      <w:r>
        <w:rPr>
          <w:sz w:val="24"/>
          <w:szCs w:val="24"/>
        </w:rPr>
        <w:fldChar w:fldCharType="begin"/>
      </w:r>
      <w:r>
        <w:rPr>
          <w:sz w:val="24"/>
          <w:szCs w:val="24"/>
        </w:rPr>
        <w:instrText xml:space="preserve"> PAGEREF _Toc366587945 \h </w:instrText>
      </w:r>
      <w:r>
        <w:rPr>
          <w:sz w:val="24"/>
          <w:szCs w:val="24"/>
        </w:rPr>
        <w:fldChar w:fldCharType="separate"/>
      </w:r>
      <w:r>
        <w:rPr>
          <w:sz w:val="24"/>
          <w:szCs w:val="24"/>
        </w:rPr>
        <w:t>36</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"_Toc366587946" </w:instrText>
      </w:r>
      <w:r>
        <w:fldChar w:fldCharType="separate"/>
      </w:r>
      <w:r>
        <w:rPr>
          <w:rStyle w:val="23"/>
          <w:rFonts w:ascii="Calibri" w:hAnsi="Calibri"/>
          <w:sz w:val="24"/>
          <w:szCs w:val="24"/>
        </w:rPr>
        <w:t>7.6 Maintenance and Inspection</w:t>
      </w:r>
      <w:r>
        <w:rPr>
          <w:sz w:val="24"/>
          <w:szCs w:val="24"/>
        </w:rPr>
        <w:tab/>
      </w:r>
      <w:r>
        <w:rPr>
          <w:sz w:val="24"/>
          <w:szCs w:val="24"/>
        </w:rPr>
        <w:fldChar w:fldCharType="begin"/>
      </w:r>
      <w:r>
        <w:rPr>
          <w:sz w:val="24"/>
          <w:szCs w:val="24"/>
        </w:rPr>
        <w:instrText xml:space="preserve"> PAGEREF _Toc366587946 \h </w:instrText>
      </w:r>
      <w:r>
        <w:rPr>
          <w:sz w:val="24"/>
          <w:szCs w:val="24"/>
        </w:rPr>
        <w:fldChar w:fldCharType="separate"/>
      </w:r>
      <w:r>
        <w:rPr>
          <w:sz w:val="24"/>
          <w:szCs w:val="24"/>
        </w:rPr>
        <w:t>36</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"_Toc366587947" </w:instrText>
      </w:r>
      <w:r>
        <w:fldChar w:fldCharType="separate"/>
      </w:r>
      <w:r>
        <w:rPr>
          <w:rStyle w:val="23"/>
          <w:sz w:val="24"/>
          <w:szCs w:val="24"/>
        </w:rPr>
        <w:t>7.6.1 The Maintenance of the Filter Cartridge</w:t>
      </w:r>
      <w:r>
        <w:rPr>
          <w:sz w:val="24"/>
          <w:szCs w:val="24"/>
        </w:rPr>
        <w:tab/>
      </w:r>
      <w:r>
        <w:rPr>
          <w:sz w:val="24"/>
          <w:szCs w:val="24"/>
        </w:rPr>
        <w:fldChar w:fldCharType="begin"/>
      </w:r>
      <w:r>
        <w:rPr>
          <w:sz w:val="24"/>
          <w:szCs w:val="24"/>
        </w:rPr>
        <w:instrText xml:space="preserve"> PAGEREF _Toc366587947 \h </w:instrText>
      </w:r>
      <w:r>
        <w:rPr>
          <w:sz w:val="24"/>
          <w:szCs w:val="24"/>
        </w:rPr>
        <w:fldChar w:fldCharType="separate"/>
      </w:r>
      <w:r>
        <w:rPr>
          <w:sz w:val="24"/>
          <w:szCs w:val="24"/>
        </w:rPr>
        <w:t>36</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"_Toc366587948" </w:instrText>
      </w:r>
      <w:r>
        <w:fldChar w:fldCharType="separate"/>
      </w:r>
      <w:r>
        <w:rPr>
          <w:rStyle w:val="23"/>
          <w:sz w:val="24"/>
          <w:szCs w:val="24"/>
        </w:rPr>
        <w:t>7.6.2 The Replacement Procedure of the Hydraulic Oil</w:t>
      </w:r>
      <w:r>
        <w:rPr>
          <w:sz w:val="24"/>
          <w:szCs w:val="24"/>
        </w:rPr>
        <w:tab/>
      </w:r>
      <w:r>
        <w:rPr>
          <w:sz w:val="24"/>
          <w:szCs w:val="24"/>
        </w:rPr>
        <w:fldChar w:fldCharType="begin"/>
      </w:r>
      <w:r>
        <w:rPr>
          <w:sz w:val="24"/>
          <w:szCs w:val="24"/>
        </w:rPr>
        <w:instrText xml:space="preserve"> PAGEREF _Toc366587948 \h </w:instrText>
      </w:r>
      <w:r>
        <w:rPr>
          <w:sz w:val="24"/>
          <w:szCs w:val="24"/>
        </w:rPr>
        <w:fldChar w:fldCharType="separate"/>
      </w:r>
      <w:r>
        <w:rPr>
          <w:sz w:val="24"/>
          <w:szCs w:val="24"/>
        </w:rPr>
        <w:t>36</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"_Toc366587949" </w:instrText>
      </w:r>
      <w:r>
        <w:fldChar w:fldCharType="separate"/>
      </w:r>
      <w:r>
        <w:rPr>
          <w:rStyle w:val="23"/>
          <w:sz w:val="24"/>
          <w:szCs w:val="24"/>
        </w:rPr>
        <w:t>7.6.3 The Maintenance of the Machine</w:t>
      </w:r>
      <w:r>
        <w:rPr>
          <w:sz w:val="24"/>
          <w:szCs w:val="24"/>
        </w:rPr>
        <w:tab/>
      </w:r>
      <w:r>
        <w:rPr>
          <w:sz w:val="24"/>
          <w:szCs w:val="24"/>
        </w:rPr>
        <w:fldChar w:fldCharType="begin"/>
      </w:r>
      <w:r>
        <w:rPr>
          <w:sz w:val="24"/>
          <w:szCs w:val="24"/>
        </w:rPr>
        <w:instrText xml:space="preserve"> PAGEREF _Toc366587949 \h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14"/>
        <w:tabs>
          <w:tab w:val="right" w:leader="dot" w:pos="8296"/>
        </w:tabs>
        <w:rPr>
          <w:rFonts w:eastAsiaTheme="minorEastAsia" w:cstheme="minorBidi"/>
          <w:b w:val="0"/>
          <w:bCs w:val="0"/>
          <w:caps w:val="0"/>
          <w:sz w:val="24"/>
          <w:szCs w:val="24"/>
        </w:rPr>
      </w:pPr>
      <w:r>
        <w:fldChar w:fldCharType="begin"/>
      </w:r>
      <w:r>
        <w:instrText xml:space="preserve"> HYPERLINK \l "_Toc366587950" </w:instrText>
      </w:r>
      <w:r>
        <w:fldChar w:fldCharType="separate"/>
      </w:r>
      <w:r>
        <w:rPr>
          <w:rStyle w:val="23"/>
          <w:b w:val="0"/>
          <w:sz w:val="24"/>
          <w:szCs w:val="24"/>
        </w:rPr>
        <w:t>Chapter Eight: Electrical System</w:t>
      </w:r>
      <w:r>
        <w:rPr>
          <w:b w:val="0"/>
          <w:sz w:val="24"/>
          <w:szCs w:val="24"/>
        </w:rPr>
        <w:tab/>
      </w:r>
      <w:r>
        <w:rPr>
          <w:b w:val="0"/>
          <w:sz w:val="24"/>
          <w:szCs w:val="24"/>
        </w:rPr>
        <w:fldChar w:fldCharType="begin"/>
      </w:r>
      <w:r>
        <w:rPr>
          <w:b w:val="0"/>
          <w:sz w:val="24"/>
          <w:szCs w:val="24"/>
        </w:rPr>
        <w:instrText xml:space="preserve"> PAGEREF _Toc366587950 \h </w:instrText>
      </w:r>
      <w:r>
        <w:rPr>
          <w:b w:val="0"/>
          <w:sz w:val="24"/>
          <w:szCs w:val="24"/>
        </w:rPr>
        <w:fldChar w:fldCharType="separate"/>
      </w:r>
      <w:r>
        <w:rPr>
          <w:b w:val="0"/>
          <w:sz w:val="24"/>
          <w:szCs w:val="24"/>
        </w:rPr>
        <w:t>38</w:t>
      </w:r>
      <w:r>
        <w:rPr>
          <w:b w:val="0"/>
          <w:sz w:val="24"/>
          <w:szCs w:val="24"/>
        </w:rPr>
        <w:fldChar w:fldCharType="end"/>
      </w:r>
      <w:r>
        <w:rPr>
          <w:b w:val="0"/>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"_Toc366587951" </w:instrText>
      </w:r>
      <w:r>
        <w:fldChar w:fldCharType="separate"/>
      </w:r>
      <w:r>
        <w:rPr>
          <w:rStyle w:val="23"/>
          <w:rFonts w:ascii="Calibri" w:hAnsi="Calibri"/>
          <w:sz w:val="24"/>
          <w:szCs w:val="24"/>
        </w:rPr>
        <w:t>8.1 Outline</w:t>
      </w:r>
      <w:r>
        <w:rPr>
          <w:sz w:val="24"/>
          <w:szCs w:val="24"/>
        </w:rPr>
        <w:tab/>
      </w:r>
      <w:r>
        <w:rPr>
          <w:sz w:val="24"/>
          <w:szCs w:val="24"/>
        </w:rPr>
        <w:fldChar w:fldCharType="begin"/>
      </w:r>
      <w:r>
        <w:rPr>
          <w:sz w:val="24"/>
          <w:szCs w:val="24"/>
        </w:rPr>
        <w:instrText xml:space="preserve"> PAGEREF _Toc366587951 \h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"_Toc366587952" </w:instrText>
      </w:r>
      <w:r>
        <w:fldChar w:fldCharType="separate"/>
      </w:r>
      <w:r>
        <w:rPr>
          <w:rStyle w:val="23"/>
          <w:rFonts w:ascii="Calibri" w:hAnsi="Calibri"/>
          <w:sz w:val="24"/>
          <w:szCs w:val="24"/>
        </w:rPr>
        <w:t>8.2 Sensor and Solenoid Valve</w:t>
      </w:r>
      <w:r>
        <w:rPr>
          <w:sz w:val="24"/>
          <w:szCs w:val="24"/>
        </w:rPr>
        <w:tab/>
      </w:r>
      <w:r>
        <w:rPr>
          <w:sz w:val="24"/>
          <w:szCs w:val="24"/>
        </w:rPr>
        <w:fldChar w:fldCharType="begin"/>
      </w:r>
      <w:r>
        <w:rPr>
          <w:sz w:val="24"/>
          <w:szCs w:val="24"/>
        </w:rPr>
        <w:instrText xml:space="preserve"> PAGEREF _Toc366587952 \h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"_Toc366587953" </w:instrText>
      </w:r>
      <w:r>
        <w:fldChar w:fldCharType="separate"/>
      </w:r>
      <w:r>
        <w:rPr>
          <w:rStyle w:val="23"/>
          <w:rFonts w:ascii="Calibri" w:hAnsi="Calibri"/>
          <w:sz w:val="24"/>
          <w:szCs w:val="24"/>
        </w:rPr>
        <w:t>8.3 Maintenance Procedure</w:t>
      </w:r>
      <w:r>
        <w:rPr>
          <w:sz w:val="24"/>
          <w:szCs w:val="24"/>
        </w:rPr>
        <w:tab/>
      </w:r>
      <w:r>
        <w:rPr>
          <w:sz w:val="24"/>
          <w:szCs w:val="24"/>
        </w:rPr>
        <w:fldChar w:fldCharType="begin"/>
      </w:r>
      <w:r>
        <w:rPr>
          <w:sz w:val="24"/>
          <w:szCs w:val="24"/>
        </w:rPr>
        <w:instrText xml:space="preserve"> PAGEREF _Toc366587953 \h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14"/>
        <w:tabs>
          <w:tab w:val="right" w:leader="dot" w:pos="8296"/>
        </w:tabs>
        <w:rPr>
          <w:rFonts w:eastAsiaTheme="minorEastAsia" w:cstheme="minorBidi"/>
          <w:b w:val="0"/>
          <w:bCs w:val="0"/>
          <w:caps w:val="0"/>
          <w:sz w:val="24"/>
          <w:szCs w:val="24"/>
        </w:rPr>
      </w:pPr>
      <w:r>
        <w:fldChar w:fldCharType="begin"/>
      </w:r>
      <w:r>
        <w:instrText xml:space="preserve"> HYPERLINK \l "_Toc366587954" </w:instrText>
      </w:r>
      <w:r>
        <w:fldChar w:fldCharType="separate"/>
      </w:r>
      <w:r>
        <w:rPr>
          <w:rStyle w:val="23"/>
          <w:b w:val="0"/>
          <w:sz w:val="24"/>
          <w:szCs w:val="24"/>
        </w:rPr>
        <w:t>Chapter Nine: High Pressure Water System</w:t>
      </w:r>
      <w:r>
        <w:rPr>
          <w:b w:val="0"/>
          <w:sz w:val="24"/>
          <w:szCs w:val="24"/>
        </w:rPr>
        <w:tab/>
      </w:r>
      <w:r>
        <w:rPr>
          <w:b w:val="0"/>
          <w:sz w:val="24"/>
          <w:szCs w:val="24"/>
        </w:rPr>
        <w:fldChar w:fldCharType="begin"/>
      </w:r>
      <w:r>
        <w:rPr>
          <w:b w:val="0"/>
          <w:sz w:val="24"/>
          <w:szCs w:val="24"/>
        </w:rPr>
        <w:instrText xml:space="preserve"> PAGEREF _Toc366587954 \h </w:instrText>
      </w:r>
      <w:r>
        <w:rPr>
          <w:b w:val="0"/>
          <w:sz w:val="24"/>
          <w:szCs w:val="24"/>
        </w:rPr>
        <w:fldChar w:fldCharType="separate"/>
      </w:r>
      <w:r>
        <w:rPr>
          <w:b w:val="0"/>
          <w:sz w:val="24"/>
          <w:szCs w:val="24"/>
        </w:rPr>
        <w:t>39</w:t>
      </w:r>
      <w:r>
        <w:rPr>
          <w:b w:val="0"/>
          <w:sz w:val="24"/>
          <w:szCs w:val="24"/>
        </w:rPr>
        <w:fldChar w:fldCharType="end"/>
      </w:r>
      <w:r>
        <w:rPr>
          <w:b w:val="0"/>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"_Toc366587955" </w:instrText>
      </w:r>
      <w:r>
        <w:fldChar w:fldCharType="separate"/>
      </w:r>
      <w:r>
        <w:rPr>
          <w:rStyle w:val="23"/>
          <w:rFonts w:ascii="Calibri" w:hAnsi="Calibri"/>
          <w:sz w:val="24"/>
          <w:szCs w:val="24"/>
        </w:rPr>
        <w:t>9.1 Outline</w:t>
      </w:r>
      <w:r>
        <w:rPr>
          <w:sz w:val="24"/>
          <w:szCs w:val="24"/>
        </w:rPr>
        <w:tab/>
      </w:r>
      <w:r>
        <w:rPr>
          <w:sz w:val="24"/>
          <w:szCs w:val="24"/>
        </w:rPr>
        <w:fldChar w:fldCharType="begin"/>
      </w:r>
      <w:r>
        <w:rPr>
          <w:sz w:val="24"/>
          <w:szCs w:val="24"/>
        </w:rPr>
        <w:instrText xml:space="preserve"> PAGEREF _Toc366587955 \h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"_Toc366587956" </w:instrText>
      </w:r>
      <w:r>
        <w:fldChar w:fldCharType="separate"/>
      </w:r>
      <w:r>
        <w:rPr>
          <w:rStyle w:val="23"/>
          <w:rFonts w:ascii="Calibri" w:hAnsi="Calibri"/>
          <w:sz w:val="24"/>
          <w:szCs w:val="24"/>
        </w:rPr>
        <w:t>9.2 Working Principle</w:t>
      </w:r>
      <w:r>
        <w:rPr>
          <w:sz w:val="24"/>
          <w:szCs w:val="24"/>
        </w:rPr>
        <w:tab/>
      </w:r>
      <w:r>
        <w:rPr>
          <w:sz w:val="24"/>
          <w:szCs w:val="24"/>
        </w:rPr>
        <w:fldChar w:fldCharType="begin"/>
      </w:r>
      <w:r>
        <w:rPr>
          <w:sz w:val="24"/>
          <w:szCs w:val="24"/>
        </w:rPr>
        <w:instrText xml:space="preserve"> PAGEREF _Toc366587956 \h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"_Toc366587957" </w:instrText>
      </w:r>
      <w:r>
        <w:fldChar w:fldCharType="separate"/>
      </w:r>
      <w:r>
        <w:rPr>
          <w:rStyle w:val="23"/>
          <w:rFonts w:ascii="Calibri" w:hAnsi="Calibri"/>
          <w:sz w:val="24"/>
          <w:szCs w:val="24"/>
        </w:rPr>
        <w:t>9.3 The Mechanical Structure of the Intensifier</w:t>
      </w:r>
      <w:r>
        <w:rPr>
          <w:sz w:val="24"/>
          <w:szCs w:val="24"/>
        </w:rPr>
        <w:tab/>
      </w:r>
      <w:r>
        <w:rPr>
          <w:sz w:val="24"/>
          <w:szCs w:val="24"/>
        </w:rPr>
        <w:fldChar w:fldCharType="begin"/>
      </w:r>
      <w:r>
        <w:rPr>
          <w:sz w:val="24"/>
          <w:szCs w:val="24"/>
        </w:rPr>
        <w:instrText xml:space="preserve"> PAGEREF _Toc366587957 \h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"_Toc366587958" </w:instrText>
      </w:r>
      <w:r>
        <w:fldChar w:fldCharType="separate"/>
      </w:r>
      <w:r>
        <w:rPr>
          <w:rStyle w:val="23"/>
          <w:sz w:val="24"/>
          <w:szCs w:val="24"/>
        </w:rPr>
        <w:t>9.3.1 The Structure of Low Pressure</w:t>
      </w:r>
      <w:r>
        <w:rPr>
          <w:sz w:val="24"/>
          <w:szCs w:val="24"/>
        </w:rPr>
        <w:tab/>
      </w:r>
      <w:r>
        <w:rPr>
          <w:sz w:val="24"/>
          <w:szCs w:val="24"/>
        </w:rPr>
        <w:fldChar w:fldCharType="begin"/>
      </w:r>
      <w:r>
        <w:rPr>
          <w:sz w:val="24"/>
          <w:szCs w:val="24"/>
        </w:rPr>
        <w:instrText xml:space="preserve"> PAGEREF _Toc366587958 \h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"_Toc366587959" </w:instrText>
      </w:r>
      <w:r>
        <w:fldChar w:fldCharType="separate"/>
      </w:r>
      <w:r>
        <w:rPr>
          <w:rStyle w:val="23"/>
          <w:sz w:val="24"/>
          <w:szCs w:val="24"/>
        </w:rPr>
        <w:t>9.3.2 The Structure of End Cap</w:t>
      </w:r>
      <w:r>
        <w:rPr>
          <w:sz w:val="24"/>
          <w:szCs w:val="24"/>
        </w:rPr>
        <w:tab/>
      </w:r>
      <w:r>
        <w:rPr>
          <w:sz w:val="24"/>
          <w:szCs w:val="24"/>
        </w:rPr>
        <w:fldChar w:fldCharType="begin"/>
      </w:r>
      <w:r>
        <w:rPr>
          <w:sz w:val="24"/>
          <w:szCs w:val="24"/>
        </w:rPr>
        <w:instrText xml:space="preserve"> PAGEREF _Toc366587959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9"/>
        <w:tabs>
          <w:tab w:val="right" w:leader="dot" w:pos="8296"/>
        </w:tabs>
        <w:rPr>
          <w:rFonts w:eastAsiaTheme="minorEastAsia" w:cstheme="minorBidi"/>
          <w:i w:val="0"/>
          <w:iCs w:val="0"/>
          <w:sz w:val="24"/>
          <w:szCs w:val="24"/>
        </w:rPr>
      </w:pPr>
      <w:r>
        <w:fldChar w:fldCharType="begin"/>
      </w:r>
      <w:r>
        <w:instrText xml:space="preserve"> HYPERLINK \l "_Toc366587960" </w:instrText>
      </w:r>
      <w:r>
        <w:fldChar w:fldCharType="separate"/>
      </w:r>
      <w:r>
        <w:rPr>
          <w:rStyle w:val="23"/>
          <w:sz w:val="24"/>
          <w:szCs w:val="24"/>
        </w:rPr>
        <w:t>9.3.3 The Structure of Sensor</w:t>
      </w:r>
      <w:r>
        <w:rPr>
          <w:sz w:val="24"/>
          <w:szCs w:val="24"/>
        </w:rPr>
        <w:tab/>
      </w:r>
      <w:r>
        <w:rPr>
          <w:sz w:val="24"/>
          <w:szCs w:val="24"/>
        </w:rPr>
        <w:fldChar w:fldCharType="begin"/>
      </w:r>
      <w:r>
        <w:rPr>
          <w:sz w:val="24"/>
          <w:szCs w:val="24"/>
        </w:rPr>
        <w:instrText xml:space="preserve"> PAGEREF _Toc366587960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4"/>
        <w:tabs>
          <w:tab w:val="right" w:leader="dot" w:pos="8296"/>
        </w:tabs>
        <w:rPr>
          <w:rFonts w:eastAsiaTheme="minorEastAsia" w:cstheme="minorBidi"/>
          <w:b w:val="0"/>
          <w:bCs w:val="0"/>
          <w:caps w:val="0"/>
          <w:sz w:val="24"/>
          <w:szCs w:val="24"/>
        </w:rPr>
      </w:pPr>
      <w:r>
        <w:fldChar w:fldCharType="begin"/>
      </w:r>
      <w:r>
        <w:instrText xml:space="preserve"> HYPERLINK \l "_Toc366587961" </w:instrText>
      </w:r>
      <w:r>
        <w:fldChar w:fldCharType="separate"/>
      </w:r>
      <w:r>
        <w:rPr>
          <w:rStyle w:val="23"/>
          <w:b w:val="0"/>
          <w:sz w:val="24"/>
          <w:szCs w:val="24"/>
        </w:rPr>
        <w:t>Chapter Ten: Maintenance and Repairing</w:t>
      </w:r>
      <w:r>
        <w:rPr>
          <w:b w:val="0"/>
          <w:sz w:val="24"/>
          <w:szCs w:val="24"/>
        </w:rPr>
        <w:tab/>
      </w:r>
      <w:r>
        <w:rPr>
          <w:b w:val="0"/>
          <w:sz w:val="24"/>
          <w:szCs w:val="24"/>
        </w:rPr>
        <w:fldChar w:fldCharType="begin"/>
      </w:r>
      <w:r>
        <w:rPr>
          <w:b w:val="0"/>
          <w:sz w:val="24"/>
          <w:szCs w:val="24"/>
        </w:rPr>
        <w:instrText xml:space="preserve"> PAGEREF _Toc366587961 \h </w:instrText>
      </w:r>
      <w:r>
        <w:rPr>
          <w:b w:val="0"/>
          <w:sz w:val="24"/>
          <w:szCs w:val="24"/>
        </w:rPr>
        <w:fldChar w:fldCharType="separate"/>
      </w:r>
      <w:r>
        <w:rPr>
          <w:b w:val="0"/>
          <w:sz w:val="24"/>
          <w:szCs w:val="24"/>
        </w:rPr>
        <w:t>44</w:t>
      </w:r>
      <w:r>
        <w:rPr>
          <w:b w:val="0"/>
          <w:sz w:val="24"/>
          <w:szCs w:val="24"/>
        </w:rPr>
        <w:fldChar w:fldCharType="end"/>
      </w:r>
      <w:r>
        <w:rPr>
          <w:b w:val="0"/>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"_Toc366587962" </w:instrText>
      </w:r>
      <w:r>
        <w:fldChar w:fldCharType="separate"/>
      </w:r>
      <w:r>
        <w:rPr>
          <w:rStyle w:val="23"/>
          <w:rFonts w:ascii="Calibri" w:hAnsi="Calibri"/>
          <w:sz w:val="24"/>
          <w:szCs w:val="24"/>
        </w:rPr>
        <w:t>10.1 Outline</w:t>
      </w:r>
      <w:r>
        <w:rPr>
          <w:sz w:val="24"/>
          <w:szCs w:val="24"/>
        </w:rPr>
        <w:tab/>
      </w:r>
      <w:r>
        <w:rPr>
          <w:sz w:val="24"/>
          <w:szCs w:val="24"/>
        </w:rPr>
        <w:fldChar w:fldCharType="begin"/>
      </w:r>
      <w:r>
        <w:rPr>
          <w:sz w:val="24"/>
          <w:szCs w:val="24"/>
        </w:rPr>
        <w:instrText xml:space="preserve"> PAGEREF _Toc366587962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"_Toc366587963" </w:instrText>
      </w:r>
      <w:r>
        <w:fldChar w:fldCharType="separate"/>
      </w:r>
      <w:r>
        <w:rPr>
          <w:rStyle w:val="23"/>
          <w:rFonts w:ascii="Calibri" w:hAnsi="Calibri"/>
          <w:sz w:val="24"/>
          <w:szCs w:val="24"/>
        </w:rPr>
        <w:t>10.2 High Pressure Tube</w:t>
      </w:r>
      <w:r>
        <w:rPr>
          <w:sz w:val="24"/>
          <w:szCs w:val="24"/>
        </w:rPr>
        <w:tab/>
      </w:r>
      <w:r>
        <w:rPr>
          <w:sz w:val="24"/>
          <w:szCs w:val="24"/>
        </w:rPr>
        <w:fldChar w:fldCharType="begin"/>
      </w:r>
      <w:r>
        <w:rPr>
          <w:sz w:val="24"/>
          <w:szCs w:val="24"/>
        </w:rPr>
        <w:instrText xml:space="preserve"> PAGEREF _Toc366587963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"_Toc366587964" </w:instrText>
      </w:r>
      <w:r>
        <w:fldChar w:fldCharType="separate"/>
      </w:r>
      <w:r>
        <w:rPr>
          <w:rStyle w:val="23"/>
          <w:rFonts w:ascii="Calibri" w:hAnsi="Calibri"/>
          <w:sz w:val="24"/>
          <w:szCs w:val="24"/>
        </w:rPr>
        <w:t>10.3 Check Valve (High Pressure)</w:t>
      </w:r>
      <w:r>
        <w:rPr>
          <w:sz w:val="24"/>
          <w:szCs w:val="24"/>
        </w:rPr>
        <w:tab/>
      </w:r>
      <w:r>
        <w:rPr>
          <w:sz w:val="24"/>
          <w:szCs w:val="24"/>
        </w:rPr>
        <w:fldChar w:fldCharType="begin"/>
      </w:r>
      <w:r>
        <w:rPr>
          <w:sz w:val="24"/>
          <w:szCs w:val="24"/>
        </w:rPr>
        <w:instrText xml:space="preserve"> PAGEREF _Toc366587964 \h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"_Toc366587965" </w:instrText>
      </w:r>
      <w:r>
        <w:fldChar w:fldCharType="separate"/>
      </w:r>
      <w:r>
        <w:rPr>
          <w:rStyle w:val="23"/>
          <w:rFonts w:ascii="Calibri" w:hAnsi="Calibri"/>
          <w:sz w:val="24"/>
          <w:szCs w:val="24"/>
        </w:rPr>
        <w:t>10.4 High Pressure Cylinder Check Valve Body</w:t>
      </w:r>
      <w:r>
        <w:rPr>
          <w:sz w:val="24"/>
          <w:szCs w:val="24"/>
        </w:rPr>
        <w:tab/>
      </w:r>
      <w:r>
        <w:rPr>
          <w:sz w:val="24"/>
          <w:szCs w:val="24"/>
        </w:rPr>
        <w:fldChar w:fldCharType="begin"/>
      </w:r>
      <w:r>
        <w:rPr>
          <w:sz w:val="24"/>
          <w:szCs w:val="24"/>
        </w:rPr>
        <w:instrText xml:space="preserve"> PAGEREF _Toc366587965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"_Toc366587966" </w:instrText>
      </w:r>
      <w:r>
        <w:fldChar w:fldCharType="separate"/>
      </w:r>
      <w:r>
        <w:rPr>
          <w:rStyle w:val="23"/>
          <w:rFonts w:ascii="Calibri" w:hAnsi="Calibri"/>
          <w:sz w:val="24"/>
          <w:szCs w:val="24"/>
        </w:rPr>
        <w:t>10.5 High Pressure Cylinder</w:t>
      </w:r>
      <w:r>
        <w:rPr>
          <w:sz w:val="24"/>
          <w:szCs w:val="24"/>
        </w:rPr>
        <w:tab/>
      </w:r>
      <w:r>
        <w:rPr>
          <w:sz w:val="24"/>
          <w:szCs w:val="24"/>
        </w:rPr>
        <w:fldChar w:fldCharType="begin"/>
      </w:r>
      <w:r>
        <w:rPr>
          <w:sz w:val="24"/>
          <w:szCs w:val="24"/>
        </w:rPr>
        <w:instrText xml:space="preserve"> PAGEREF _Toc366587966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"_Toc366587967" </w:instrText>
      </w:r>
      <w:r>
        <w:fldChar w:fldCharType="separate"/>
      </w:r>
      <w:r>
        <w:rPr>
          <w:rStyle w:val="23"/>
          <w:rFonts w:ascii="Calibri" w:hAnsi="Calibri"/>
          <w:sz w:val="24"/>
          <w:szCs w:val="24"/>
        </w:rPr>
        <w:t>10.6 Oil Cylinder and Piston</w:t>
      </w:r>
      <w:r>
        <w:rPr>
          <w:sz w:val="24"/>
          <w:szCs w:val="24"/>
        </w:rPr>
        <w:tab/>
      </w:r>
      <w:r>
        <w:rPr>
          <w:sz w:val="24"/>
          <w:szCs w:val="24"/>
        </w:rPr>
        <w:fldChar w:fldCharType="begin"/>
      </w:r>
      <w:r>
        <w:rPr>
          <w:sz w:val="24"/>
          <w:szCs w:val="24"/>
        </w:rPr>
        <w:instrText xml:space="preserve"> PAGEREF _Toc366587967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"_Toc366587968" </w:instrText>
      </w:r>
      <w:r>
        <w:fldChar w:fldCharType="separate"/>
      </w:r>
      <w:r>
        <w:rPr>
          <w:rStyle w:val="23"/>
          <w:rFonts w:ascii="Calibri" w:hAnsi="Calibri"/>
          <w:sz w:val="24"/>
          <w:szCs w:val="24"/>
        </w:rPr>
        <w:t>10.7 Accumulator</w:t>
      </w:r>
      <w:r>
        <w:rPr>
          <w:sz w:val="24"/>
          <w:szCs w:val="24"/>
        </w:rPr>
        <w:tab/>
      </w:r>
      <w:r>
        <w:rPr>
          <w:sz w:val="24"/>
          <w:szCs w:val="24"/>
        </w:rPr>
        <w:fldChar w:fldCharType="begin"/>
      </w:r>
      <w:r>
        <w:rPr>
          <w:sz w:val="24"/>
          <w:szCs w:val="24"/>
        </w:rPr>
        <w:instrText xml:space="preserve"> PAGEREF _Toc366587968 \h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"_Toc366587969" </w:instrText>
      </w:r>
      <w:r>
        <w:fldChar w:fldCharType="separate"/>
      </w:r>
      <w:r>
        <w:rPr>
          <w:rStyle w:val="23"/>
          <w:rFonts w:ascii="Calibri" w:hAnsi="Calibri"/>
          <w:sz w:val="24"/>
          <w:szCs w:val="24"/>
        </w:rPr>
        <w:t>10.8 Precautions of the Intensifier Dismounting</w:t>
      </w:r>
      <w:r>
        <w:rPr>
          <w:sz w:val="24"/>
          <w:szCs w:val="24"/>
        </w:rPr>
        <w:tab/>
      </w:r>
      <w:r>
        <w:rPr>
          <w:sz w:val="24"/>
          <w:szCs w:val="24"/>
        </w:rPr>
        <w:fldChar w:fldCharType="begin"/>
      </w:r>
      <w:r>
        <w:rPr>
          <w:sz w:val="24"/>
          <w:szCs w:val="24"/>
        </w:rPr>
        <w:instrText xml:space="preserve"> PAGEREF _Toc366587969 \h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14"/>
        <w:tabs>
          <w:tab w:val="right" w:leader="dot" w:pos="8296"/>
        </w:tabs>
        <w:rPr>
          <w:rFonts w:eastAsiaTheme="minorEastAsia" w:cstheme="minorBidi"/>
          <w:b w:val="0"/>
          <w:bCs w:val="0"/>
          <w:caps w:val="0"/>
          <w:sz w:val="24"/>
          <w:szCs w:val="24"/>
        </w:rPr>
      </w:pPr>
      <w:r>
        <w:fldChar w:fldCharType="begin"/>
      </w:r>
      <w:r>
        <w:instrText xml:space="preserve"> HYPERLINK \l "_Toc366587970" </w:instrText>
      </w:r>
      <w:r>
        <w:fldChar w:fldCharType="separate"/>
      </w:r>
      <w:r>
        <w:rPr>
          <w:rStyle w:val="23"/>
          <w:b w:val="0"/>
          <w:sz w:val="24"/>
          <w:szCs w:val="24"/>
        </w:rPr>
        <w:t>Chapter Eleven: Technical Specifications</w:t>
      </w:r>
      <w:r>
        <w:rPr>
          <w:b w:val="0"/>
          <w:sz w:val="24"/>
          <w:szCs w:val="24"/>
        </w:rPr>
        <w:tab/>
      </w:r>
      <w:r>
        <w:rPr>
          <w:b w:val="0"/>
          <w:sz w:val="24"/>
          <w:szCs w:val="24"/>
        </w:rPr>
        <w:fldChar w:fldCharType="begin"/>
      </w:r>
      <w:r>
        <w:rPr>
          <w:b w:val="0"/>
          <w:sz w:val="24"/>
          <w:szCs w:val="24"/>
        </w:rPr>
        <w:instrText xml:space="preserve"> PAGEREF _Toc366587970 \h </w:instrText>
      </w:r>
      <w:r>
        <w:rPr>
          <w:b w:val="0"/>
          <w:sz w:val="24"/>
          <w:szCs w:val="24"/>
        </w:rPr>
        <w:fldChar w:fldCharType="separate"/>
      </w:r>
      <w:r>
        <w:rPr>
          <w:b w:val="0"/>
          <w:sz w:val="24"/>
          <w:szCs w:val="24"/>
        </w:rPr>
        <w:t>47</w:t>
      </w:r>
      <w:r>
        <w:rPr>
          <w:b w:val="0"/>
          <w:sz w:val="24"/>
          <w:szCs w:val="24"/>
        </w:rPr>
        <w:fldChar w:fldCharType="end"/>
      </w:r>
      <w:r>
        <w:rPr>
          <w:b w:val="0"/>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"_Toc366587971" </w:instrText>
      </w:r>
      <w:r>
        <w:fldChar w:fldCharType="separate"/>
      </w:r>
      <w:r>
        <w:rPr>
          <w:rStyle w:val="23"/>
          <w:rFonts w:ascii="Calibri" w:hAnsi="Calibri"/>
          <w:sz w:val="24"/>
          <w:szCs w:val="24"/>
        </w:rPr>
        <w:t>11.1 Outline</w:t>
      </w:r>
      <w:r>
        <w:rPr>
          <w:sz w:val="24"/>
          <w:szCs w:val="24"/>
        </w:rPr>
        <w:tab/>
      </w:r>
      <w:r>
        <w:rPr>
          <w:sz w:val="24"/>
          <w:szCs w:val="24"/>
        </w:rPr>
        <w:fldChar w:fldCharType="begin"/>
      </w:r>
      <w:r>
        <w:rPr>
          <w:sz w:val="24"/>
          <w:szCs w:val="24"/>
        </w:rPr>
        <w:instrText xml:space="preserve"> PAGEREF _Toc366587971 \h </w:instrText>
      </w:r>
      <w:r>
        <w:rPr>
          <w:sz w:val="24"/>
          <w:szCs w:val="24"/>
        </w:rPr>
        <w:fldChar w:fldCharType="separate"/>
      </w:r>
      <w:r>
        <w:rPr>
          <w:sz w:val="24"/>
          <w:szCs w:val="24"/>
        </w:rPr>
        <w:t>47</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"_Toc366587972" </w:instrText>
      </w:r>
      <w:r>
        <w:fldChar w:fldCharType="separate"/>
      </w:r>
      <w:r>
        <w:rPr>
          <w:rStyle w:val="23"/>
          <w:rFonts w:ascii="Calibri" w:hAnsi="Calibri"/>
          <w:sz w:val="24"/>
          <w:szCs w:val="24"/>
        </w:rPr>
        <w:t>11.2 Installation Specification</w:t>
      </w:r>
      <w:r>
        <w:rPr>
          <w:sz w:val="24"/>
          <w:szCs w:val="24"/>
        </w:rPr>
        <w:tab/>
      </w:r>
      <w:r>
        <w:rPr>
          <w:sz w:val="24"/>
          <w:szCs w:val="24"/>
        </w:rPr>
        <w:fldChar w:fldCharType="begin"/>
      </w:r>
      <w:r>
        <w:rPr>
          <w:sz w:val="24"/>
          <w:szCs w:val="24"/>
        </w:rPr>
        <w:instrText xml:space="preserve"> PAGEREF _Toc366587972 \h </w:instrText>
      </w:r>
      <w:r>
        <w:rPr>
          <w:sz w:val="24"/>
          <w:szCs w:val="24"/>
        </w:rPr>
        <w:fldChar w:fldCharType="separate"/>
      </w:r>
      <w:r>
        <w:rPr>
          <w:sz w:val="24"/>
          <w:szCs w:val="24"/>
        </w:rPr>
        <w:t>47</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"_Toc366587973" </w:instrText>
      </w:r>
      <w:r>
        <w:fldChar w:fldCharType="separate"/>
      </w:r>
      <w:r>
        <w:rPr>
          <w:rStyle w:val="23"/>
          <w:rFonts w:ascii="Calibri" w:hAnsi="Calibri"/>
          <w:sz w:val="24"/>
          <w:szCs w:val="24"/>
        </w:rPr>
        <w:t>11.3 The Standard of Water</w:t>
      </w:r>
      <w:r>
        <w:rPr>
          <w:sz w:val="24"/>
          <w:szCs w:val="24"/>
        </w:rPr>
        <w:tab/>
      </w:r>
      <w:r>
        <w:rPr>
          <w:sz w:val="24"/>
          <w:szCs w:val="24"/>
        </w:rPr>
        <w:fldChar w:fldCharType="begin"/>
      </w:r>
      <w:r>
        <w:rPr>
          <w:sz w:val="24"/>
          <w:szCs w:val="24"/>
        </w:rPr>
        <w:instrText xml:space="preserve"> PAGEREF _Toc366587973 \h </w:instrText>
      </w:r>
      <w:r>
        <w:rPr>
          <w:sz w:val="24"/>
          <w:szCs w:val="24"/>
        </w:rPr>
        <w:fldChar w:fldCharType="separate"/>
      </w:r>
      <w:r>
        <w:rPr>
          <w:sz w:val="24"/>
          <w:szCs w:val="24"/>
        </w:rPr>
        <w:t>48</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"_Toc366587974" </w:instrText>
      </w:r>
      <w:r>
        <w:fldChar w:fldCharType="separate"/>
      </w:r>
      <w:r>
        <w:rPr>
          <w:rStyle w:val="23"/>
          <w:rFonts w:ascii="Calibri" w:hAnsi="Calibri"/>
          <w:sz w:val="24"/>
          <w:szCs w:val="24"/>
        </w:rPr>
        <w:t>11.4 The Size and the weight of the Equipment</w:t>
      </w:r>
      <w:r>
        <w:rPr>
          <w:sz w:val="24"/>
          <w:szCs w:val="24"/>
        </w:rPr>
        <w:tab/>
      </w:r>
      <w:r>
        <w:rPr>
          <w:sz w:val="24"/>
          <w:szCs w:val="24"/>
        </w:rPr>
        <w:fldChar w:fldCharType="begin"/>
      </w:r>
      <w:r>
        <w:rPr>
          <w:sz w:val="24"/>
          <w:szCs w:val="24"/>
        </w:rPr>
        <w:instrText xml:space="preserve"> PAGEREF _Toc366587974 \h </w:instrText>
      </w:r>
      <w:r>
        <w:rPr>
          <w:sz w:val="24"/>
          <w:szCs w:val="24"/>
        </w:rPr>
        <w:fldChar w:fldCharType="separate"/>
      </w:r>
      <w:r>
        <w:rPr>
          <w:sz w:val="24"/>
          <w:szCs w:val="24"/>
        </w:rPr>
        <w:t>50</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"_Toc366587975" </w:instrText>
      </w:r>
      <w:r>
        <w:fldChar w:fldCharType="separate"/>
      </w:r>
      <w:r>
        <w:rPr>
          <w:rStyle w:val="23"/>
          <w:rFonts w:ascii="Calibri" w:hAnsi="Calibri"/>
          <w:sz w:val="24"/>
          <w:szCs w:val="24"/>
        </w:rPr>
        <w:t>11.5 Electrical Specification</w:t>
      </w:r>
      <w:r>
        <w:rPr>
          <w:sz w:val="24"/>
          <w:szCs w:val="24"/>
        </w:rPr>
        <w:tab/>
      </w:r>
      <w:r>
        <w:rPr>
          <w:sz w:val="24"/>
          <w:szCs w:val="24"/>
        </w:rPr>
        <w:fldChar w:fldCharType="begin"/>
      </w:r>
      <w:r>
        <w:rPr>
          <w:sz w:val="24"/>
          <w:szCs w:val="24"/>
        </w:rPr>
        <w:instrText xml:space="preserve"> PAGEREF _Toc366587975 \h </w:instrText>
      </w:r>
      <w:r>
        <w:rPr>
          <w:sz w:val="24"/>
          <w:szCs w:val="24"/>
        </w:rPr>
        <w:fldChar w:fldCharType="separate"/>
      </w:r>
      <w:r>
        <w:rPr>
          <w:sz w:val="24"/>
          <w:szCs w:val="24"/>
        </w:rPr>
        <w:t>50</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"_Toc366587976" </w:instrText>
      </w:r>
      <w:r>
        <w:fldChar w:fldCharType="separate"/>
      </w:r>
      <w:r>
        <w:rPr>
          <w:rStyle w:val="23"/>
          <w:rFonts w:ascii="Calibri" w:hAnsi="Calibri"/>
          <w:sz w:val="24"/>
          <w:szCs w:val="24"/>
        </w:rPr>
        <w:t>11.6 The Specification of the Hydraulic Pressure and High Pressure System</w:t>
      </w:r>
      <w:r>
        <w:rPr>
          <w:sz w:val="24"/>
          <w:szCs w:val="24"/>
        </w:rPr>
        <w:tab/>
      </w:r>
      <w:r>
        <w:rPr>
          <w:sz w:val="24"/>
          <w:szCs w:val="24"/>
        </w:rPr>
        <w:fldChar w:fldCharType="begin"/>
      </w:r>
      <w:r>
        <w:rPr>
          <w:sz w:val="24"/>
          <w:szCs w:val="24"/>
        </w:rPr>
        <w:instrText xml:space="preserve"> PAGEREF _Toc366587976 \h </w:instrText>
      </w:r>
      <w:r>
        <w:rPr>
          <w:sz w:val="24"/>
          <w:szCs w:val="24"/>
        </w:rPr>
        <w:fldChar w:fldCharType="separate"/>
      </w:r>
      <w:r>
        <w:rPr>
          <w:sz w:val="24"/>
          <w:szCs w:val="24"/>
        </w:rPr>
        <w:t>50</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"_Toc366587977" </w:instrText>
      </w:r>
      <w:r>
        <w:fldChar w:fldCharType="separate"/>
      </w:r>
      <w:r>
        <w:rPr>
          <w:rStyle w:val="23"/>
          <w:rFonts w:ascii="Calibri" w:hAnsi="Calibri"/>
          <w:sz w:val="24"/>
          <w:szCs w:val="24"/>
        </w:rPr>
        <w:t>Common Trouble Shooting Guide</w:t>
      </w:r>
      <w:r>
        <w:rPr>
          <w:sz w:val="24"/>
          <w:szCs w:val="24"/>
        </w:rPr>
        <w:tab/>
      </w:r>
      <w:r>
        <w:rPr>
          <w:sz w:val="24"/>
          <w:szCs w:val="24"/>
        </w:rPr>
        <w:fldChar w:fldCharType="begin"/>
      </w:r>
      <w:r>
        <w:rPr>
          <w:sz w:val="24"/>
          <w:szCs w:val="24"/>
        </w:rPr>
        <w:instrText xml:space="preserve"> PAGEREF _Toc366587977 \h </w:instrText>
      </w:r>
      <w:r>
        <w:rPr>
          <w:sz w:val="24"/>
          <w:szCs w:val="24"/>
        </w:rPr>
        <w:fldChar w:fldCharType="separate"/>
      </w:r>
      <w:r>
        <w:rPr>
          <w:sz w:val="24"/>
          <w:szCs w:val="24"/>
        </w:rPr>
        <w:t>52</w:t>
      </w:r>
      <w:r>
        <w:rPr>
          <w:sz w:val="24"/>
          <w:szCs w:val="24"/>
        </w:rPr>
        <w:fldChar w:fldCharType="end"/>
      </w:r>
      <w:r>
        <w:rPr>
          <w:sz w:val="24"/>
          <w:szCs w:val="24"/>
        </w:rPr>
        <w:fldChar w:fldCharType="end"/>
      </w:r>
    </w:p>
    <w:p>
      <w:pPr>
        <w:pStyle w:val="17"/>
        <w:tabs>
          <w:tab w:val="right" w:leader="dot" w:pos="8296"/>
        </w:tabs>
        <w:rPr>
          <w:rFonts w:eastAsiaTheme="minorEastAsia" w:cstheme="minorBidi"/>
          <w:smallCaps w:val="0"/>
          <w:sz w:val="24"/>
          <w:szCs w:val="24"/>
        </w:rPr>
      </w:pPr>
      <w:r>
        <w:fldChar w:fldCharType="begin"/>
      </w:r>
      <w:r>
        <w:instrText xml:space="preserve"> HYPERLINK \l "_Toc366587978" </w:instrText>
      </w:r>
      <w:r>
        <w:fldChar w:fldCharType="separate"/>
      </w:r>
      <w:r>
        <w:rPr>
          <w:rStyle w:val="23"/>
          <w:rFonts w:ascii="Calibri" w:hAnsi="Calibri"/>
          <w:sz w:val="24"/>
          <w:szCs w:val="24"/>
        </w:rPr>
        <w:t>A16 Alarm Instruction of High Pressure Pump</w:t>
      </w:r>
      <w:r>
        <w:rPr>
          <w:sz w:val="24"/>
          <w:szCs w:val="24"/>
        </w:rPr>
        <w:tab/>
      </w:r>
      <w:r>
        <w:rPr>
          <w:sz w:val="24"/>
          <w:szCs w:val="24"/>
        </w:rPr>
        <w:fldChar w:fldCharType="begin"/>
      </w:r>
      <w:r>
        <w:rPr>
          <w:sz w:val="24"/>
          <w:szCs w:val="24"/>
        </w:rPr>
        <w:instrText xml:space="preserve"> PAGEREF _Toc366587978 \h </w:instrText>
      </w:r>
      <w:r>
        <w:rPr>
          <w:sz w:val="24"/>
          <w:szCs w:val="24"/>
        </w:rPr>
        <w:fldChar w:fldCharType="separate"/>
      </w:r>
      <w:r>
        <w:rPr>
          <w:sz w:val="24"/>
          <w:szCs w:val="24"/>
        </w:rPr>
        <w:t>54</w:t>
      </w:r>
      <w:r>
        <w:rPr>
          <w:sz w:val="24"/>
          <w:szCs w:val="24"/>
        </w:rPr>
        <w:fldChar w:fldCharType="end"/>
      </w:r>
      <w:r>
        <w:rPr>
          <w:sz w:val="24"/>
          <w:szCs w:val="24"/>
        </w:rPr>
        <w:fldChar w:fldCharType="end"/>
      </w:r>
    </w:p>
    <w:p>
      <w:pPr>
        <w:widowControl/>
        <w:jc w:val="left"/>
        <w:rPr>
          <w:b/>
          <w:bCs/>
          <w:kern w:val="44"/>
          <w:sz w:val="44"/>
          <w:szCs w:val="44"/>
        </w:rPr>
      </w:pPr>
      <w:r>
        <w:rPr>
          <w:b/>
          <w:bCs/>
          <w:kern w:val="44"/>
          <w:sz w:val="24"/>
          <w:szCs w:val="24"/>
        </w:rPr>
        <w:fldChar w:fldCharType="end"/>
      </w:r>
      <w:r>
        <w:rPr>
          <w:b/>
          <w:bCs/>
          <w:kern w:val="44"/>
          <w:sz w:val="44"/>
          <w:szCs w:val="44"/>
        </w:rPr>
        <w:br w:type="page"/>
      </w:r>
    </w:p>
    <w:p>
      <w:pPr>
        <w:widowControl/>
        <w:jc w:val="left"/>
        <w:rPr>
          <w:b/>
          <w:bCs/>
          <w:kern w:val="44"/>
          <w:sz w:val="44"/>
          <w:szCs w:val="44"/>
        </w:rPr>
      </w:pPr>
    </w:p>
    <w:p>
      <w:pPr>
        <w:pStyle w:val="2"/>
        <w:adjustRightInd w:val="0"/>
        <w:snapToGrid w:val="0"/>
        <w:spacing w:before="0" w:after="0" w:line="240" w:lineRule="auto"/>
      </w:pPr>
      <w:bookmarkStart w:id="2" w:name="_Toc366587873"/>
      <w:r>
        <w:t>Chapter One: Introduction</w:t>
      </w:r>
      <w:bookmarkEnd w:id="0"/>
      <w:bookmarkEnd w:id="1"/>
      <w:bookmarkEnd w:id="2"/>
    </w:p>
    <w:p>
      <w:pPr>
        <w:pStyle w:val="3"/>
        <w:rPr>
          <w:rFonts w:ascii="Calibri" w:hAnsi="Calibri"/>
        </w:rPr>
      </w:pPr>
      <w:bookmarkStart w:id="3" w:name="_Toc362850511"/>
      <w:bookmarkStart w:id="4" w:name="_Toc366587874"/>
      <w:bookmarkStart w:id="5" w:name="_Toc363627542"/>
      <w:r>
        <w:rPr>
          <w:rFonts w:ascii="Calibri" w:hAnsi="Calibri"/>
        </w:rPr>
        <w:t>1.1 Outline</w:t>
      </w:r>
      <w:bookmarkEnd w:id="3"/>
      <w:bookmarkEnd w:id="4"/>
      <w:bookmarkEnd w:id="5"/>
    </w:p>
    <w:p>
      <w:pPr>
        <w:adjustRightInd w:val="0"/>
        <w:snapToGrid w:val="0"/>
        <w:ind w:firstLine="420" w:firstLineChars="200"/>
        <w:rPr>
          <w:rFonts w:cs="Arial"/>
        </w:rPr>
      </w:pPr>
      <w:r>
        <w:rPr>
          <w:rFonts w:cs="Arial"/>
        </w:rPr>
        <w:t>Ultra-high pressure water jet</w:t>
      </w:r>
      <w:r>
        <w:rPr>
          <w:rFonts w:hint="eastAsia" w:cs="Arial"/>
        </w:rPr>
        <w:t xml:space="preserve"> is an industrial tool that using a stream of high pressure water for</w:t>
      </w:r>
      <w:r>
        <w:rPr>
          <w:rFonts w:cs="Arial"/>
        </w:rPr>
        <w:t xml:space="preserve"> cutting </w:t>
      </w:r>
      <w:r>
        <w:rPr>
          <w:rFonts w:hint="eastAsia" w:cs="Arial"/>
        </w:rPr>
        <w:t>purpose</w:t>
      </w:r>
      <w:r>
        <w:rPr>
          <w:rFonts w:cs="Arial"/>
        </w:rPr>
        <w:t xml:space="preserve">. </w:t>
      </w:r>
      <w:r>
        <w:rPr>
          <w:rFonts w:hint="eastAsia" w:cs="Arial"/>
        </w:rPr>
        <w:t>It</w:t>
      </w:r>
      <w:r>
        <w:rPr>
          <w:rFonts w:cs="Arial"/>
        </w:rPr>
        <w:t xml:space="preserve"> can be used </w:t>
      </w:r>
      <w:r>
        <w:rPr>
          <w:rFonts w:hint="eastAsia" w:cs="Arial"/>
        </w:rPr>
        <w:t xml:space="preserve">to cut virtually any material such as </w:t>
      </w:r>
      <w:r>
        <w:rPr>
          <w:rFonts w:cs="Arial"/>
        </w:rPr>
        <w:t xml:space="preserve">metal, </w:t>
      </w:r>
      <w:r>
        <w:rPr>
          <w:rFonts w:hint="eastAsia" w:cs="Arial"/>
        </w:rPr>
        <w:t>stone, glass and composite, etc</w:t>
      </w:r>
      <w:r>
        <w:rPr>
          <w:rFonts w:cs="Arial"/>
        </w:rPr>
        <w:t>.</w:t>
      </w:r>
      <w:r>
        <w:rPr>
          <w:rFonts w:cs="Arial"/>
          <w:sz w:val="22"/>
        </w:rPr>
        <w:t xml:space="preserve"> </w:t>
      </w:r>
      <w:r>
        <w:rPr>
          <w:rFonts w:cs="Arial"/>
        </w:rPr>
        <w:t xml:space="preserve">It </w:t>
      </w:r>
      <w:r>
        <w:rPr>
          <w:rFonts w:hint="eastAsia" w:cs="Arial"/>
        </w:rPr>
        <w:t>ha</w:t>
      </w:r>
      <w:r>
        <w:rPr>
          <w:rFonts w:cs="Arial"/>
        </w:rPr>
        <w:t>s</w:t>
      </w:r>
      <w:r>
        <w:rPr>
          <w:rFonts w:hint="eastAsia" w:cs="Arial"/>
        </w:rPr>
        <w:t xml:space="preserve"> the advantages of</w:t>
      </w:r>
      <w:r>
        <w:rPr>
          <w:rFonts w:cs="Arial"/>
        </w:rPr>
        <w:t xml:space="preserve"> a narrow </w:t>
      </w:r>
      <w:r>
        <w:rPr>
          <w:rFonts w:hint="eastAsia" w:cs="Arial"/>
        </w:rPr>
        <w:t xml:space="preserve">cutting </w:t>
      </w:r>
      <w:r>
        <w:rPr>
          <w:rFonts w:cs="Arial"/>
        </w:rPr>
        <w:t>kerf</w:t>
      </w:r>
      <w:r>
        <w:rPr>
          <w:rFonts w:hint="eastAsia" w:cs="Arial"/>
        </w:rPr>
        <w:t xml:space="preserve"> </w:t>
      </w:r>
      <w:r>
        <w:rPr>
          <w:rFonts w:cs="Arial"/>
        </w:rPr>
        <w:t xml:space="preserve">width, </w:t>
      </w:r>
      <w:r>
        <w:rPr>
          <w:rFonts w:hint="eastAsia" w:cs="Arial"/>
        </w:rPr>
        <w:t xml:space="preserve">high </w:t>
      </w:r>
      <w:r>
        <w:rPr>
          <w:rFonts w:cs="Arial"/>
        </w:rPr>
        <w:t xml:space="preserve">cutting precision, smooth </w:t>
      </w:r>
      <w:r>
        <w:rPr>
          <w:rFonts w:hint="eastAsia" w:cs="Arial"/>
        </w:rPr>
        <w:t>cutting edges</w:t>
      </w:r>
      <w:r>
        <w:rPr>
          <w:rFonts w:cs="Arial"/>
        </w:rPr>
        <w:t xml:space="preserve">, no chemical </w:t>
      </w:r>
      <w:r>
        <w:rPr>
          <w:rFonts w:hint="eastAsia" w:cs="Arial"/>
        </w:rPr>
        <w:t>and</w:t>
      </w:r>
      <w:r>
        <w:rPr>
          <w:rFonts w:cs="Arial"/>
        </w:rPr>
        <w:t xml:space="preserve"> thermal deformation</w:t>
      </w:r>
      <w:r>
        <w:rPr>
          <w:rFonts w:hint="eastAsia" w:cs="Arial"/>
        </w:rPr>
        <w:t>.</w:t>
      </w:r>
      <w:r>
        <w:rPr>
          <w:rFonts w:cs="Arial"/>
        </w:rPr>
        <w:t xml:space="preserve"> </w:t>
      </w:r>
      <w:r>
        <w:rPr>
          <w:rFonts w:hint="eastAsia" w:cs="Arial"/>
        </w:rPr>
        <w:t>T</w:t>
      </w:r>
      <w:r>
        <w:rPr>
          <w:rFonts w:cs="Arial"/>
        </w:rPr>
        <w:t>he utilization and productivity</w:t>
      </w:r>
      <w:r>
        <w:rPr>
          <w:rFonts w:hint="eastAsia" w:cs="Arial"/>
        </w:rPr>
        <w:t xml:space="preserve"> is greatly increased</w:t>
      </w:r>
      <w:r>
        <w:rPr>
          <w:rFonts w:cs="Arial"/>
        </w:rPr>
        <w:t>.</w:t>
      </w:r>
      <w:r>
        <w:rPr>
          <w:rFonts w:cs="Arial"/>
          <w:kern w:val="0"/>
          <w:sz w:val="22"/>
        </w:rPr>
        <w:t xml:space="preserve"> </w:t>
      </w:r>
      <w:r>
        <w:rPr>
          <w:rFonts w:cs="Arial"/>
        </w:rPr>
        <w:t>Water jet cutting machine in the future will be used as a kind of</w:t>
      </w:r>
      <w:r>
        <w:rPr>
          <w:rFonts w:hint="eastAsia" w:cs="Arial"/>
        </w:rPr>
        <w:t xml:space="preserve"> cutting method with</w:t>
      </w:r>
      <w:r>
        <w:rPr>
          <w:rFonts w:cs="Arial"/>
        </w:rPr>
        <w:t xml:space="preserve"> high efficiency, energy saving, environmental protection</w:t>
      </w:r>
      <w:r>
        <w:rPr>
          <w:rFonts w:hint="eastAsia" w:cs="Arial"/>
        </w:rPr>
        <w:t xml:space="preserve"> and it will</w:t>
      </w:r>
      <w:r>
        <w:rPr>
          <w:rFonts w:cs="Arial"/>
        </w:rPr>
        <w:t xml:space="preserve"> replac</w:t>
      </w:r>
      <w:r>
        <w:rPr>
          <w:rFonts w:hint="eastAsia" w:cs="Arial"/>
        </w:rPr>
        <w:t>e</w:t>
      </w:r>
      <w:r>
        <w:rPr>
          <w:rFonts w:cs="Arial"/>
        </w:rPr>
        <w:t xml:space="preserve"> the traditional machining technology</w:t>
      </w:r>
      <w:r>
        <w:rPr>
          <w:rFonts w:hint="eastAsia" w:cs="Arial"/>
        </w:rPr>
        <w:t>.</w:t>
      </w:r>
      <w:r>
        <w:rPr>
          <w:rFonts w:cs="Arial"/>
        </w:rPr>
        <w:t xml:space="preserve"> </w:t>
      </w:r>
      <w:r>
        <w:rPr>
          <w:rFonts w:hint="eastAsia" w:cs="Arial"/>
        </w:rPr>
        <w:t>I</w:t>
      </w:r>
      <w:r>
        <w:rPr>
          <w:rFonts w:cs="Arial"/>
        </w:rPr>
        <w:t>ts application will bring significant economic benefits and social benefits.</w:t>
      </w:r>
    </w:p>
    <w:p>
      <w:pPr>
        <w:adjustRightInd w:val="0"/>
        <w:snapToGrid w:val="0"/>
        <w:ind w:firstLine="420" w:firstLineChars="200"/>
        <w:rPr>
          <w:rFonts w:cs="Arial"/>
        </w:rPr>
      </w:pPr>
      <w:r>
        <w:rPr>
          <w:rFonts w:cs="Arial"/>
        </w:rPr>
        <w:t>The water jet cutting machine has been widely used in many fields worldwid</w:t>
      </w:r>
      <w:r>
        <w:rPr>
          <w:rFonts w:hint="eastAsia" w:cs="Arial"/>
        </w:rPr>
        <w:t>e</w:t>
      </w:r>
      <w:r>
        <w:rPr>
          <w:rFonts w:cs="Arial"/>
        </w:rPr>
        <w:t xml:space="preserve">. </w:t>
      </w:r>
      <w:r>
        <w:rPr>
          <w:rFonts w:hint="eastAsia" w:cs="Arial"/>
        </w:rPr>
        <w:t>It</w:t>
      </w:r>
      <w:r>
        <w:rPr>
          <w:rFonts w:cs="Arial"/>
        </w:rPr>
        <w:t xml:space="preserve"> has been applied in field</w:t>
      </w:r>
      <w:r>
        <w:rPr>
          <w:rFonts w:hint="eastAsia" w:cs="Arial"/>
        </w:rPr>
        <w:t>s</w:t>
      </w:r>
      <w:r>
        <w:rPr>
          <w:rFonts w:cs="Arial"/>
        </w:rPr>
        <w:t xml:space="preserve"> of building decoration, automobile manufacturing, aerospace, food, paper making, electronics, textile and other industries. The application range of water jet cutting machine </w:t>
      </w:r>
      <w:r>
        <w:rPr>
          <w:rFonts w:hint="eastAsia" w:cs="Arial"/>
        </w:rPr>
        <w:t xml:space="preserve">is </w:t>
      </w:r>
      <w:r>
        <w:rPr>
          <w:rFonts w:cs="Arial"/>
        </w:rPr>
        <w:t xml:space="preserve">potentially enlarged. </w:t>
      </w:r>
      <w:r>
        <w:rPr>
          <w:rFonts w:hint="eastAsia" w:cs="Arial"/>
        </w:rPr>
        <w:t>With</w:t>
      </w:r>
      <w:r>
        <w:rPr>
          <w:rFonts w:cs="Arial"/>
        </w:rPr>
        <w:t xml:space="preserve"> the cost of water jet cutting machine </w:t>
      </w:r>
      <w:r>
        <w:rPr>
          <w:rFonts w:hint="eastAsia" w:cs="Arial"/>
        </w:rPr>
        <w:t xml:space="preserve">keeping </w:t>
      </w:r>
      <w:r>
        <w:rPr>
          <w:rFonts w:cs="Arial"/>
        </w:rPr>
        <w:t>reduced, the universality of application will be further improved</w:t>
      </w:r>
    </w:p>
    <w:p>
      <w:pPr>
        <w:adjustRightInd w:val="0"/>
        <w:snapToGrid w:val="0"/>
        <w:ind w:firstLine="420" w:firstLineChars="200"/>
        <w:rPr>
          <w:rFonts w:cs="Arial"/>
        </w:rPr>
      </w:pPr>
      <w:r>
        <w:rPr>
          <w:rFonts w:cs="Arial"/>
        </w:rPr>
        <w:t xml:space="preserve">Ultra-high pressure </w:t>
      </w:r>
      <w:r>
        <w:rPr>
          <w:rFonts w:hint="eastAsia" w:cs="Arial"/>
        </w:rPr>
        <w:t>pump</w:t>
      </w:r>
      <w:r>
        <w:rPr>
          <w:rFonts w:cs="Arial"/>
        </w:rPr>
        <w:t xml:space="preserve"> is the power source of water jet cutting machine, as well as the core of the whole </w:t>
      </w:r>
      <w:r>
        <w:rPr>
          <w:rFonts w:hint="eastAsia" w:cs="Arial"/>
        </w:rPr>
        <w:t>system</w:t>
      </w:r>
      <w:r>
        <w:rPr>
          <w:rFonts w:cs="Arial"/>
        </w:rPr>
        <w:t>. The quality of ultra</w:t>
      </w:r>
      <w:r>
        <w:rPr>
          <w:rFonts w:hint="eastAsia" w:cs="Arial"/>
        </w:rPr>
        <w:t>-</w:t>
      </w:r>
      <w:r>
        <w:rPr>
          <w:rFonts w:cs="Arial"/>
        </w:rPr>
        <w:t xml:space="preserve">high pressure </w:t>
      </w:r>
      <w:r>
        <w:rPr>
          <w:rFonts w:hint="eastAsia" w:cs="Arial"/>
        </w:rPr>
        <w:t>pump</w:t>
      </w:r>
      <w:r>
        <w:rPr>
          <w:rFonts w:cs="Arial"/>
        </w:rPr>
        <w:t xml:space="preserve"> determines the operation of the whole machine. We constantly cooperate with the international famous enterprises </w:t>
      </w:r>
      <w:r>
        <w:rPr>
          <w:rFonts w:hint="eastAsia" w:cs="Arial"/>
        </w:rPr>
        <w:t xml:space="preserve">to </w:t>
      </w:r>
      <w:r>
        <w:rPr>
          <w:rFonts w:cs="Arial"/>
        </w:rPr>
        <w:t>research and develop and improve the quality of our products to increase product reliability</w:t>
      </w:r>
      <w:r>
        <w:rPr>
          <w:rFonts w:hint="eastAsia" w:cs="Arial"/>
        </w:rPr>
        <w:t>.</w:t>
      </w:r>
      <w:r>
        <w:rPr>
          <w:rFonts w:cs="Arial"/>
        </w:rPr>
        <w:t xml:space="preserve"> </w:t>
      </w:r>
      <w:r>
        <w:rPr>
          <w:rFonts w:hint="eastAsia" w:cs="Arial"/>
        </w:rPr>
        <w:t>T</w:t>
      </w:r>
      <w:r>
        <w:rPr>
          <w:rFonts w:cs="Arial"/>
        </w:rPr>
        <w:t xml:space="preserve">he level of technology </w:t>
      </w:r>
      <w:r>
        <w:rPr>
          <w:rFonts w:hint="eastAsia" w:cs="Arial"/>
        </w:rPr>
        <w:t xml:space="preserve">is </w:t>
      </w:r>
      <w:r>
        <w:rPr>
          <w:rFonts w:cs="Arial"/>
        </w:rPr>
        <w:t>enhance</w:t>
      </w:r>
      <w:r>
        <w:rPr>
          <w:rFonts w:hint="eastAsia" w:cs="Arial"/>
        </w:rPr>
        <w:t>d</w:t>
      </w:r>
      <w:r>
        <w:rPr>
          <w:rFonts w:cs="Arial"/>
        </w:rPr>
        <w:t xml:space="preserve">, and our high pressure pump </w:t>
      </w:r>
      <w:r>
        <w:rPr>
          <w:rFonts w:hint="eastAsia" w:cs="Arial"/>
        </w:rPr>
        <w:t>is</w:t>
      </w:r>
      <w:r>
        <w:rPr>
          <w:rFonts w:cs="Arial"/>
        </w:rPr>
        <w:t xml:space="preserve"> in the leading position in </w:t>
      </w:r>
      <w:r>
        <w:rPr>
          <w:rFonts w:hint="eastAsia" w:cs="Arial"/>
        </w:rPr>
        <w:t>China</w:t>
      </w:r>
      <w:r>
        <w:rPr>
          <w:rFonts w:cs="Arial"/>
        </w:rPr>
        <w:t>.</w:t>
      </w:r>
    </w:p>
    <w:p>
      <w:pPr>
        <w:pStyle w:val="4"/>
      </w:pPr>
      <w:bookmarkStart w:id="6" w:name="_Toc363627543"/>
      <w:bookmarkStart w:id="7" w:name="_Toc362850512"/>
      <w:bookmarkStart w:id="8" w:name="_Toc366587875"/>
      <w:r>
        <w:t>1.1.1 The specific use of ultra</w:t>
      </w:r>
      <w:r>
        <w:rPr>
          <w:rFonts w:hint="eastAsia"/>
        </w:rPr>
        <w:t>-</w:t>
      </w:r>
      <w:r>
        <w:t xml:space="preserve">high pressure </w:t>
      </w:r>
      <w:bookmarkEnd w:id="6"/>
      <w:bookmarkEnd w:id="7"/>
      <w:r>
        <w:rPr>
          <w:rFonts w:hint="eastAsia"/>
        </w:rPr>
        <w:t>pump</w:t>
      </w:r>
      <w:bookmarkEnd w:id="8"/>
    </w:p>
    <w:p>
      <w:pPr>
        <w:adjustRightInd w:val="0"/>
        <w:snapToGrid w:val="0"/>
        <w:ind w:firstLine="422" w:firstLineChars="200"/>
        <w:rPr>
          <w:rFonts w:cs="Arial"/>
        </w:rPr>
      </w:pPr>
      <w:r>
        <w:rPr>
          <w:rFonts w:hint="eastAsia" w:cs="Arial"/>
          <w:b/>
          <w:lang w:eastAsia="zh-CN"/>
        </w:rPr>
        <w:t>A&amp;V</w:t>
      </w:r>
      <w:r>
        <w:rPr>
          <w:rFonts w:cs="Arial"/>
          <w:b/>
        </w:rPr>
        <w:t xml:space="preserve"> </w:t>
      </w:r>
      <w:r>
        <w:rPr>
          <w:rFonts w:cs="Arial"/>
        </w:rPr>
        <w:t>ultra</w:t>
      </w:r>
      <w:r>
        <w:rPr>
          <w:rFonts w:hint="eastAsia" w:cs="Arial"/>
        </w:rPr>
        <w:t>-</w:t>
      </w:r>
      <w:r>
        <w:rPr>
          <w:rFonts w:cs="Arial"/>
        </w:rPr>
        <w:t>high pressure pump is designed for a new generation water jet cutting machine.</w:t>
      </w:r>
      <w:r>
        <w:rPr>
          <w:rFonts w:cs="Arial"/>
          <w:b/>
        </w:rPr>
        <w:t xml:space="preserve"> </w:t>
      </w:r>
      <w:r>
        <w:rPr>
          <w:rFonts w:hint="eastAsia" w:cs="Arial"/>
          <w:b/>
          <w:lang w:eastAsia="zh-CN"/>
        </w:rPr>
        <w:t>A&amp;V</w:t>
      </w:r>
      <w:r>
        <w:rPr>
          <w:rFonts w:cs="Arial"/>
          <w:b/>
        </w:rPr>
        <w:t xml:space="preserve"> </w:t>
      </w:r>
      <w:r>
        <w:rPr>
          <w:rFonts w:cs="Arial"/>
        </w:rPr>
        <w:t xml:space="preserve">ultra-high pressure pump should be used with suited cutting table and cnc system which </w:t>
      </w:r>
      <w:r>
        <w:rPr>
          <w:rFonts w:hint="eastAsia" w:cs="Arial"/>
        </w:rPr>
        <w:t xml:space="preserve">is </w:t>
      </w:r>
      <w:r>
        <w:rPr>
          <w:rFonts w:cs="Arial"/>
        </w:rPr>
        <w:t>produced</w:t>
      </w:r>
      <w:r>
        <w:rPr>
          <w:rFonts w:hint="eastAsia" w:cs="Arial"/>
        </w:rPr>
        <w:t xml:space="preserve"> by </w:t>
      </w:r>
      <w:r>
        <w:rPr>
          <w:rFonts w:cs="Arial"/>
        </w:rPr>
        <w:t>our company.</w:t>
      </w:r>
    </w:p>
    <w:p>
      <w:pPr>
        <w:adjustRightInd w:val="0"/>
        <w:snapToGrid w:val="0"/>
        <w:ind w:firstLine="420" w:firstLineChars="200"/>
        <w:rPr>
          <w:rFonts w:cs="Arial"/>
        </w:rPr>
      </w:pPr>
      <w:r>
        <w:rPr>
          <w:rFonts w:hint="eastAsia" w:cs="Arial"/>
          <w:lang w:eastAsia="zh-CN"/>
        </w:rPr>
        <w:t>A&amp;V</w:t>
      </w:r>
      <w:r>
        <w:rPr>
          <w:rFonts w:hint="eastAsia" w:cs="Arial"/>
        </w:rPr>
        <w:t xml:space="preserve"> </w:t>
      </w:r>
      <w:r>
        <w:rPr>
          <w:rFonts w:cs="Arial"/>
        </w:rPr>
        <w:t>ultra-high pressure pump should apply with specific working conditions and maintenance conditions.</w:t>
      </w:r>
    </w:p>
    <w:p>
      <w:pPr>
        <w:rPr>
          <w:rFonts w:eastAsia="Times New Roman"/>
        </w:rPr>
      </w:pPr>
      <w:r>
        <w:rPr>
          <w:rFonts w:cs="Arial"/>
        </w:rPr>
        <mc:AlternateContent>
          <mc:Choice Requires="wpg">
            <w:drawing>
              <wp:inline distT="0" distB="0" distL="114300" distR="114300">
                <wp:extent cx="5501640" cy="995680"/>
                <wp:effectExtent l="4445" t="4445" r="18415" b="9525"/>
                <wp:docPr id="58" name="组合 2"/>
                <wp:cNvGraphicFramePr/>
                <a:graphic xmlns:a="http://schemas.openxmlformats.org/drawingml/2006/main">
                  <a:graphicData uri="http://schemas.microsoft.com/office/word/2010/wordprocessingGroup">
                    <wpg:wgp>
                      <wpg:cNvGrpSpPr/>
                      <wpg:grpSpPr>
                        <a:xfrm>
                          <a:off x="0" y="0"/>
                          <a:ext cx="5501640" cy="995680"/>
                          <a:chOff x="0" y="0"/>
                          <a:chExt cx="8271" cy="1254"/>
                        </a:xfrm>
                      </wpg:grpSpPr>
                      <wps:wsp>
                        <wps:cNvPr id="49" name="矩形 3"/>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56" name="组合 4"/>
                        <wpg:cNvGrpSpPr/>
                        <wpg:grpSpPr>
                          <a:xfrm>
                            <a:off x="12" y="114"/>
                            <a:ext cx="8100" cy="1050"/>
                            <a:chOff x="0" y="0"/>
                            <a:chExt cx="8100" cy="1050"/>
                          </a:xfrm>
                        </wpg:grpSpPr>
                        <wps:wsp>
                          <wps:cNvPr id="51" name="文本框 5"/>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宋体"/>
                                    <w:b/>
                                  </w:rPr>
                                </w:pPr>
                              </w:p>
                            </w:txbxContent>
                          </wps:txbx>
                          <wps:bodyPr upright="1"/>
                        </wps:wsp>
                        <wps:wsp>
                          <wps:cNvPr id="54" name="文本框 6"/>
                          <wps:cNvSpPr txBox="1"/>
                          <wps:spPr>
                            <a:xfrm>
                              <a:off x="900" y="0"/>
                              <a:ext cx="7200" cy="1049"/>
                            </a:xfrm>
                            <a:prstGeom prst="rect">
                              <a:avLst/>
                            </a:prstGeom>
                            <a:solidFill>
                              <a:srgbClr val="FFFFFF"/>
                            </a:solidFill>
                            <a:ln>
                              <a:noFill/>
                            </a:ln>
                          </wps:spPr>
                          <wps:txbx>
                            <w:txbxContent>
                              <w:p>
                                <w:pPr>
                                  <w:adjustRightInd w:val="0"/>
                                  <w:snapToGrid w:val="0"/>
                                  <w:ind w:firstLine="420" w:firstLineChars="200"/>
                                </w:pPr>
                                <w:r>
                                  <w:rPr>
                                    <w:rFonts w:hint="eastAsia"/>
                                  </w:rPr>
                                  <w:t>Using the pump for a different purpose or modifying the pump without the written authorization of the manufacturer is considered to be non-authorized usage</w:t>
                                </w:r>
                                <w:r>
                                  <w:t>. Manufacturers should not be liable for the losses due to such situation. Related risks shall be borne by the user alone.</w:t>
                                </w:r>
                              </w:p>
                            </w:txbxContent>
                          </wps:txbx>
                          <wps:bodyPr upright="1"/>
                        </wps:wsp>
                      </wpg:grpSp>
                    </wpg:wgp>
                  </a:graphicData>
                </a:graphic>
              </wp:inline>
            </w:drawing>
          </mc:Choice>
          <mc:Fallback>
            <w:pict>
              <v:group id="组合 2" o:spid="_x0000_s1026" o:spt="203" style="height:78.4pt;width:433.2pt;" coordsize="8271,1254" o:gfxdata="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6orQHNYAAAAFAQAADwAAAAAAAAABACAAAAAiAAAAZHJzL2Rvd25yZXYueG1s&#10;UEsBAhQAFAAAAAgAh07iQE+ztUzeAgAATwkAAA4AAAAAAAAAAQAgAAAAJQEAAGRycy9lMm9Eb2Mu&#10;eG1sUEsFBgAAAAAGAAYAWQEAAHUGAAAAAA==&#10;">
                <o:lock v:ext="edit" aspectratio="f"/>
                <v:rect id="矩形 3" o:spid="_x0000_s1026" o:spt="1" style="position:absolute;left:0;top:0;height:1254;width:8271;" fillcolor="#FFFFFF" filled="t" stroked="t" coordsize="21600,21600" o:gfxdata="UEsDBAoAAAAAAIdO4kAAAAAAAAAAAAAAAAAEAAAAZHJzL1BLAwQUAAAACACHTuJABxWYEb4AAADb&#10;AAAADwAAAGRycy9kb3ducmV2LnhtbEWPzW7CMBCE70h9B2sr9QY2tEI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WYE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4" o:spid="_x0000_s1026" o:spt="203" style="position:absolute;left:12;top:114;height:1050;width:8100;" coordsize="8100,1050"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文本框 5" o:spid="_x0000_s1026" o:spt="202" type="#_x0000_t202" style="position:absolute;left:0;top:0;height:1050;width:900;" fillcolor="#FFFFFF" filled="t" stroked="f" coordsize="21600,21600" o:gfxdata="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3S0K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pPr>
                          <w:r>
                            <w:drawing>
                              <wp:inline distT="0" distB="0" distL="0" distR="0">
                                <wp:extent cx="352425" cy="342900"/>
                                <wp:effectExtent l="19050" t="0" r="9525"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宋体"/>
                              <w:b/>
                            </w:rPr>
                          </w:pPr>
                        </w:p>
                      </w:txbxContent>
                    </v:textbox>
                  </v:shape>
                  <v:shape id="文本框 6" o:spid="_x0000_s1026" o:spt="202" type="#_x0000_t202" style="position:absolute;left:900;top:0;height:1049;width:7200;" fillcolor="#FFFFFF" filled="t" stroked="f" coordsize="21600,21600" o:gfxdata="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wMXs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adjustRightInd w:val="0"/>
                            <w:snapToGrid w:val="0"/>
                            <w:ind w:firstLine="420" w:firstLineChars="200"/>
                          </w:pPr>
                          <w:r>
                            <w:rPr>
                              <w:rFonts w:hint="eastAsia"/>
                            </w:rPr>
                            <w:t>Using the pump for a different purpose or modifying the pump without the written authorization of the manufacturer is considered to be non-authorized usage</w:t>
                          </w:r>
                          <w:r>
                            <w:t>. Manufacturers should not be liable for the losses due to such situation. Related risks shall be borne by the user alone.</w:t>
                          </w:r>
                        </w:p>
                      </w:txbxContent>
                    </v:textbox>
                  </v:shape>
                </v:group>
                <w10:wrap type="none"/>
                <w10:anchorlock/>
              </v:group>
            </w:pict>
          </mc:Fallback>
        </mc:AlternateContent>
      </w:r>
    </w:p>
    <w:p>
      <w:pPr>
        <w:rPr>
          <w:rFonts w:eastAsia="Times New Roman"/>
        </w:rPr>
      </w:pPr>
      <w:r>
        <w:rPr>
          <w:rFonts w:cs="Arial"/>
        </w:rPr>
        <mc:AlternateContent>
          <mc:Choice Requires="wpg">
            <w:drawing>
              <wp:inline distT="0" distB="0" distL="114300" distR="114300">
                <wp:extent cx="5501640" cy="796290"/>
                <wp:effectExtent l="4445" t="4445" r="18415" b="18415"/>
                <wp:docPr id="67" name="组合 7"/>
                <wp:cNvGraphicFramePr/>
                <a:graphic xmlns:a="http://schemas.openxmlformats.org/drawingml/2006/main">
                  <a:graphicData uri="http://schemas.microsoft.com/office/word/2010/wordprocessingGroup">
                    <wpg:wgp>
                      <wpg:cNvGrpSpPr/>
                      <wpg:grpSpPr>
                        <a:xfrm>
                          <a:off x="0" y="0"/>
                          <a:ext cx="5501640" cy="796290"/>
                          <a:chOff x="0" y="0"/>
                          <a:chExt cx="8271" cy="1254"/>
                        </a:xfrm>
                      </wpg:grpSpPr>
                      <wps:wsp>
                        <wps:cNvPr id="60" name="矩形 8"/>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66" name="组合 9"/>
                        <wpg:cNvGrpSpPr/>
                        <wpg:grpSpPr>
                          <a:xfrm>
                            <a:off x="12" y="114"/>
                            <a:ext cx="8100" cy="1050"/>
                            <a:chOff x="0" y="0"/>
                            <a:chExt cx="8100" cy="1050"/>
                          </a:xfrm>
                        </wpg:grpSpPr>
                        <wps:wsp>
                          <wps:cNvPr id="62" name="文本框 10"/>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宋体"/>
                                    <w:b/>
                                  </w:rPr>
                                </w:pPr>
                              </w:p>
                            </w:txbxContent>
                          </wps:txbx>
                          <wps:bodyPr upright="1"/>
                        </wps:wsp>
                        <wps:wsp>
                          <wps:cNvPr id="64" name="文本框 11"/>
                          <wps:cNvSpPr txBox="1"/>
                          <wps:spPr>
                            <a:xfrm>
                              <a:off x="900" y="0"/>
                              <a:ext cx="7200" cy="1049"/>
                            </a:xfrm>
                            <a:prstGeom prst="rect">
                              <a:avLst/>
                            </a:prstGeom>
                            <a:solidFill>
                              <a:srgbClr val="FFFFFF"/>
                            </a:solidFill>
                            <a:ln>
                              <a:noFill/>
                            </a:ln>
                          </wps:spPr>
                          <wps:txbx>
                            <w:txbxContent>
                              <w:p>
                                <w:pPr>
                                  <w:adjustRightInd w:val="0"/>
                                  <w:snapToGrid w:val="0"/>
                                  <w:ind w:firstLine="420" w:firstLineChars="200"/>
                                </w:pPr>
                                <w:r>
                                  <w:t xml:space="preserve">The cutting machine must be used with the accessory produced by our company. Against the above and the content of operating instruction would result </w:t>
                                </w:r>
                                <w:r>
                                  <w:rPr>
                                    <w:rFonts w:hint="eastAsia"/>
                                  </w:rPr>
                                  <w:t xml:space="preserve">severe </w:t>
                                </w:r>
                                <w:r>
                                  <w:t xml:space="preserve">damage of </w:t>
                                </w:r>
                                <w:r>
                                  <w:rPr>
                                    <w:rFonts w:hint="eastAsia"/>
                                  </w:rPr>
                                  <w:t xml:space="preserve">the </w:t>
                                </w:r>
                                <w:r>
                                  <w:t>equipment and personal injury.</w:t>
                                </w:r>
                              </w:p>
                              <w:p/>
                            </w:txbxContent>
                          </wps:txbx>
                          <wps:bodyPr upright="1"/>
                        </wps:wsp>
                      </wpg:grpSp>
                    </wpg:wgp>
                  </a:graphicData>
                </a:graphic>
              </wp:inline>
            </w:drawing>
          </mc:Choice>
          <mc:Fallback>
            <w:pict>
              <v:group id="组合 7" o:spid="_x0000_s1026" o:spt="203" style="height:62.7pt;width:433.2pt;" coordsize="8271,1254" o:gfxdata="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H1FXOtYAAAAFAQAADwAAAAAAAAABACAAAAAiAAAAZHJzL2Rvd25yZXYueG1sUEsBAhQAFAAA&#10;AAgAh07iQI/kAiLVAgAAUQkAAA4AAAAAAAAAAQAgAAAAJQEAAGRycy9lMm9Eb2MueG1sUEsFBgAA&#10;AAAGAAYAWQEAAGwGAAAAAA==&#10;">
                <o:lock v:ext="edit" aspectratio="f"/>
                <v:rect id="矩形 8" o:spid="_x0000_s1026" o:spt="1" style="position:absolute;left:0;top:0;height:1254;width:8271;"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group id="组合 9" o:spid="_x0000_s1026" o:spt="203" style="position:absolute;left:12;top:114;height:1050;width:8100;" coordsize="8100,1050"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文本框 10" o:spid="_x0000_s1026" o:spt="202" type="#_x0000_t202" style="position:absolute;left:0;top:0;height:1050;width:900;" fillcolor="#FFFFFF" filled="t" stroked="f" coordsize="21600,21600" o:gfxdata="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K4OO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宋体"/>
                              <w:b/>
                            </w:rPr>
                          </w:pPr>
                        </w:p>
                      </w:txbxContent>
                    </v:textbox>
                  </v:shape>
                  <v:shape id="文本框 11" o:spid="_x0000_s1026" o:spt="202" type="#_x0000_t202" style="position:absolute;left:900;top:0;height:1049;width:7200;" fillcolor="#FFFFFF" filled="t" stroked="f" coordsize="21600,21600" o:gfxdata="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v3Q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adjustRightInd w:val="0"/>
                            <w:snapToGrid w:val="0"/>
                            <w:ind w:firstLine="420" w:firstLineChars="200"/>
                          </w:pPr>
                          <w:r>
                            <w:t xml:space="preserve">The cutting machine must be used with the accessory produced by our company. Against the above and the content of operating instruction would result </w:t>
                          </w:r>
                          <w:r>
                            <w:rPr>
                              <w:rFonts w:hint="eastAsia"/>
                            </w:rPr>
                            <w:t xml:space="preserve">severe </w:t>
                          </w:r>
                          <w:r>
                            <w:t xml:space="preserve">damage of </w:t>
                          </w:r>
                          <w:r>
                            <w:rPr>
                              <w:rFonts w:hint="eastAsia"/>
                            </w:rPr>
                            <w:t xml:space="preserve">the </w:t>
                          </w:r>
                          <w:r>
                            <w:t>equipment and personal injury.</w:t>
                          </w:r>
                        </w:p>
                        <w:p/>
                      </w:txbxContent>
                    </v:textbox>
                  </v:shape>
                </v:group>
                <w10:wrap type="none"/>
                <w10:anchorlock/>
              </v:group>
            </w:pict>
          </mc:Fallback>
        </mc:AlternateContent>
      </w:r>
      <w:bookmarkStart w:id="9" w:name="_Toc363627544"/>
      <w:bookmarkStart w:id="10" w:name="_Toc362850513"/>
    </w:p>
    <w:p>
      <w:pPr>
        <w:pStyle w:val="4"/>
      </w:pPr>
      <w:bookmarkStart w:id="11" w:name="_Toc366587876"/>
      <w:r>
        <w:t>1.1.2 Models of high pressure pump</w:t>
      </w:r>
      <w:bookmarkEnd w:id="9"/>
      <w:bookmarkEnd w:id="10"/>
      <w:bookmarkEnd w:id="11"/>
    </w:p>
    <w:p>
      <w:pPr>
        <w:rPr>
          <w:rFonts w:cs="Arial"/>
        </w:rPr>
      </w:pPr>
    </w:p>
    <w:p>
      <w:pPr>
        <w:rPr>
          <w:rFonts w:eastAsia="Times New Roman"/>
        </w:rPr>
      </w:pPr>
      <w:r>
        <w:rPr>
          <w:rFonts w:cs="Arial"/>
        </w:rPr>
        <mc:AlternateContent>
          <mc:Choice Requires="wpg">
            <w:drawing>
              <wp:inline distT="0" distB="0" distL="114300" distR="114300">
                <wp:extent cx="5514340" cy="3503295"/>
                <wp:effectExtent l="0" t="0" r="10160" b="20955"/>
                <wp:docPr id="97" name="组合 12"/>
                <wp:cNvGraphicFramePr/>
                <a:graphic xmlns:a="http://schemas.openxmlformats.org/drawingml/2006/main">
                  <a:graphicData uri="http://schemas.microsoft.com/office/word/2010/wordprocessingGroup">
                    <wpg:wgp>
                      <wpg:cNvGrpSpPr/>
                      <wpg:grpSpPr>
                        <a:xfrm>
                          <a:off x="0" y="0"/>
                          <a:ext cx="5514340" cy="3503295"/>
                          <a:chOff x="0" y="0"/>
                          <a:chExt cx="8460" cy="4164"/>
                        </a:xfrm>
                      </wpg:grpSpPr>
                      <wps:wsp>
                        <wps:cNvPr id="68" name="文本框 13"/>
                        <wps:cNvSpPr txBox="1"/>
                        <wps:spPr>
                          <a:xfrm>
                            <a:off x="0" y="0"/>
                            <a:ext cx="3600" cy="732"/>
                          </a:xfrm>
                          <a:prstGeom prst="rect">
                            <a:avLst/>
                          </a:prstGeom>
                          <a:solidFill>
                            <a:srgbClr val="FFFFFF"/>
                          </a:solidFill>
                          <a:ln>
                            <a:noFill/>
                          </a:ln>
                        </wps:spPr>
                        <wps:txbx>
                          <w:txbxContent>
                            <w:p>
                              <w:pPr>
                                <w:spacing w:line="240" w:lineRule="atLeast"/>
                              </w:pPr>
                              <w:r>
                                <w:rPr>
                                  <w:rFonts w:hint="eastAsia"/>
                                  <w:b/>
                                  <w:sz w:val="28"/>
                                  <w:u w:val="single"/>
                                  <w:lang w:eastAsia="zh-CN"/>
                                </w:rPr>
                                <w:t>A&amp;V</w:t>
                              </w:r>
                              <w:r>
                                <w:rPr>
                                  <w:b/>
                                  <w:sz w:val="28"/>
                                </w:rPr>
                                <w:t xml:space="preserve"> </w:t>
                              </w:r>
                              <w:r>
                                <w:rPr>
                                  <w:rFonts w:hint="eastAsia"/>
                                  <w:b/>
                                  <w:sz w:val="28"/>
                                </w:rPr>
                                <w:t xml:space="preserve"> </w:t>
                              </w:r>
                              <w:r>
                                <w:rPr>
                                  <w:b/>
                                  <w:sz w:val="28"/>
                                  <w:u w:val="single"/>
                                </w:rPr>
                                <w:t>4100</w:t>
                              </w:r>
                              <w:r>
                                <w:rPr>
                                  <w:b/>
                                  <w:sz w:val="28"/>
                                </w:rPr>
                                <w:t xml:space="preserve"> </w:t>
                              </w:r>
                              <w:r>
                                <w:rPr>
                                  <w:rFonts w:hint="eastAsia"/>
                                  <w:b/>
                                  <w:sz w:val="28"/>
                                </w:rPr>
                                <w:t xml:space="preserve"> </w:t>
                              </w:r>
                              <w:r>
                                <w:rPr>
                                  <w:b/>
                                  <w:sz w:val="28"/>
                                  <w:u w:val="single"/>
                                </w:rPr>
                                <w:t>37</w:t>
                              </w:r>
                              <w:r>
                                <w:rPr>
                                  <w:rFonts w:hint="eastAsia"/>
                                  <w:b/>
                                  <w:sz w:val="28"/>
                                </w:rPr>
                                <w:t xml:space="preserve"> </w:t>
                              </w:r>
                              <w:r>
                                <w:rPr>
                                  <w:b/>
                                  <w:sz w:val="28"/>
                                </w:rPr>
                                <w:t xml:space="preserve"> </w:t>
                              </w:r>
                              <w:r>
                                <w:rPr>
                                  <w:b/>
                                  <w:sz w:val="28"/>
                                  <w:u w:val="single"/>
                                </w:rPr>
                                <w:t>Z</w:t>
                              </w:r>
                              <w:r>
                                <w:rPr>
                                  <w:rFonts w:hint="eastAsia"/>
                                  <w:b/>
                                  <w:sz w:val="28"/>
                                </w:rPr>
                                <w:t xml:space="preserve"> </w:t>
                              </w:r>
                              <w:r>
                                <w:rPr>
                                  <w:b/>
                                  <w:sz w:val="28"/>
                                </w:rPr>
                                <w:t xml:space="preserve">– </w:t>
                              </w:r>
                              <w:r>
                                <w:rPr>
                                  <w:rFonts w:hint="eastAsia"/>
                                  <w:b/>
                                  <w:sz w:val="28"/>
                                </w:rPr>
                                <w:t xml:space="preserve"> </w:t>
                              </w:r>
                              <w:r>
                                <w:rPr>
                                  <w:b/>
                                  <w:sz w:val="28"/>
                                  <w:u w:val="single"/>
                                </w:rPr>
                                <w:t>A16</w:t>
                              </w:r>
                            </w:p>
                          </w:txbxContent>
                        </wps:txbx>
                        <wps:bodyPr upright="1"/>
                      </wps:wsp>
                      <wps:wsp>
                        <wps:cNvPr id="69" name="文本框 14"/>
                        <wps:cNvSpPr txBox="1"/>
                        <wps:spPr>
                          <a:xfrm>
                            <a:off x="3960" y="888"/>
                            <a:ext cx="45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t>Model of intensifier</w:t>
                              </w:r>
                            </w:p>
                          </w:txbxContent>
                        </wps:txbx>
                        <wps:bodyPr upright="1"/>
                      </wps:wsp>
                      <wps:wsp>
                        <wps:cNvPr id="70" name="文本框 15"/>
                        <wps:cNvSpPr txBox="1"/>
                        <wps:spPr>
                          <a:xfrm>
                            <a:off x="3960" y="1512"/>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rFonts w:asciiTheme="minorHAnsi" w:hAnsiTheme="minorHAnsi"/>
                                </w:rPr>
                              </w:pPr>
                              <w:r>
                                <w:rPr>
                                  <w:rFonts w:asciiTheme="minorHAnsi" w:hAnsiTheme="minorHAnsi"/>
                                </w:rPr>
                                <w:t>Model of main motor: Z</w:t>
                              </w:r>
                              <w:r>
                                <w:rPr>
                                  <w:rFonts w:hint="eastAsia" w:asciiTheme="minorHAnsi" w:hAnsiTheme="minorHAnsi"/>
                                </w:rPr>
                                <w:t xml:space="preserve"> is</w:t>
                              </w:r>
                              <w:r>
                                <w:rPr>
                                  <w:rFonts w:asciiTheme="minorHAnsi" w:hAnsiTheme="minorHAnsi"/>
                                </w:rPr>
                                <w:t xml:space="preserve"> hydraulic drive intensifier</w:t>
                              </w:r>
                              <w:r>
                                <w:rPr>
                                  <w:rFonts w:hint="eastAsia" w:asciiTheme="minorHAnsi" w:hAnsiTheme="minorHAnsi"/>
                                </w:rPr>
                                <w:t>;</w:t>
                              </w:r>
                              <w:r>
                                <w:rPr>
                                  <w:rFonts w:asciiTheme="minorHAnsi" w:hAnsiTheme="minorHAnsi"/>
                                </w:rPr>
                                <w:t xml:space="preserve"> B</w:t>
                              </w:r>
                              <w:r>
                                <w:rPr>
                                  <w:rFonts w:hint="eastAsia" w:asciiTheme="minorHAnsi" w:hAnsiTheme="minorHAnsi"/>
                                </w:rPr>
                                <w:t xml:space="preserve"> is</w:t>
                              </w:r>
                              <w:r>
                                <w:rPr>
                                  <w:rFonts w:asciiTheme="minorHAnsi" w:hAnsiTheme="minorHAnsi"/>
                                </w:rPr>
                                <w:t xml:space="preserve"> ultra-high pressure drive</w:t>
                              </w:r>
                              <w:r>
                                <w:rPr>
                                  <w:rFonts w:hint="eastAsia" w:asciiTheme="minorHAnsi" w:hAnsiTheme="minorHAnsi"/>
                                </w:rPr>
                                <w:t>;</w:t>
                              </w:r>
                              <w:r>
                                <w:rPr>
                                  <w:rFonts w:asciiTheme="minorHAnsi" w:hAnsiTheme="minorHAnsi"/>
                                </w:rPr>
                                <w:t xml:space="preserve"> C </w:t>
                              </w:r>
                              <w:r>
                                <w:rPr>
                                  <w:rFonts w:hint="eastAsia" w:asciiTheme="minorHAnsi" w:hAnsiTheme="minorHAnsi"/>
                                </w:rPr>
                                <w:t xml:space="preserve">is </w:t>
                              </w:r>
                              <w:r>
                                <w:rPr>
                                  <w:rFonts w:asciiTheme="minorHAnsi" w:hAnsiTheme="minorHAnsi"/>
                                </w:rPr>
                                <w:t>diesel driven</w:t>
                              </w:r>
                            </w:p>
                          </w:txbxContent>
                        </wps:txbx>
                        <wps:bodyPr upright="1"/>
                      </wps:wsp>
                      <wps:wsp>
                        <wps:cNvPr id="72" name="文本框 16"/>
                        <wps:cNvSpPr txBox="1"/>
                        <wps:spPr>
                          <a:xfrm>
                            <a:off x="3960" y="2448"/>
                            <a:ext cx="45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HAnsi" w:hAnsiTheme="minorHAnsi"/>
                                </w:rPr>
                              </w:pPr>
                              <w:r>
                                <w:rPr>
                                  <w:rFonts w:asciiTheme="minorHAnsi" w:hAnsiTheme="minorHAnsi"/>
                                </w:rPr>
                                <w:t>Power unit: KW</w:t>
                              </w:r>
                            </w:p>
                          </w:txbxContent>
                        </wps:txbx>
                        <wps:bodyPr upright="1"/>
                      </wps:wsp>
                      <wps:wsp>
                        <wps:cNvPr id="74" name="文本框 17"/>
                        <wps:cNvSpPr txBox="1"/>
                        <wps:spPr>
                          <a:xfrm>
                            <a:off x="3960" y="3072"/>
                            <a:ext cx="45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HAnsi" w:hAnsiTheme="minorHAnsi"/>
                                </w:rPr>
                              </w:pPr>
                              <w:r>
                                <w:rPr>
                                  <w:rFonts w:asciiTheme="minorHAnsi" w:hAnsiTheme="minorHAnsi"/>
                                </w:rPr>
                                <w:t>Pressure unit: Mpa</w:t>
                              </w:r>
                            </w:p>
                            <w:p/>
                          </w:txbxContent>
                        </wps:txbx>
                        <wps:bodyPr upright="1"/>
                      </wps:wsp>
                      <wps:wsp>
                        <wps:cNvPr id="76" name="文本框 18"/>
                        <wps:cNvSpPr txBox="1"/>
                        <wps:spPr>
                          <a:xfrm>
                            <a:off x="3960" y="3696"/>
                            <a:ext cx="45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
                                <w:t>M</w:t>
                              </w:r>
                              <w:r>
                                <w:rPr>
                                  <w:rFonts w:hint="eastAsia"/>
                                </w:rPr>
                                <w:t>anufacturer</w:t>
                              </w:r>
                            </w:p>
                          </w:txbxContent>
                        </wps:txbx>
                        <wps:bodyPr upright="1"/>
                      </wps:wsp>
                      <wpg:grpSp>
                        <wpg:cNvPr id="82" name="组合 19"/>
                        <wpg:cNvGrpSpPr/>
                        <wpg:grpSpPr>
                          <a:xfrm>
                            <a:off x="347" y="576"/>
                            <a:ext cx="3613" cy="3432"/>
                            <a:chOff x="0" y="0"/>
                            <a:chExt cx="3613" cy="3432"/>
                          </a:xfrm>
                        </wpg:grpSpPr>
                        <wps:wsp>
                          <wps:cNvPr id="78" name="直线 20"/>
                          <wps:cNvSpPr/>
                          <wps:spPr>
                            <a:xfrm flipH="1">
                              <a:off x="0" y="0"/>
                              <a:ext cx="13" cy="3427"/>
                            </a:xfrm>
                            <a:prstGeom prst="line">
                              <a:avLst/>
                            </a:prstGeom>
                            <a:ln w="9525" cap="flat" cmpd="sng">
                              <a:solidFill>
                                <a:srgbClr val="000000"/>
                              </a:solidFill>
                              <a:prstDash val="solid"/>
                              <a:headEnd type="none" w="med" len="med"/>
                              <a:tailEnd type="none" w="med" len="med"/>
                            </a:ln>
                          </wps:spPr>
                          <wps:bodyPr upright="1"/>
                        </wps:wsp>
                        <wps:wsp>
                          <wps:cNvPr id="80" name="直线 21"/>
                          <wps:cNvSpPr/>
                          <wps:spPr>
                            <a:xfrm>
                              <a:off x="13" y="3432"/>
                              <a:ext cx="3600" cy="0"/>
                            </a:xfrm>
                            <a:prstGeom prst="line">
                              <a:avLst/>
                            </a:prstGeom>
                            <a:ln w="9525" cap="flat" cmpd="sng">
                              <a:solidFill>
                                <a:srgbClr val="000000"/>
                              </a:solidFill>
                              <a:prstDash val="solid"/>
                              <a:headEnd type="none" w="med" len="med"/>
                              <a:tailEnd type="none" w="med" len="med"/>
                            </a:ln>
                          </wps:spPr>
                          <wps:bodyPr upright="1"/>
                        </wps:wsp>
                      </wpg:grpSp>
                      <wpg:grpSp>
                        <wpg:cNvPr id="86" name="组合 22"/>
                        <wpg:cNvGrpSpPr/>
                        <wpg:grpSpPr>
                          <a:xfrm>
                            <a:off x="1260" y="576"/>
                            <a:ext cx="2700" cy="2808"/>
                            <a:chOff x="0" y="0"/>
                            <a:chExt cx="3613" cy="3432"/>
                          </a:xfrm>
                        </wpg:grpSpPr>
                        <wps:wsp>
                          <wps:cNvPr id="84" name="直线 23"/>
                          <wps:cNvSpPr/>
                          <wps:spPr>
                            <a:xfrm flipH="1">
                              <a:off x="0" y="0"/>
                              <a:ext cx="13" cy="3427"/>
                            </a:xfrm>
                            <a:prstGeom prst="line">
                              <a:avLst/>
                            </a:prstGeom>
                            <a:ln w="9525" cap="flat" cmpd="sng">
                              <a:solidFill>
                                <a:srgbClr val="000000"/>
                              </a:solidFill>
                              <a:prstDash val="solid"/>
                              <a:headEnd type="none" w="med" len="med"/>
                              <a:tailEnd type="none" w="med" len="med"/>
                            </a:ln>
                          </wps:spPr>
                          <wps:bodyPr upright="1"/>
                        </wps:wsp>
                        <wps:wsp>
                          <wps:cNvPr id="85" name="直线 24"/>
                          <wps:cNvSpPr/>
                          <wps:spPr>
                            <a:xfrm>
                              <a:off x="13" y="3432"/>
                              <a:ext cx="3600" cy="0"/>
                            </a:xfrm>
                            <a:prstGeom prst="line">
                              <a:avLst/>
                            </a:prstGeom>
                            <a:ln w="9525" cap="flat" cmpd="sng">
                              <a:solidFill>
                                <a:srgbClr val="000000"/>
                              </a:solidFill>
                              <a:prstDash val="solid"/>
                              <a:headEnd type="none" w="med" len="med"/>
                              <a:tailEnd type="none" w="med" len="med"/>
                            </a:ln>
                          </wps:spPr>
                          <wps:bodyPr upright="1"/>
                        </wps:wsp>
                      </wpg:grpSp>
                      <wpg:grpSp>
                        <wpg:cNvPr id="89" name="组合 25"/>
                        <wpg:cNvGrpSpPr/>
                        <wpg:grpSpPr>
                          <a:xfrm>
                            <a:off x="1928" y="573"/>
                            <a:ext cx="2032" cy="2187"/>
                            <a:chOff x="0" y="0"/>
                            <a:chExt cx="3613" cy="3432"/>
                          </a:xfrm>
                        </wpg:grpSpPr>
                        <wps:wsp>
                          <wps:cNvPr id="87" name="直线 26"/>
                          <wps:cNvSpPr/>
                          <wps:spPr>
                            <a:xfrm flipH="1">
                              <a:off x="0" y="0"/>
                              <a:ext cx="13" cy="3427"/>
                            </a:xfrm>
                            <a:prstGeom prst="line">
                              <a:avLst/>
                            </a:prstGeom>
                            <a:ln w="9525" cap="flat" cmpd="sng">
                              <a:solidFill>
                                <a:srgbClr val="000000"/>
                              </a:solidFill>
                              <a:prstDash val="solid"/>
                              <a:headEnd type="none" w="med" len="med"/>
                              <a:tailEnd type="none" w="med" len="med"/>
                            </a:ln>
                          </wps:spPr>
                          <wps:bodyPr upright="1"/>
                        </wps:wsp>
                        <wps:wsp>
                          <wps:cNvPr id="88" name="直线 27"/>
                          <wps:cNvSpPr/>
                          <wps:spPr>
                            <a:xfrm>
                              <a:off x="13" y="3432"/>
                              <a:ext cx="3600" cy="0"/>
                            </a:xfrm>
                            <a:prstGeom prst="line">
                              <a:avLst/>
                            </a:prstGeom>
                            <a:ln w="9525" cap="flat" cmpd="sng">
                              <a:solidFill>
                                <a:srgbClr val="000000"/>
                              </a:solidFill>
                              <a:prstDash val="solid"/>
                              <a:headEnd type="none" w="med" len="med"/>
                              <a:tailEnd type="none" w="med" len="med"/>
                            </a:ln>
                          </wps:spPr>
                          <wps:bodyPr upright="1"/>
                        </wps:wsp>
                      </wpg:grpSp>
                      <wpg:grpSp>
                        <wpg:cNvPr id="92" name="组合 28"/>
                        <wpg:cNvGrpSpPr/>
                        <wpg:grpSpPr>
                          <a:xfrm>
                            <a:off x="2419" y="592"/>
                            <a:ext cx="1541" cy="1388"/>
                            <a:chOff x="0" y="0"/>
                            <a:chExt cx="3613" cy="3432"/>
                          </a:xfrm>
                        </wpg:grpSpPr>
                        <wps:wsp>
                          <wps:cNvPr id="90" name="直线 29"/>
                          <wps:cNvSpPr/>
                          <wps:spPr>
                            <a:xfrm flipH="1">
                              <a:off x="0" y="0"/>
                              <a:ext cx="13" cy="3427"/>
                            </a:xfrm>
                            <a:prstGeom prst="line">
                              <a:avLst/>
                            </a:prstGeom>
                            <a:ln w="9525" cap="flat" cmpd="sng">
                              <a:solidFill>
                                <a:srgbClr val="000000"/>
                              </a:solidFill>
                              <a:prstDash val="solid"/>
                              <a:headEnd type="none" w="med" len="med"/>
                              <a:tailEnd type="none" w="med" len="med"/>
                            </a:ln>
                          </wps:spPr>
                          <wps:bodyPr upright="1"/>
                        </wps:wsp>
                        <wps:wsp>
                          <wps:cNvPr id="91" name="直线 30"/>
                          <wps:cNvSpPr/>
                          <wps:spPr>
                            <a:xfrm>
                              <a:off x="13" y="3432"/>
                              <a:ext cx="3600" cy="0"/>
                            </a:xfrm>
                            <a:prstGeom prst="line">
                              <a:avLst/>
                            </a:prstGeom>
                            <a:ln w="9525" cap="flat" cmpd="sng">
                              <a:solidFill>
                                <a:srgbClr val="000000"/>
                              </a:solidFill>
                              <a:prstDash val="solid"/>
                              <a:headEnd type="none" w="med" len="med"/>
                              <a:tailEnd type="none" w="med" len="med"/>
                            </a:ln>
                          </wps:spPr>
                          <wps:bodyPr upright="1"/>
                        </wps:wsp>
                      </wpg:grpSp>
                      <wpg:grpSp>
                        <wpg:cNvPr id="96" name="组合 31"/>
                        <wpg:cNvGrpSpPr/>
                        <wpg:grpSpPr>
                          <a:xfrm>
                            <a:off x="3060" y="576"/>
                            <a:ext cx="900" cy="624"/>
                            <a:chOff x="0" y="0"/>
                            <a:chExt cx="3613" cy="3432"/>
                          </a:xfrm>
                        </wpg:grpSpPr>
                        <wps:wsp>
                          <wps:cNvPr id="93" name="直线 32"/>
                          <wps:cNvSpPr/>
                          <wps:spPr>
                            <a:xfrm flipH="1">
                              <a:off x="0" y="0"/>
                              <a:ext cx="13" cy="3427"/>
                            </a:xfrm>
                            <a:prstGeom prst="line">
                              <a:avLst/>
                            </a:prstGeom>
                            <a:ln w="9525" cap="flat" cmpd="sng">
                              <a:solidFill>
                                <a:srgbClr val="000000"/>
                              </a:solidFill>
                              <a:prstDash val="solid"/>
                              <a:headEnd type="none" w="med" len="med"/>
                              <a:tailEnd type="none" w="med" len="med"/>
                            </a:ln>
                          </wps:spPr>
                          <wps:bodyPr upright="1"/>
                        </wps:wsp>
                        <wps:wsp>
                          <wps:cNvPr id="95" name="直线 33"/>
                          <wps:cNvSpPr/>
                          <wps:spPr>
                            <a:xfrm>
                              <a:off x="13" y="3432"/>
                              <a:ext cx="3600" cy="0"/>
                            </a:xfrm>
                            <a:prstGeom prst="line">
                              <a:avLst/>
                            </a:prstGeom>
                            <a:ln w="9525" cap="flat" cmpd="sng">
                              <a:solidFill>
                                <a:srgbClr val="000000"/>
                              </a:solidFill>
                              <a:prstDash val="solid"/>
                              <a:headEnd type="none" w="med" len="med"/>
                              <a:tailEnd type="none" w="med" len="med"/>
                            </a:ln>
                          </wps:spPr>
                          <wps:bodyPr upright="1"/>
                        </wps:wsp>
                      </wpg:grpSp>
                    </wpg:wgp>
                  </a:graphicData>
                </a:graphic>
              </wp:inline>
            </w:drawing>
          </mc:Choice>
          <mc:Fallback>
            <w:pict>
              <v:group id="组合 12" o:spid="_x0000_s1026" o:spt="203" style="height:275.85pt;width:434.2pt;" coordsize="8460,4164" o:gfxdata="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CMPBfd1gAAAAUBAAAPAAAAAAAAAAEAIAAAACIAAABkcnMvZG93bnJl&#10;di54bWxQSwECFAAUAAAACACHTuJAAXoj7KsEAAAjKgAADgAAAAAAAAABACAAAAAlAQAAZHJzL2Uy&#10;b0RvYy54bWxQSwUGAAAAAAYABgBZAQAAQggAAAAA&#10;">
                <o:lock v:ext="edit" aspectratio="f"/>
                <v:shape id="文本框 13" o:spid="_x0000_s1026" o:spt="202" type="#_x0000_t202" style="position:absolute;left:0;top:0;height:732;width:3600;" fillcolor="#FFFFFF" filled="t" stroked="f" coordsize="21600,21600" o:gfxdata="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CLXCbUAAADbAAAADwAA&#10;AAAAAAABACAAAAAiAAAAZHJzL2Rvd25yZXYueG1sUEsBAhQAFAAAAAgAh07iQDMvBZ47AAAAOQAA&#10;ABAAAAAAAAAAAQAgAAAABAEAAGRycy9zaGFwZXhtbC54bWxQSwUGAAAAAAYABgBbAQAArgMAAAAA&#10;">
                  <v:fill on="t" focussize="0,0"/>
                  <v:stroke on="f"/>
                  <v:imagedata o:title=""/>
                  <o:lock v:ext="edit" aspectratio="f"/>
                  <v:textbox>
                    <w:txbxContent>
                      <w:p>
                        <w:pPr>
                          <w:spacing w:line="240" w:lineRule="atLeast"/>
                        </w:pPr>
                        <w:r>
                          <w:rPr>
                            <w:rFonts w:hint="eastAsia"/>
                            <w:b/>
                            <w:sz w:val="28"/>
                            <w:u w:val="single"/>
                            <w:lang w:eastAsia="zh-CN"/>
                          </w:rPr>
                          <w:t>A&amp;V</w:t>
                        </w:r>
                        <w:r>
                          <w:rPr>
                            <w:b/>
                            <w:sz w:val="28"/>
                          </w:rPr>
                          <w:t xml:space="preserve"> </w:t>
                        </w:r>
                        <w:r>
                          <w:rPr>
                            <w:rFonts w:hint="eastAsia"/>
                            <w:b/>
                            <w:sz w:val="28"/>
                          </w:rPr>
                          <w:t xml:space="preserve"> </w:t>
                        </w:r>
                        <w:r>
                          <w:rPr>
                            <w:b/>
                            <w:sz w:val="28"/>
                            <w:u w:val="single"/>
                          </w:rPr>
                          <w:t>4100</w:t>
                        </w:r>
                        <w:r>
                          <w:rPr>
                            <w:b/>
                            <w:sz w:val="28"/>
                          </w:rPr>
                          <w:t xml:space="preserve"> </w:t>
                        </w:r>
                        <w:r>
                          <w:rPr>
                            <w:rFonts w:hint="eastAsia"/>
                            <w:b/>
                            <w:sz w:val="28"/>
                          </w:rPr>
                          <w:t xml:space="preserve"> </w:t>
                        </w:r>
                        <w:r>
                          <w:rPr>
                            <w:b/>
                            <w:sz w:val="28"/>
                            <w:u w:val="single"/>
                          </w:rPr>
                          <w:t>37</w:t>
                        </w:r>
                        <w:r>
                          <w:rPr>
                            <w:rFonts w:hint="eastAsia"/>
                            <w:b/>
                            <w:sz w:val="28"/>
                          </w:rPr>
                          <w:t xml:space="preserve"> </w:t>
                        </w:r>
                        <w:r>
                          <w:rPr>
                            <w:b/>
                            <w:sz w:val="28"/>
                          </w:rPr>
                          <w:t xml:space="preserve"> </w:t>
                        </w:r>
                        <w:r>
                          <w:rPr>
                            <w:b/>
                            <w:sz w:val="28"/>
                            <w:u w:val="single"/>
                          </w:rPr>
                          <w:t>Z</w:t>
                        </w:r>
                        <w:r>
                          <w:rPr>
                            <w:rFonts w:hint="eastAsia"/>
                            <w:b/>
                            <w:sz w:val="28"/>
                          </w:rPr>
                          <w:t xml:space="preserve"> </w:t>
                        </w:r>
                        <w:r>
                          <w:rPr>
                            <w:b/>
                            <w:sz w:val="28"/>
                          </w:rPr>
                          <w:t xml:space="preserve">– </w:t>
                        </w:r>
                        <w:r>
                          <w:rPr>
                            <w:rFonts w:hint="eastAsia"/>
                            <w:b/>
                            <w:sz w:val="28"/>
                          </w:rPr>
                          <w:t xml:space="preserve"> </w:t>
                        </w:r>
                        <w:r>
                          <w:rPr>
                            <w:b/>
                            <w:sz w:val="28"/>
                            <w:u w:val="single"/>
                          </w:rPr>
                          <w:t>A16</w:t>
                        </w:r>
                      </w:p>
                    </w:txbxContent>
                  </v:textbox>
                </v:shape>
                <v:shape id="文本框 14" o:spid="_x0000_s1026" o:spt="202" type="#_x0000_t202" style="position:absolute;left:3960;top:888;height:468;width:4500;" fillcolor="#FFFFFF" filled="t" stroked="t" coordsize="21600,21600" o:gfxdata="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gFO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t>Model of intensifier</w:t>
                        </w:r>
                      </w:p>
                    </w:txbxContent>
                  </v:textbox>
                </v:shape>
                <v:shape id="文本框 15" o:spid="_x0000_s1026" o:spt="202" type="#_x0000_t202" style="position:absolute;left:3960;top:1512;height:780;width:4500;" fillcolor="#FFFFFF" filled="t" stroked="t" coordsize="21600,21600" o:gfxdata="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bOn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rPr>
                            <w:rFonts w:asciiTheme="minorHAnsi" w:hAnsiTheme="minorHAnsi"/>
                          </w:rPr>
                        </w:pPr>
                        <w:r>
                          <w:rPr>
                            <w:rFonts w:asciiTheme="minorHAnsi" w:hAnsiTheme="minorHAnsi"/>
                          </w:rPr>
                          <w:t>Model of main motor: Z</w:t>
                        </w:r>
                        <w:r>
                          <w:rPr>
                            <w:rFonts w:hint="eastAsia" w:asciiTheme="minorHAnsi" w:hAnsiTheme="minorHAnsi"/>
                          </w:rPr>
                          <w:t xml:space="preserve"> is</w:t>
                        </w:r>
                        <w:r>
                          <w:rPr>
                            <w:rFonts w:asciiTheme="minorHAnsi" w:hAnsiTheme="minorHAnsi"/>
                          </w:rPr>
                          <w:t xml:space="preserve"> hydraulic drive intensifier</w:t>
                        </w:r>
                        <w:r>
                          <w:rPr>
                            <w:rFonts w:hint="eastAsia" w:asciiTheme="minorHAnsi" w:hAnsiTheme="minorHAnsi"/>
                          </w:rPr>
                          <w:t>;</w:t>
                        </w:r>
                        <w:r>
                          <w:rPr>
                            <w:rFonts w:asciiTheme="minorHAnsi" w:hAnsiTheme="minorHAnsi"/>
                          </w:rPr>
                          <w:t xml:space="preserve"> B</w:t>
                        </w:r>
                        <w:r>
                          <w:rPr>
                            <w:rFonts w:hint="eastAsia" w:asciiTheme="minorHAnsi" w:hAnsiTheme="minorHAnsi"/>
                          </w:rPr>
                          <w:t xml:space="preserve"> is</w:t>
                        </w:r>
                        <w:r>
                          <w:rPr>
                            <w:rFonts w:asciiTheme="minorHAnsi" w:hAnsiTheme="minorHAnsi"/>
                          </w:rPr>
                          <w:t xml:space="preserve"> ultra-high pressure drive</w:t>
                        </w:r>
                        <w:r>
                          <w:rPr>
                            <w:rFonts w:hint="eastAsia" w:asciiTheme="minorHAnsi" w:hAnsiTheme="minorHAnsi"/>
                          </w:rPr>
                          <w:t>;</w:t>
                        </w:r>
                        <w:r>
                          <w:rPr>
                            <w:rFonts w:asciiTheme="minorHAnsi" w:hAnsiTheme="minorHAnsi"/>
                          </w:rPr>
                          <w:t xml:space="preserve"> C </w:t>
                        </w:r>
                        <w:r>
                          <w:rPr>
                            <w:rFonts w:hint="eastAsia" w:asciiTheme="minorHAnsi" w:hAnsiTheme="minorHAnsi"/>
                          </w:rPr>
                          <w:t xml:space="preserve">is </w:t>
                        </w:r>
                        <w:r>
                          <w:rPr>
                            <w:rFonts w:asciiTheme="minorHAnsi" w:hAnsiTheme="minorHAnsi"/>
                          </w:rPr>
                          <w:t>diesel driven</w:t>
                        </w:r>
                      </w:p>
                    </w:txbxContent>
                  </v:textbox>
                </v:shape>
                <v:shape id="文本框 16" o:spid="_x0000_s1026" o:spt="202" type="#_x0000_t202" style="position:absolute;left:3960;top:2448;height:468;width:4500;" fillcolor="#FFFFFF" filled="t" stroked="t" coordsize="21600,21600" o:gfxdata="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FAZ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Theme="minorHAnsi" w:hAnsiTheme="minorHAnsi"/>
                          </w:rPr>
                        </w:pPr>
                        <w:r>
                          <w:rPr>
                            <w:rFonts w:asciiTheme="minorHAnsi" w:hAnsiTheme="minorHAnsi"/>
                          </w:rPr>
                          <w:t>Power unit: KW</w:t>
                        </w:r>
                      </w:p>
                    </w:txbxContent>
                  </v:textbox>
                </v:shape>
                <v:shape id="文本框 17" o:spid="_x0000_s1026" o:spt="202" type="#_x0000_t202" style="position:absolute;left:3960;top:3072;height:468;width:4500;" fillcolor="#FFFFFF" filled="t" stroked="t" coordsize="21600,21600" o:gfxdata="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A8e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Theme="minorHAnsi" w:hAnsiTheme="minorHAnsi"/>
                          </w:rPr>
                        </w:pPr>
                        <w:r>
                          <w:rPr>
                            <w:rFonts w:asciiTheme="minorHAnsi" w:hAnsiTheme="minorHAnsi"/>
                          </w:rPr>
                          <w:t>Pressure unit: Mpa</w:t>
                        </w:r>
                      </w:p>
                      <w:p/>
                    </w:txbxContent>
                  </v:textbox>
                </v:shape>
                <v:shape id="文本框 18" o:spid="_x0000_s1026" o:spt="202" type="#_x0000_t202" style="position:absolute;left:3960;top:3696;height:468;width:4500;" fillcolor="#FFFFFF" filled="t" stroked="t" coordsize="21600,21600" o:gfxdata="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4Hl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t>M</w:t>
                        </w:r>
                        <w:r>
                          <w:rPr>
                            <w:rFonts w:hint="eastAsia"/>
                          </w:rPr>
                          <w:t>anufacturer</w:t>
                        </w:r>
                      </w:p>
                    </w:txbxContent>
                  </v:textbox>
                </v:shape>
                <v:group id="组合 19" o:spid="_x0000_s1026" o:spt="203" style="position:absolute;left:347;top:576;height:3432;width:3613;" coordsize="3613,3432"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line id="直线 20" o:spid="_x0000_s1026" o:spt="20" style="position:absolute;left:0;top:0;flip:x;height:3427;width:13;" filled="f" stroked="t" coordsize="21600,21600" o:gfxdata="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bByS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21" o:spid="_x0000_s1026" o:spt="20" style="position:absolute;left:13;top:3432;height:0;width:3600;" filled="f" stroked="t" coordsize="21600,21600" o:gfxdata="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Z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2" o:spid="_x0000_s1026" o:spt="203" style="position:absolute;left:1260;top:576;height:2808;width:2700;" coordsize="3613,3432"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line id="直线 23" o:spid="_x0000_s1026" o:spt="20" style="position:absolute;left:0;top:0;flip:x;height:3427;width:13;" filled="f" stroked="t" coordsize="21600,21600" o:gfxdata="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30G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4" o:spid="_x0000_s1026" o:spt="20" style="position:absolute;left:13;top:3432;height:0;width:3600;" filled="f" stroked="t" coordsize="21600,21600" o:gfxdata="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5r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组合 25" o:spid="_x0000_s1026" o:spt="203" style="position:absolute;left:1928;top:573;height:2187;width:2032;" coordsize="3613,3432"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line id="直线 26" o:spid="_x0000_s1026" o:spt="20" style="position:absolute;left:0;top:0;flip:x;height:3427;width:13;" filled="f" stroked="t" coordsize="21600,21600" o:gfxdata="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eNx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7" o:spid="_x0000_s1026" o:spt="20" style="position:absolute;left:13;top:3432;height:0;width:3600;" filled="f" stroked="t" coordsize="21600,21600" o:gfxdata="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BJK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组合 28" o:spid="_x0000_s1026" o:spt="203" style="position:absolute;left:2419;top:592;height:1388;width:1541;" coordsize="3613,3432"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line id="直线 29" o:spid="_x0000_s1026" o:spt="20" style="position:absolute;left:0;top:0;flip:x;height:3427;width:13;" filled="f" stroked="t" coordsize="21600,21600" o:gfxdata="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h7di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30" o:spid="_x0000_s1026" o:spt="20" style="position:absolute;left:13;top:3432;height:0;width:3600;" filled="f" stroked="t" coordsize="21600,21600" o:gfxdata="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3Z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组合 31" o:spid="_x0000_s1026" o:spt="203" style="position:absolute;left:3060;top:576;height:624;width:900;" coordsize="3613,3432"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line id="直线 32" o:spid="_x0000_s1026" o:spt="20" style="position:absolute;left:0;top:0;flip:x;height:3427;width:13;" filled="f" stroked="t" coordsize="21600,21600" o:gfxdata="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M3Ov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3" o:spid="_x0000_s1026" o:spt="20" style="position:absolute;left:13;top:3432;height:0;width:3600;" filled="f" stroked="t" coordsize="21600,21600" o:gfxdata="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YcGq/&#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10:wrap type="none"/>
                <w10:anchorlock/>
              </v:group>
            </w:pict>
          </mc:Fallback>
        </mc:AlternateContent>
      </w:r>
    </w:p>
    <w:p>
      <w:pPr>
        <w:pStyle w:val="3"/>
        <w:rPr>
          <w:rFonts w:ascii="Calibri" w:hAnsi="Calibri"/>
        </w:rPr>
      </w:pPr>
      <w:bookmarkStart w:id="12" w:name="_Toc362850514"/>
      <w:bookmarkStart w:id="13" w:name="_Toc366587877"/>
      <w:bookmarkStart w:id="14" w:name="_Toc363627545"/>
      <w:r>
        <w:rPr>
          <w:rFonts w:ascii="Calibri" w:hAnsi="Calibri"/>
        </w:rPr>
        <w:t xml:space="preserve">1.2 </w:t>
      </w:r>
      <w:r>
        <w:rPr>
          <w:rFonts w:hint="eastAsia" w:ascii="Calibri" w:hAnsi="Calibri"/>
        </w:rPr>
        <w:t>The c</w:t>
      </w:r>
      <w:r>
        <w:rPr>
          <w:rFonts w:ascii="Calibri" w:hAnsi="Calibri"/>
        </w:rPr>
        <w:t>haracter</w:t>
      </w:r>
      <w:r>
        <w:rPr>
          <w:rFonts w:hint="eastAsia" w:ascii="Calibri" w:hAnsi="Calibri"/>
        </w:rPr>
        <w:t>istic</w:t>
      </w:r>
      <w:r>
        <w:rPr>
          <w:rFonts w:ascii="Calibri" w:hAnsi="Calibri"/>
        </w:rPr>
        <w:t xml:space="preserve"> of </w:t>
      </w:r>
      <w:r>
        <w:rPr>
          <w:rFonts w:hint="eastAsia" w:ascii="Calibri" w:hAnsi="Calibri"/>
        </w:rPr>
        <w:t>the pump</w:t>
      </w:r>
      <w:r>
        <w:rPr>
          <w:rFonts w:ascii="Calibri" w:hAnsi="Calibri"/>
        </w:rPr>
        <w:t xml:space="preserve"> and </w:t>
      </w:r>
      <w:r>
        <w:rPr>
          <w:rFonts w:hint="eastAsia" w:ascii="Calibri" w:hAnsi="Calibri"/>
        </w:rPr>
        <w:t>optional</w:t>
      </w:r>
      <w:r>
        <w:rPr>
          <w:rFonts w:ascii="Calibri" w:hAnsi="Calibri"/>
        </w:rPr>
        <w:t xml:space="preserve"> components</w:t>
      </w:r>
      <w:bookmarkEnd w:id="12"/>
      <w:bookmarkEnd w:id="13"/>
      <w:bookmarkEnd w:id="14"/>
    </w:p>
    <w:p>
      <w:pPr>
        <w:adjustRightInd w:val="0"/>
        <w:snapToGrid w:val="0"/>
        <w:ind w:firstLine="420" w:firstLineChars="200"/>
        <w:rPr>
          <w:rFonts w:cs="Arial"/>
        </w:rPr>
      </w:pPr>
      <w:r>
        <w:rPr>
          <w:rFonts w:cs="Arial"/>
        </w:rPr>
        <w:t xml:space="preserve">Since the foundation of our company, we </w:t>
      </w:r>
      <w:r>
        <w:rPr>
          <w:rFonts w:hint="eastAsia" w:cs="Arial"/>
        </w:rPr>
        <w:t xml:space="preserve">have been </w:t>
      </w:r>
      <w:r>
        <w:rPr>
          <w:rFonts w:cs="Arial"/>
        </w:rPr>
        <w:t>cooperat</w:t>
      </w:r>
      <w:r>
        <w:rPr>
          <w:rFonts w:hint="eastAsia" w:cs="Arial"/>
        </w:rPr>
        <w:t>ing</w:t>
      </w:r>
      <w:r>
        <w:rPr>
          <w:rFonts w:cs="Arial"/>
        </w:rPr>
        <w:t xml:space="preserve"> with famous companies internationally, </w:t>
      </w:r>
      <w:r>
        <w:rPr>
          <w:rFonts w:hint="eastAsia" w:cs="Arial"/>
        </w:rPr>
        <w:t>and</w:t>
      </w:r>
      <w:r>
        <w:rPr>
          <w:rFonts w:cs="Arial"/>
        </w:rPr>
        <w:t xml:space="preserve"> accumulate</w:t>
      </w:r>
      <w:r>
        <w:rPr>
          <w:rFonts w:hint="eastAsia" w:cs="Arial"/>
        </w:rPr>
        <w:t xml:space="preserve"> a lot</w:t>
      </w:r>
      <w:r>
        <w:rPr>
          <w:rFonts w:cs="Arial"/>
        </w:rPr>
        <w:t xml:space="preserve"> of experience and technology. After the constant improv</w:t>
      </w:r>
      <w:r>
        <w:rPr>
          <w:rFonts w:hint="eastAsia" w:cs="Arial"/>
        </w:rPr>
        <w:t>ement</w:t>
      </w:r>
      <w:r>
        <w:rPr>
          <w:rFonts w:cs="Arial"/>
        </w:rPr>
        <w:t xml:space="preserve"> and upgrade, our products enjoy stable quality and excellent performance, which </w:t>
      </w:r>
      <w:r>
        <w:rPr>
          <w:rFonts w:hint="eastAsia" w:cs="Arial"/>
        </w:rPr>
        <w:t>is able to meet the requirements of the market</w:t>
      </w:r>
      <w:r>
        <w:rPr>
          <w:rFonts w:cs="Arial"/>
        </w:rPr>
        <w:t>.</w:t>
      </w:r>
    </w:p>
    <w:p>
      <w:pPr>
        <w:pStyle w:val="4"/>
      </w:pPr>
      <w:bookmarkStart w:id="15" w:name="_Toc366587878"/>
      <w:r>
        <w:rPr>
          <w:rFonts w:hint="eastAsia"/>
        </w:rPr>
        <w:t>1.2.1 The Performance and Characteristic of the pump</w:t>
      </w:r>
      <w:bookmarkEnd w:id="15"/>
    </w:p>
    <w:p>
      <w:pPr>
        <w:pStyle w:val="31"/>
        <w:numPr>
          <w:ilvl w:val="0"/>
          <w:numId w:val="1"/>
        </w:numPr>
        <w:adjustRightInd w:val="0"/>
        <w:snapToGrid w:val="0"/>
        <w:ind w:left="0" w:firstLine="420"/>
        <w:rPr>
          <w:rFonts w:cs="Arial"/>
        </w:rPr>
      </w:pPr>
      <w:r>
        <w:rPr>
          <w:rFonts w:cs="Arial"/>
        </w:rPr>
        <w:t>Simple structure, easy to maintain and fix</w:t>
      </w:r>
    </w:p>
    <w:p>
      <w:pPr>
        <w:pStyle w:val="31"/>
        <w:numPr>
          <w:ilvl w:val="0"/>
          <w:numId w:val="1"/>
        </w:numPr>
        <w:adjustRightInd w:val="0"/>
        <w:snapToGrid w:val="0"/>
        <w:ind w:left="0" w:firstLine="420"/>
        <w:rPr>
          <w:rFonts w:cs="Arial"/>
        </w:rPr>
      </w:pPr>
      <w:r>
        <w:rPr>
          <w:rFonts w:cs="Arial"/>
        </w:rPr>
        <w:t>All core parts of ultra-high pressure pump are imported</w:t>
      </w:r>
    </w:p>
    <w:p>
      <w:pPr>
        <w:pStyle w:val="31"/>
        <w:numPr>
          <w:ilvl w:val="0"/>
          <w:numId w:val="1"/>
        </w:numPr>
        <w:adjustRightInd w:val="0"/>
        <w:snapToGrid w:val="0"/>
        <w:ind w:left="0" w:firstLine="420"/>
        <w:rPr>
          <w:rFonts w:cs="Arial"/>
        </w:rPr>
      </w:pPr>
      <w:r>
        <w:rPr>
          <w:rFonts w:cs="Arial"/>
        </w:rPr>
        <w:t>Long</w:t>
      </w:r>
      <w:r>
        <w:rPr>
          <w:rFonts w:hint="eastAsia" w:cs="Arial"/>
        </w:rPr>
        <w:t xml:space="preserve"> service</w:t>
      </w:r>
      <w:r>
        <w:rPr>
          <w:rFonts w:cs="Arial"/>
        </w:rPr>
        <w:t xml:space="preserve"> life of </w:t>
      </w:r>
      <w:r>
        <w:rPr>
          <w:rFonts w:hint="eastAsia" w:cs="Arial"/>
        </w:rPr>
        <w:t>wearing spare</w:t>
      </w:r>
      <w:r>
        <w:rPr>
          <w:rFonts w:cs="Arial"/>
        </w:rPr>
        <w:t xml:space="preserve"> parts</w:t>
      </w:r>
      <w:r>
        <w:rPr>
          <w:rFonts w:hint="eastAsia" w:cs="Arial"/>
        </w:rPr>
        <w:t xml:space="preserve"> to</w:t>
      </w:r>
      <w:r>
        <w:rPr>
          <w:rFonts w:cs="Arial"/>
        </w:rPr>
        <w:t xml:space="preserve"> reduce </w:t>
      </w:r>
      <w:r>
        <w:rPr>
          <w:rFonts w:hint="eastAsia" w:cs="Arial"/>
        </w:rPr>
        <w:t xml:space="preserve">operation </w:t>
      </w:r>
      <w:r>
        <w:rPr>
          <w:rFonts w:cs="Arial"/>
        </w:rPr>
        <w:t>cost</w:t>
      </w:r>
    </w:p>
    <w:p>
      <w:pPr>
        <w:pStyle w:val="31"/>
        <w:numPr>
          <w:ilvl w:val="0"/>
          <w:numId w:val="1"/>
        </w:numPr>
        <w:adjustRightInd w:val="0"/>
        <w:snapToGrid w:val="0"/>
        <w:ind w:left="0" w:firstLine="420"/>
        <w:rPr>
          <w:rFonts w:cs="Arial"/>
        </w:rPr>
      </w:pPr>
      <w:r>
        <w:rPr>
          <w:rFonts w:cs="Arial"/>
        </w:rPr>
        <w:t xml:space="preserve">Use </w:t>
      </w:r>
      <w:r>
        <w:rPr>
          <w:rFonts w:hint="eastAsia" w:cs="Arial"/>
        </w:rPr>
        <w:t>electronic directional control valve, accurate and stable</w:t>
      </w:r>
    </w:p>
    <w:p>
      <w:pPr>
        <w:pStyle w:val="31"/>
        <w:numPr>
          <w:ilvl w:val="0"/>
          <w:numId w:val="1"/>
        </w:numPr>
        <w:adjustRightInd w:val="0"/>
        <w:snapToGrid w:val="0"/>
        <w:ind w:left="0" w:firstLine="420"/>
        <w:rPr>
          <w:rFonts w:cs="Arial"/>
        </w:rPr>
      </w:pPr>
      <w:r>
        <w:rPr>
          <w:rFonts w:cs="Arial"/>
        </w:rPr>
        <w:t xml:space="preserve">Piston rod is made from special ceramics with extremely long </w:t>
      </w:r>
      <w:r>
        <w:rPr>
          <w:rFonts w:hint="eastAsia" w:cs="Arial"/>
        </w:rPr>
        <w:t>service</w:t>
      </w:r>
      <w:r>
        <w:rPr>
          <w:rFonts w:cs="Arial"/>
        </w:rPr>
        <w:t xml:space="preserve"> life</w:t>
      </w:r>
    </w:p>
    <w:p>
      <w:pPr>
        <w:pStyle w:val="31"/>
        <w:numPr>
          <w:ilvl w:val="0"/>
          <w:numId w:val="1"/>
        </w:numPr>
        <w:adjustRightInd w:val="0"/>
        <w:snapToGrid w:val="0"/>
        <w:ind w:left="0" w:firstLine="420"/>
        <w:rPr>
          <w:rFonts w:cs="Arial"/>
        </w:rPr>
      </w:pPr>
      <w:r>
        <w:rPr>
          <w:rFonts w:hint="eastAsia" w:cs="Arial"/>
        </w:rPr>
        <w:t xml:space="preserve">Use </w:t>
      </w:r>
      <w:r>
        <w:rPr>
          <w:rFonts w:cs="Arial"/>
        </w:rPr>
        <w:t>PLC instead of relay</w:t>
      </w:r>
      <w:r>
        <w:rPr>
          <w:rFonts w:hint="eastAsia" w:cs="Arial"/>
        </w:rPr>
        <w:t xml:space="preserve"> to improve</w:t>
      </w:r>
      <w:r>
        <w:rPr>
          <w:rFonts w:cs="Arial"/>
        </w:rPr>
        <w:t xml:space="preserve"> the stability</w:t>
      </w:r>
    </w:p>
    <w:p>
      <w:pPr>
        <w:pStyle w:val="31"/>
        <w:numPr>
          <w:ilvl w:val="0"/>
          <w:numId w:val="1"/>
        </w:numPr>
        <w:adjustRightInd w:val="0"/>
        <w:snapToGrid w:val="0"/>
        <w:ind w:left="0" w:firstLine="420"/>
        <w:rPr>
          <w:rFonts w:cs="Arial"/>
        </w:rPr>
      </w:pPr>
      <w:r>
        <w:rPr>
          <w:rFonts w:hint="eastAsia" w:cs="Arial"/>
        </w:rPr>
        <w:t>Adopt large high pressure accumulator to guarantee the stability and cutting efficiency</w:t>
      </w:r>
    </w:p>
    <w:p>
      <w:pPr>
        <w:pStyle w:val="31"/>
        <w:numPr>
          <w:ilvl w:val="0"/>
          <w:numId w:val="1"/>
        </w:numPr>
        <w:adjustRightInd w:val="0"/>
        <w:snapToGrid w:val="0"/>
        <w:ind w:left="0" w:firstLine="420"/>
        <w:rPr>
          <w:rFonts w:cs="Arial"/>
        </w:rPr>
      </w:pPr>
      <w:r>
        <w:rPr>
          <w:rFonts w:cs="Arial"/>
        </w:rPr>
        <w:t>Adopt</w:t>
      </w:r>
      <w:r>
        <w:rPr>
          <w:rFonts w:hint="eastAsia" w:cs="Arial"/>
        </w:rPr>
        <w:t xml:space="preserve"> servo</w:t>
      </w:r>
      <w:r>
        <w:rPr>
          <w:rFonts w:cs="Arial"/>
        </w:rPr>
        <w:t xml:space="preserve"> hydraulic </w:t>
      </w:r>
      <w:r>
        <w:rPr>
          <w:rFonts w:hint="eastAsia" w:cs="Arial"/>
        </w:rPr>
        <w:t>oil</w:t>
      </w:r>
      <w:r>
        <w:rPr>
          <w:rFonts w:cs="Arial"/>
        </w:rPr>
        <w:t xml:space="preserve"> pump </w:t>
      </w:r>
      <w:r>
        <w:rPr>
          <w:rFonts w:hint="eastAsia" w:cs="Arial"/>
        </w:rPr>
        <w:t>to</w:t>
      </w:r>
      <w:r>
        <w:rPr>
          <w:rFonts w:cs="Arial"/>
        </w:rPr>
        <w:t xml:space="preserve"> reduc</w:t>
      </w:r>
      <w:r>
        <w:rPr>
          <w:rFonts w:hint="eastAsia" w:cs="Arial"/>
        </w:rPr>
        <w:t>e</w:t>
      </w:r>
      <w:r>
        <w:rPr>
          <w:rFonts w:cs="Arial"/>
        </w:rPr>
        <w:t xml:space="preserve"> energy consumption</w:t>
      </w:r>
    </w:p>
    <w:p>
      <w:pPr>
        <w:pStyle w:val="4"/>
      </w:pPr>
      <w:bookmarkStart w:id="16" w:name="_Toc363627546"/>
      <w:bookmarkStart w:id="17" w:name="_Toc366587879"/>
      <w:bookmarkStart w:id="18" w:name="_Toc362850515"/>
      <w:r>
        <w:t xml:space="preserve">1.2.2 </w:t>
      </w:r>
      <w:r>
        <w:rPr>
          <w:rFonts w:hint="eastAsia"/>
        </w:rPr>
        <w:t>Optional</w:t>
      </w:r>
      <w:r>
        <w:t xml:space="preserve"> components</w:t>
      </w:r>
      <w:bookmarkEnd w:id="16"/>
      <w:bookmarkEnd w:id="17"/>
      <w:bookmarkEnd w:id="18"/>
    </w:p>
    <w:p>
      <w:pPr>
        <w:adjustRightInd w:val="0"/>
        <w:snapToGrid w:val="0"/>
        <w:ind w:firstLine="420" w:firstLineChars="200"/>
        <w:rPr>
          <w:rFonts w:cs="Arial"/>
        </w:rPr>
      </w:pPr>
      <w:r>
        <w:rPr>
          <w:rFonts w:cs="Arial"/>
        </w:rPr>
        <w:t>The following accessory can be use</w:t>
      </w:r>
      <w:r>
        <w:rPr>
          <w:rFonts w:hint="eastAsia" w:cs="Arial"/>
        </w:rPr>
        <w:t>d</w:t>
      </w:r>
      <w:r>
        <w:rPr>
          <w:rFonts w:cs="Arial"/>
        </w:rPr>
        <w:t xml:space="preserve"> when user buy</w:t>
      </w:r>
      <w:r>
        <w:rPr>
          <w:rFonts w:hint="eastAsia" w:cs="Arial"/>
        </w:rPr>
        <w:t xml:space="preserve"> a</w:t>
      </w:r>
      <w:r>
        <w:rPr>
          <w:rFonts w:cs="Arial"/>
        </w:rPr>
        <w:t xml:space="preserve"> new </w:t>
      </w:r>
      <w:r>
        <w:rPr>
          <w:rFonts w:hint="eastAsia" w:cs="Arial"/>
        </w:rPr>
        <w:t>water jet</w:t>
      </w:r>
      <w:r>
        <w:rPr>
          <w:rFonts w:cs="Arial"/>
        </w:rPr>
        <w:t xml:space="preserve"> or upgrade an existing </w:t>
      </w:r>
      <w:r>
        <w:rPr>
          <w:rFonts w:hint="eastAsia" w:cs="Arial"/>
        </w:rPr>
        <w:t>water jet</w:t>
      </w:r>
      <w:r>
        <w:rPr>
          <w:rFonts w:cs="Arial"/>
        </w:rPr>
        <w:t>.</w:t>
      </w:r>
    </w:p>
    <w:p>
      <w:pPr>
        <w:pStyle w:val="31"/>
        <w:numPr>
          <w:ilvl w:val="0"/>
          <w:numId w:val="2"/>
        </w:numPr>
        <w:adjustRightInd w:val="0"/>
        <w:snapToGrid w:val="0"/>
        <w:ind w:firstLineChars="0"/>
        <w:rPr>
          <w:rFonts w:cs="Arial"/>
        </w:rPr>
      </w:pPr>
      <w:r>
        <w:rPr>
          <w:rFonts w:hint="eastAsia" w:cs="Arial"/>
        </w:rPr>
        <w:t>A</w:t>
      </w:r>
      <w:r>
        <w:rPr>
          <w:rFonts w:cs="Arial"/>
        </w:rPr>
        <w:t>uto abrasive delivery system</w:t>
      </w:r>
    </w:p>
    <w:p>
      <w:pPr>
        <w:pStyle w:val="31"/>
        <w:adjustRightInd w:val="0"/>
        <w:snapToGrid w:val="0"/>
        <w:ind w:left="420" w:firstLine="0" w:firstLineChars="0"/>
        <w:rPr>
          <w:rFonts w:cs="Arial"/>
        </w:rPr>
      </w:pPr>
      <w:r>
        <w:rPr>
          <w:rFonts w:hint="eastAsia" w:cs="Arial"/>
        </w:rPr>
        <w:t>M</w:t>
      </w:r>
      <w:r>
        <w:rPr>
          <w:rFonts w:cs="Arial"/>
        </w:rPr>
        <w:t xml:space="preserve">ore convenient </w:t>
      </w:r>
      <w:r>
        <w:rPr>
          <w:rFonts w:hint="eastAsia" w:cs="Arial"/>
        </w:rPr>
        <w:t>a</w:t>
      </w:r>
      <w:r>
        <w:rPr>
          <w:rFonts w:cs="Arial"/>
        </w:rPr>
        <w:t>brasive supply</w:t>
      </w:r>
      <w:r>
        <w:rPr>
          <w:rFonts w:hint="eastAsia" w:cs="Arial"/>
        </w:rPr>
        <w:t>;</w:t>
      </w:r>
      <w:r>
        <w:rPr>
          <w:rFonts w:cs="Arial"/>
        </w:rPr>
        <w:t xml:space="preserve"> reduce the labor intensity of operators</w:t>
      </w:r>
      <w:r>
        <w:rPr>
          <w:rFonts w:hint="eastAsia" w:cs="Arial"/>
        </w:rPr>
        <w:t>;</w:t>
      </w:r>
      <w:r>
        <w:rPr>
          <w:rFonts w:cs="Arial"/>
        </w:rPr>
        <w:t xml:space="preserve"> i</w:t>
      </w:r>
      <w:r>
        <w:rPr>
          <w:rFonts w:hint="eastAsia" w:cs="Arial"/>
        </w:rPr>
        <w:t>ncrease</w:t>
      </w:r>
      <w:r>
        <w:rPr>
          <w:rFonts w:cs="Arial"/>
        </w:rPr>
        <w:t xml:space="preserve"> the </w:t>
      </w:r>
      <w:r>
        <w:rPr>
          <w:rFonts w:hint="eastAsia" w:cs="Arial"/>
        </w:rPr>
        <w:t xml:space="preserve">working </w:t>
      </w:r>
      <w:r>
        <w:rPr>
          <w:rFonts w:cs="Arial"/>
        </w:rPr>
        <w:t>eff</w:t>
      </w:r>
      <w:r>
        <w:rPr>
          <w:rFonts w:hint="eastAsia" w:cs="Arial"/>
        </w:rPr>
        <w:t>iciency</w:t>
      </w:r>
      <w:r>
        <w:rPr>
          <w:rFonts w:cs="Arial"/>
        </w:rPr>
        <w:t>.</w:t>
      </w:r>
    </w:p>
    <w:p>
      <w:pPr>
        <w:pStyle w:val="31"/>
        <w:numPr>
          <w:ilvl w:val="0"/>
          <w:numId w:val="2"/>
        </w:numPr>
        <w:adjustRightInd w:val="0"/>
        <w:snapToGrid w:val="0"/>
        <w:ind w:firstLineChars="0"/>
        <w:rPr>
          <w:rFonts w:cs="Arial"/>
        </w:rPr>
      </w:pPr>
      <w:r>
        <w:rPr>
          <w:rFonts w:cs="Arial"/>
        </w:rPr>
        <w:t xml:space="preserve">Auto height </w:t>
      </w:r>
      <w:r>
        <w:rPr>
          <w:rFonts w:hint="eastAsia" w:cs="Arial"/>
        </w:rPr>
        <w:t>adjustment</w:t>
      </w:r>
      <w:r>
        <w:rPr>
          <w:rFonts w:cs="Arial"/>
        </w:rPr>
        <w:t xml:space="preserve"> system</w:t>
      </w:r>
    </w:p>
    <w:p>
      <w:pPr>
        <w:pStyle w:val="31"/>
        <w:adjustRightInd w:val="0"/>
        <w:snapToGrid w:val="0"/>
        <w:ind w:left="420" w:firstLine="0" w:firstLineChars="0"/>
        <w:rPr>
          <w:rFonts w:cs="Arial"/>
        </w:rPr>
      </w:pPr>
      <w:r>
        <w:rPr>
          <w:rFonts w:hint="eastAsia" w:cs="Arial"/>
        </w:rPr>
        <w:t>Con</w:t>
      </w:r>
      <w:r>
        <w:rPr>
          <w:rFonts w:cs="Arial"/>
        </w:rPr>
        <w:t xml:space="preserve">stantly </w:t>
      </w:r>
      <w:r>
        <w:rPr>
          <w:rFonts w:hint="eastAsia" w:cs="Arial"/>
        </w:rPr>
        <w:t>d</w:t>
      </w:r>
      <w:r>
        <w:rPr>
          <w:rFonts w:cs="Arial"/>
        </w:rPr>
        <w:t xml:space="preserve">etect </w:t>
      </w:r>
      <w:r>
        <w:rPr>
          <w:rFonts w:hint="eastAsia" w:cs="Arial"/>
        </w:rPr>
        <w:t xml:space="preserve">and adjust </w:t>
      </w:r>
      <w:r>
        <w:rPr>
          <w:rFonts w:cs="Arial"/>
        </w:rPr>
        <w:t xml:space="preserve">the height </w:t>
      </w:r>
      <w:r>
        <w:rPr>
          <w:rFonts w:hint="eastAsia" w:cs="Arial"/>
        </w:rPr>
        <w:t>between the</w:t>
      </w:r>
      <w:r>
        <w:rPr>
          <w:rFonts w:cs="Arial"/>
        </w:rPr>
        <w:t xml:space="preserve"> </w:t>
      </w:r>
      <w:r>
        <w:rPr>
          <w:rFonts w:hint="eastAsia" w:cs="Arial"/>
        </w:rPr>
        <w:t>cutting head and the material during cutting process. Move the cutting head up and down along with the surface of the material.</w:t>
      </w:r>
    </w:p>
    <w:p>
      <w:pPr>
        <w:pStyle w:val="31"/>
        <w:numPr>
          <w:ilvl w:val="0"/>
          <w:numId w:val="2"/>
        </w:numPr>
        <w:adjustRightInd w:val="0"/>
        <w:snapToGrid w:val="0"/>
        <w:ind w:firstLineChars="0"/>
        <w:rPr>
          <w:rFonts w:cs="Arial"/>
        </w:rPr>
      </w:pPr>
      <w:r>
        <w:rPr>
          <w:rFonts w:cs="Arial"/>
        </w:rPr>
        <w:t>Dynamic cutting head</w:t>
      </w:r>
    </w:p>
    <w:p>
      <w:pPr>
        <w:pStyle w:val="31"/>
        <w:adjustRightInd w:val="0"/>
        <w:snapToGrid w:val="0"/>
        <w:ind w:left="420" w:firstLine="0" w:firstLineChars="0"/>
        <w:rPr>
          <w:rFonts w:cs="Arial"/>
        </w:rPr>
      </w:pPr>
      <w:r>
        <w:rPr>
          <w:rFonts w:cs="Arial"/>
        </w:rPr>
        <w:t>It is a perfect combining of mechanical structure and cnc software</w:t>
      </w:r>
      <w:r>
        <w:rPr>
          <w:rFonts w:hint="eastAsia" w:cs="Arial"/>
        </w:rPr>
        <w:t>.</w:t>
      </w:r>
      <w:r>
        <w:rPr>
          <w:rFonts w:cs="Arial"/>
        </w:rPr>
        <w:t xml:space="preserve"> </w:t>
      </w:r>
      <w:r>
        <w:rPr>
          <w:rFonts w:hint="eastAsia" w:cs="Arial"/>
        </w:rPr>
        <w:t>Perfectly solve the taper problem</w:t>
      </w:r>
      <w:r>
        <w:rPr>
          <w:rFonts w:cs="Arial"/>
        </w:rPr>
        <w:t>.</w:t>
      </w:r>
    </w:p>
    <w:p>
      <w:pPr>
        <w:pStyle w:val="3"/>
        <w:rPr>
          <w:rFonts w:ascii="Calibri" w:hAnsi="Calibri"/>
        </w:rPr>
      </w:pPr>
      <w:bookmarkStart w:id="19" w:name="_Toc362850516"/>
      <w:bookmarkStart w:id="20" w:name="_Toc363627547"/>
      <w:bookmarkStart w:id="21" w:name="_Toc366587880"/>
      <w:r>
        <w:rPr>
          <w:rFonts w:ascii="Calibri" w:hAnsi="Calibri"/>
        </w:rPr>
        <w:t>1.3 Product Support</w:t>
      </w:r>
      <w:bookmarkEnd w:id="19"/>
      <w:bookmarkEnd w:id="20"/>
      <w:bookmarkEnd w:id="21"/>
      <w:r>
        <w:rPr>
          <w:rFonts w:ascii="Calibri" w:hAnsi="Calibri"/>
        </w:rPr>
        <w:tab/>
      </w:r>
    </w:p>
    <w:p>
      <w:pPr>
        <w:pStyle w:val="31"/>
        <w:adjustRightInd w:val="0"/>
        <w:snapToGrid w:val="0"/>
        <w:ind w:left="420"/>
        <w:rPr>
          <w:rFonts w:cs="Arial"/>
        </w:rPr>
      </w:pPr>
      <w:r>
        <w:rPr>
          <w:rFonts w:cs="Arial"/>
        </w:rPr>
        <w:t xml:space="preserve">Problems on machine installation and maintenance can be solved by calling </w:t>
      </w:r>
      <w:r>
        <w:rPr>
          <w:rFonts w:hint="eastAsia" w:cs="Arial"/>
          <w:lang w:eastAsia="zh-CN"/>
        </w:rPr>
        <w:t>A&amp;V</w:t>
      </w:r>
      <w:r>
        <w:rPr>
          <w:rFonts w:cs="Arial"/>
        </w:rPr>
        <w:t xml:space="preserve"> customer service</w:t>
      </w:r>
      <w:r>
        <w:rPr>
          <w:rFonts w:hint="eastAsia" w:cs="Arial"/>
        </w:rPr>
        <w:t>.</w:t>
      </w:r>
      <w:r>
        <w:rPr>
          <w:rFonts w:cs="Arial"/>
        </w:rPr>
        <w:t xml:space="preserve"> </w:t>
      </w:r>
      <w:r>
        <w:rPr>
          <w:rFonts w:hint="eastAsia" w:cs="Arial"/>
        </w:rPr>
        <w:t>We will provide</w:t>
      </w:r>
      <w:r>
        <w:rPr>
          <w:rFonts w:cs="Arial"/>
        </w:rPr>
        <w:t xml:space="preserve"> phone call assistant </w:t>
      </w:r>
      <w:r>
        <w:rPr>
          <w:rFonts w:hint="eastAsia" w:cs="Arial"/>
        </w:rPr>
        <w:t>or</w:t>
      </w:r>
      <w:r>
        <w:rPr>
          <w:rFonts w:cs="Arial"/>
        </w:rPr>
        <w:t xml:space="preserve"> onsite technical assistant</w:t>
      </w:r>
      <w:r>
        <w:rPr>
          <w:rFonts w:hint="eastAsia" w:cs="Arial"/>
        </w:rPr>
        <w:t xml:space="preserve"> depending on the problem.</w:t>
      </w:r>
    </w:p>
    <w:p>
      <w:pPr>
        <w:pStyle w:val="31"/>
        <w:adjustRightInd w:val="0"/>
        <w:snapToGrid w:val="0"/>
        <w:ind w:left="420"/>
        <w:rPr>
          <w:rFonts w:cs="Arial"/>
        </w:rPr>
      </w:pPr>
      <w:r>
        <w:rPr>
          <w:rFonts w:cs="Arial"/>
        </w:rPr>
        <w:t xml:space="preserve">Please contact company’s customer service </w:t>
      </w:r>
      <w:r>
        <w:rPr>
          <w:rFonts w:hint="eastAsia" w:cs="Arial"/>
        </w:rPr>
        <w:t>for</w:t>
      </w:r>
      <w:r>
        <w:rPr>
          <w:rFonts w:cs="Arial"/>
        </w:rPr>
        <w:t xml:space="preserve"> details</w:t>
      </w:r>
    </w:p>
    <w:p>
      <w:pPr>
        <w:ind w:firstLine="409" w:firstLineChars="195"/>
        <w:rPr>
          <w:rFonts w:eastAsia="Times New Roman"/>
        </w:rPr>
      </w:pPr>
      <w:r>
        <mc:AlternateContent>
          <mc:Choice Requires="wps">
            <w:drawing>
              <wp:inline distT="0" distB="0" distL="114300" distR="114300">
                <wp:extent cx="5252720" cy="1089660"/>
                <wp:effectExtent l="5080" t="4445" r="19050" b="10795"/>
                <wp:docPr id="98" name="文本框 501"/>
                <wp:cNvGraphicFramePr/>
                <a:graphic xmlns:a="http://schemas.openxmlformats.org/drawingml/2006/main">
                  <a:graphicData uri="http://schemas.microsoft.com/office/word/2010/wordprocessingShape">
                    <wps:wsp>
                      <wps:cNvSpPr txBox="1"/>
                      <wps:spPr>
                        <a:xfrm>
                          <a:off x="0" y="0"/>
                          <a:ext cx="5252720" cy="1089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hint="eastAsia"/>
                              </w:rPr>
                            </w:pPr>
                            <w:r>
                              <w:rPr>
                                <w:rFonts w:hint="eastAsia"/>
                              </w:rPr>
                              <w:t>A&amp;V Waterjet Tech Inc</w:t>
                            </w:r>
                          </w:p>
                          <w:p>
                            <w:pPr>
                              <w:ind w:firstLine="420" w:firstLineChars="200"/>
                              <w:rPr>
                                <w:rFonts w:hint="eastAsia"/>
                              </w:rPr>
                            </w:pPr>
                            <w:r>
                              <w:rPr>
                                <w:rFonts w:hint="eastAsia"/>
                              </w:rPr>
                              <w:t>10501 N Commerce St</w:t>
                            </w:r>
                          </w:p>
                          <w:p>
                            <w:pPr>
                              <w:ind w:firstLine="420" w:firstLineChars="200"/>
                              <w:rPr>
                                <w:rFonts w:hint="eastAsia"/>
                              </w:rPr>
                            </w:pPr>
                            <w:r>
                              <w:rPr>
                                <w:rFonts w:hint="eastAsia"/>
                              </w:rPr>
                              <w:t>Mequon, WI 53092</w:t>
                            </w:r>
                          </w:p>
                          <w:p>
                            <w:pPr>
                              <w:ind w:firstLine="420" w:firstLineChars="200"/>
                              <w:rPr>
                                <w:rFonts w:hint="eastAsia"/>
                              </w:rPr>
                            </w:pPr>
                            <w:r>
                              <w:rPr>
                                <w:rFonts w:hint="eastAsia"/>
                              </w:rPr>
                              <w:t xml:space="preserve">Phone: 262-250-8100 </w:t>
                            </w:r>
                          </w:p>
                          <w:p>
                            <w:pPr>
                              <w:ind w:firstLine="420" w:firstLineChars="200"/>
                              <w:rPr>
                                <w:rFonts w:hint="eastAsia"/>
                              </w:rPr>
                            </w:pPr>
                          </w:p>
                          <w:p>
                            <w:pPr>
                              <w:ind w:firstLine="420" w:firstLineChars="200"/>
                              <w:rPr>
                                <w:rFonts w:hint="eastAsia"/>
                              </w:rPr>
                            </w:pPr>
                            <w:r>
                              <w:rPr>
                                <w:rFonts w:hint="eastAsia"/>
                              </w:rPr>
                              <w:t>Website:www.avwaterjet.com</w:t>
                            </w:r>
                          </w:p>
                          <w:p>
                            <w:pPr>
                              <w:ind w:firstLine="420" w:firstLineChars="200"/>
                              <w:rPr>
                                <w:rFonts w:hint="eastAsia"/>
                              </w:rPr>
                            </w:pPr>
                          </w:p>
                          <w:p>
                            <w:pPr>
                              <w:ind w:firstLine="420" w:firstLineChars="200"/>
                            </w:pPr>
                          </w:p>
                          <w:p>
                            <w:pPr>
                              <w:ind w:firstLine="526" w:firstLineChars="250"/>
                              <w:rPr>
                                <w:rFonts w:eastAsia="华文中宋"/>
                                <w:b/>
                                <w:szCs w:val="21"/>
                              </w:rPr>
                            </w:pPr>
                          </w:p>
                          <w:p/>
                        </w:txbxContent>
                      </wps:txbx>
                      <wps:bodyPr upright="1"/>
                    </wps:wsp>
                  </a:graphicData>
                </a:graphic>
              </wp:inline>
            </w:drawing>
          </mc:Choice>
          <mc:Fallback>
            <w:pict>
              <v:shape id="文本框 501" o:spid="_x0000_s1026" o:spt="202" type="#_x0000_t202" style="height:85.8pt;width:413.6pt;" fillcolor="#FFFFFF" filled="t" stroked="t" coordsize="21600,21600" o:gfxdata="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l3Ee1QAAAAUBAAAPAAAAAAAAAAEAIAAAACIAAABkcnMvZG93bnJldi54bWxQSwECFAAU&#10;AAAACACHTuJAHTg7F/QBAADsAwAADgAAAAAAAAABACAAAAAkAQAAZHJzL2Uyb0RvYy54bWxQSwUG&#10;AAAAAAYABgBZAQAAigUAAAAA&#10;">
                <v:fill on="t" focussize="0,0"/>
                <v:stroke color="#000000" joinstyle="miter"/>
                <v:imagedata o:title=""/>
                <o:lock v:ext="edit" aspectratio="f"/>
                <v:textbox>
                  <w:txbxContent>
                    <w:p>
                      <w:pPr>
                        <w:ind w:firstLine="420" w:firstLineChars="200"/>
                        <w:rPr>
                          <w:rFonts w:hint="eastAsia"/>
                        </w:rPr>
                      </w:pPr>
                      <w:r>
                        <w:rPr>
                          <w:rFonts w:hint="eastAsia"/>
                        </w:rPr>
                        <w:t>A&amp;V Waterjet Tech Inc</w:t>
                      </w:r>
                    </w:p>
                    <w:p>
                      <w:pPr>
                        <w:ind w:firstLine="420" w:firstLineChars="200"/>
                        <w:rPr>
                          <w:rFonts w:hint="eastAsia"/>
                        </w:rPr>
                      </w:pPr>
                      <w:r>
                        <w:rPr>
                          <w:rFonts w:hint="eastAsia"/>
                        </w:rPr>
                        <w:t>10501 N Commerce St</w:t>
                      </w:r>
                    </w:p>
                    <w:p>
                      <w:pPr>
                        <w:ind w:firstLine="420" w:firstLineChars="200"/>
                        <w:rPr>
                          <w:rFonts w:hint="eastAsia"/>
                        </w:rPr>
                      </w:pPr>
                      <w:r>
                        <w:rPr>
                          <w:rFonts w:hint="eastAsia"/>
                        </w:rPr>
                        <w:t>Mequon, WI 53092</w:t>
                      </w:r>
                    </w:p>
                    <w:p>
                      <w:pPr>
                        <w:ind w:firstLine="420" w:firstLineChars="200"/>
                        <w:rPr>
                          <w:rFonts w:hint="eastAsia"/>
                        </w:rPr>
                      </w:pPr>
                      <w:r>
                        <w:rPr>
                          <w:rFonts w:hint="eastAsia"/>
                        </w:rPr>
                        <w:t xml:space="preserve">Phone: 262-250-8100 </w:t>
                      </w:r>
                    </w:p>
                    <w:p>
                      <w:pPr>
                        <w:ind w:firstLine="420" w:firstLineChars="200"/>
                        <w:rPr>
                          <w:rFonts w:hint="eastAsia"/>
                        </w:rPr>
                      </w:pPr>
                    </w:p>
                    <w:p>
                      <w:pPr>
                        <w:ind w:firstLine="420" w:firstLineChars="200"/>
                        <w:rPr>
                          <w:rFonts w:hint="eastAsia"/>
                        </w:rPr>
                      </w:pPr>
                      <w:r>
                        <w:rPr>
                          <w:rFonts w:hint="eastAsia"/>
                        </w:rPr>
                        <w:t>Website:www.avwaterjet.com</w:t>
                      </w:r>
                    </w:p>
                    <w:p>
                      <w:pPr>
                        <w:ind w:firstLine="420" w:firstLineChars="200"/>
                        <w:rPr>
                          <w:rFonts w:hint="eastAsia"/>
                        </w:rPr>
                      </w:pPr>
                    </w:p>
                    <w:p>
                      <w:pPr>
                        <w:ind w:firstLine="420" w:firstLineChars="200"/>
                      </w:pPr>
                    </w:p>
                    <w:p>
                      <w:pPr>
                        <w:ind w:firstLine="526" w:firstLineChars="250"/>
                        <w:rPr>
                          <w:rFonts w:eastAsia="华文中宋"/>
                          <w:b/>
                          <w:szCs w:val="21"/>
                        </w:rPr>
                      </w:pPr>
                    </w:p>
                    <w:p/>
                  </w:txbxContent>
                </v:textbox>
                <w10:wrap type="none"/>
                <w10:anchorlock/>
              </v:shape>
            </w:pict>
          </mc:Fallback>
        </mc:AlternateContent>
      </w:r>
    </w:p>
    <w:p>
      <w:pPr>
        <w:pStyle w:val="31"/>
        <w:ind w:left="420" w:leftChars="200" w:firstLine="0" w:firstLineChars="0"/>
        <w:rPr>
          <w:rFonts w:eastAsia="Times New Roman"/>
        </w:rPr>
      </w:pPr>
      <w:r>
        <mc:AlternateContent>
          <mc:Choice Requires="wps">
            <w:drawing>
              <wp:inline distT="0" distB="0" distL="114300" distR="114300">
                <wp:extent cx="45085" cy="45085"/>
                <wp:effectExtent l="4445" t="4445" r="7620" b="7620"/>
                <wp:docPr id="99" name="文本框 500"/>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HAnsi" w:hAnsiTheme="minorHAnsi"/>
                                <w:sz w:val="24"/>
                              </w:rPr>
                            </w:pPr>
                          </w:p>
                        </w:txbxContent>
                      </wps:txbx>
                      <wps:bodyPr upright="1"/>
                    </wps:wsp>
                  </a:graphicData>
                </a:graphic>
              </wp:inline>
            </w:drawing>
          </mc:Choice>
          <mc:Fallback>
            <w:pict>
              <v:shape id="文本框 500" o:spid="_x0000_s1026" o:spt="202" type="#_x0000_t202" style="height:3.55pt;width:3.55pt;" fillcolor="#FFFFFF" filled="t" stroked="t" coordsize="21600,21600" o:gfxdata="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xoCjXS&#10;AAAAAQEAAA8AAAAAAAAAAQAgAAAAIgAAAGRycy9kb3ducmV2LnhtbFBLAQIUABQAAAAIAIdO4kBA&#10;sy7W7QEAAOgDAAAOAAAAAAAAAAEAIAAAACEBAABkcnMvZTJvRG9jLnhtbFBLBQYAAAAABgAGAFkB&#10;AACABQAAAAA=&#10;">
                <v:fill on="t" focussize="0,0"/>
                <v:stroke color="#000000" joinstyle="miter"/>
                <v:imagedata o:title=""/>
                <o:lock v:ext="edit" aspectratio="f"/>
                <v:textbox>
                  <w:txbxContent>
                    <w:p>
                      <w:pPr>
                        <w:rPr>
                          <w:rFonts w:asciiTheme="minorHAnsi" w:hAnsiTheme="minorHAnsi"/>
                          <w:sz w:val="24"/>
                        </w:rPr>
                      </w:pPr>
                    </w:p>
                  </w:txbxContent>
                </v:textbox>
                <w10:wrap type="none"/>
                <w10:anchorlock/>
              </v:shape>
            </w:pict>
          </mc:Fallback>
        </mc:AlternateContent>
      </w:r>
    </w:p>
    <w:p>
      <w:pPr>
        <w:pStyle w:val="31"/>
        <w:ind w:left="420" w:leftChars="200" w:firstLine="0" w:firstLineChars="0"/>
        <w:rPr>
          <w:rFonts w:eastAsia="Times New Roman"/>
        </w:rPr>
      </w:pPr>
      <w:r>
        <mc:AlternateContent>
          <mc:Choice Requires="wps">
            <w:drawing>
              <wp:inline distT="0" distB="0" distL="114300" distR="114300">
                <wp:extent cx="45085" cy="45085"/>
                <wp:effectExtent l="4445" t="4445" r="7620" b="7620"/>
                <wp:docPr id="100" name="文本框 499"/>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 w:val="24"/>
                              </w:rPr>
                            </w:pPr>
                          </w:p>
                        </w:txbxContent>
                      </wps:txbx>
                      <wps:bodyPr upright="1"/>
                    </wps:wsp>
                  </a:graphicData>
                </a:graphic>
              </wp:inline>
            </w:drawing>
          </mc:Choice>
          <mc:Fallback>
            <w:pict>
              <v:shape id="文本框 499" o:spid="_x0000_s1026" o:spt="202" type="#_x0000_t202" style="height:3.55pt;width:3.55pt;" fillcolor="#FFFFFF" filled="t" stroked="t" coordsize="21600,21600" o:gfxdata="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saAo1&#10;0gAAAAEBAAAPAAAAAAAAAAEAIAAAACIAAABkcnMvZG93bnJldi54bWxQSwECFAAUAAAACACHTuJA&#10;1pktbu4BAADpAwAADgAAAAAAAAABACAAAAAhAQAAZHJzL2Uyb0RvYy54bWxQSwUGAAAAAAYABgBZ&#10;AQAAgQUAAAAA&#10;">
                <v:fill on="t" focussize="0,0"/>
                <v:stroke color="#000000" joinstyle="miter"/>
                <v:imagedata o:title=""/>
                <o:lock v:ext="edit" aspectratio="f"/>
                <v:textbox>
                  <w:txbxContent>
                    <w:p>
                      <w:pPr>
                        <w:rPr>
                          <w:rFonts w:ascii="宋体" w:hAnsi="宋体"/>
                          <w:sz w:val="24"/>
                        </w:rPr>
                      </w:pPr>
                    </w:p>
                  </w:txbxContent>
                </v:textbox>
                <w10:wrap type="none"/>
                <w10:anchorlock/>
              </v:shape>
            </w:pict>
          </mc:Fallback>
        </mc:AlternateContent>
      </w:r>
    </w:p>
    <w:p>
      <w:pPr>
        <w:pStyle w:val="31"/>
        <w:ind w:left="420" w:leftChars="200" w:firstLine="0" w:firstLineChars="0"/>
      </w:pPr>
    </w:p>
    <w:p>
      <w:pPr>
        <w:pStyle w:val="3"/>
        <w:rPr>
          <w:rFonts w:ascii="Calibri" w:hAnsi="Calibri"/>
        </w:rPr>
      </w:pPr>
      <w:bookmarkStart w:id="22" w:name="_Toc363627548"/>
      <w:bookmarkStart w:id="23" w:name="_Toc362850517"/>
      <w:bookmarkStart w:id="24" w:name="_Toc366587881"/>
      <w:r>
        <w:rPr>
          <w:rFonts w:ascii="Calibri" w:hAnsi="Calibri"/>
        </w:rPr>
        <w:t>1.4 Accessories</w:t>
      </w:r>
      <w:bookmarkEnd w:id="22"/>
      <w:bookmarkEnd w:id="23"/>
      <w:bookmarkEnd w:id="24"/>
    </w:p>
    <w:p>
      <w:pPr>
        <w:adjustRightInd w:val="0"/>
        <w:snapToGrid w:val="0"/>
        <w:ind w:firstLine="420" w:firstLineChars="200"/>
        <w:rPr>
          <w:rFonts w:cs="Arial"/>
        </w:rPr>
      </w:pPr>
      <w:r>
        <w:rPr>
          <w:rFonts w:hint="eastAsia"/>
          <w:lang w:eastAsia="zh-CN"/>
        </w:rPr>
        <w:t>A&amp;V</w:t>
      </w:r>
      <w:r>
        <w:rPr>
          <w:rFonts w:hint="eastAsia"/>
        </w:rPr>
        <w:t xml:space="preserve"> </w:t>
      </w:r>
      <w:r>
        <w:t>has accessories department with sufficient inventory and trained professional</w:t>
      </w:r>
      <w:r>
        <w:rPr>
          <w:rFonts w:hint="eastAsia"/>
        </w:rPr>
        <w:t xml:space="preserve"> </w:t>
      </w:r>
      <w:r>
        <w:t>personnel. Urgent shipment is available if it is required.</w:t>
      </w:r>
      <w:r>
        <w:rPr>
          <w:rFonts w:cs="Arial"/>
        </w:rPr>
        <w:t xml:space="preserve"> Please contact with </w:t>
      </w:r>
      <w:r>
        <w:rPr>
          <w:rFonts w:hint="eastAsia" w:cs="Arial"/>
          <w:lang w:eastAsia="zh-CN"/>
        </w:rPr>
        <w:t>A&amp;V</w:t>
      </w:r>
      <w:r>
        <w:rPr>
          <w:rFonts w:cs="Arial"/>
        </w:rPr>
        <w:t xml:space="preserve"> customer service and accessories department </w:t>
      </w:r>
      <w:r>
        <w:rPr>
          <w:rFonts w:hint="eastAsia" w:cs="Arial"/>
        </w:rPr>
        <w:t>for</w:t>
      </w:r>
      <w:r>
        <w:rPr>
          <w:rFonts w:cs="Arial"/>
        </w:rPr>
        <w:t xml:space="preserve"> detail information</w:t>
      </w:r>
      <w:r>
        <w:rPr>
          <w:rFonts w:hint="eastAsia" w:cs="Arial"/>
        </w:rPr>
        <w:t>.</w:t>
      </w:r>
    </w:p>
    <w:p/>
    <w:p/>
    <w:p/>
    <w:p>
      <w:pPr>
        <w:pStyle w:val="2"/>
      </w:pPr>
      <w:bookmarkStart w:id="25" w:name="_Toc362850518"/>
      <w:bookmarkStart w:id="26" w:name="_Toc363627549"/>
      <w:bookmarkStart w:id="27" w:name="_Toc366587882"/>
      <w:r>
        <w:t>Chapter Two</w:t>
      </w:r>
      <w:r>
        <w:rPr>
          <w:rFonts w:hint="eastAsia"/>
        </w:rPr>
        <w:t>:</w:t>
      </w:r>
      <w:r>
        <w:t xml:space="preserve"> </w:t>
      </w:r>
      <w:bookmarkStart w:id="28" w:name="OLE_LINK11"/>
      <w:bookmarkStart w:id="29" w:name="OLE_LINK12"/>
      <w:r>
        <w:t>S</w:t>
      </w:r>
      <w:bookmarkEnd w:id="25"/>
      <w:bookmarkEnd w:id="26"/>
      <w:bookmarkEnd w:id="28"/>
      <w:bookmarkEnd w:id="29"/>
      <w:r>
        <w:rPr>
          <w:rFonts w:hint="eastAsia"/>
        </w:rPr>
        <w:t>afety</w:t>
      </w:r>
      <w:bookmarkEnd w:id="27"/>
    </w:p>
    <w:p>
      <w:pPr>
        <w:pStyle w:val="3"/>
        <w:rPr>
          <w:rFonts w:ascii="Calibri" w:hAnsi="Calibri"/>
        </w:rPr>
      </w:pPr>
      <w:bookmarkStart w:id="30" w:name="_Toc362850519"/>
      <w:bookmarkStart w:id="31" w:name="_Toc363627550"/>
      <w:bookmarkStart w:id="32" w:name="_Toc366587883"/>
      <w:r>
        <w:rPr>
          <w:rFonts w:ascii="Calibri" w:hAnsi="Calibri"/>
        </w:rPr>
        <w:t>2.1 Outline</w:t>
      </w:r>
      <w:bookmarkEnd w:id="30"/>
      <w:bookmarkEnd w:id="31"/>
      <w:bookmarkEnd w:id="32"/>
    </w:p>
    <w:p>
      <w:pPr>
        <w:adjustRightInd w:val="0"/>
        <w:snapToGrid w:val="0"/>
        <w:ind w:firstLine="420" w:firstLineChars="200"/>
      </w:pPr>
      <w:r>
        <w:rPr>
          <w:rFonts w:hint="eastAsia"/>
        </w:rPr>
        <w:t>With the development of</w:t>
      </w:r>
      <w:r>
        <w:t xml:space="preserve"> ultra-high pressure water jet </w:t>
      </w:r>
      <w:r>
        <w:rPr>
          <w:rFonts w:hint="eastAsia"/>
        </w:rPr>
        <w:t>technology,</w:t>
      </w:r>
      <w:r>
        <w:t xml:space="preserve"> </w:t>
      </w:r>
      <w:r>
        <w:rPr>
          <w:rFonts w:hint="eastAsia"/>
        </w:rPr>
        <w:t>it i</w:t>
      </w:r>
      <w:r>
        <w:t xml:space="preserve">s much </w:t>
      </w:r>
      <w:r>
        <w:rPr>
          <w:rFonts w:hint="eastAsia"/>
        </w:rPr>
        <w:t>safer</w:t>
      </w:r>
      <w:r>
        <w:t xml:space="preserve"> </w:t>
      </w:r>
      <w:r>
        <w:rPr>
          <w:rFonts w:hint="eastAsia"/>
        </w:rPr>
        <w:t xml:space="preserve">to use water jet </w:t>
      </w:r>
      <w:r>
        <w:t>than other equipment.</w:t>
      </w:r>
      <w:r>
        <w:rPr>
          <w:rFonts w:cs="Arial"/>
        </w:rPr>
        <w:t xml:space="preserve"> </w:t>
      </w:r>
      <w:r>
        <w:t xml:space="preserve">But there will </w:t>
      </w:r>
      <w:r>
        <w:rPr>
          <w:rFonts w:hint="eastAsia"/>
        </w:rPr>
        <w:t>still</w:t>
      </w:r>
      <w:r>
        <w:t xml:space="preserve"> be safety risks due to the improper use, operation, maintenance </w:t>
      </w:r>
      <w:r>
        <w:rPr>
          <w:rFonts w:hint="eastAsia"/>
        </w:rPr>
        <w:t>or</w:t>
      </w:r>
      <w:r>
        <w:t xml:space="preserve"> other factors</w:t>
      </w:r>
      <w:r>
        <w:rPr>
          <w:rFonts w:hint="eastAsia"/>
        </w:rPr>
        <w:t>.</w:t>
      </w:r>
      <w:r>
        <w:t xml:space="preserve"> Therefore, it is </w:t>
      </w:r>
      <w:r>
        <w:rPr>
          <w:rFonts w:hint="eastAsia"/>
        </w:rPr>
        <w:t>very important to learn all the instruction in this manual</w:t>
      </w:r>
      <w:r>
        <w:t>.</w:t>
      </w:r>
      <w:r>
        <w:rPr>
          <w:rFonts w:cs="Arial"/>
        </w:rPr>
        <w:t xml:space="preserve"> </w:t>
      </w:r>
      <w:r>
        <w:rPr>
          <w:rFonts w:hint="eastAsia"/>
        </w:rPr>
        <w:t>Other than the</w:t>
      </w:r>
      <w:r>
        <w:t xml:space="preserve"> rules</w:t>
      </w:r>
      <w:r>
        <w:rPr>
          <w:rFonts w:hint="eastAsia"/>
        </w:rPr>
        <w:t xml:space="preserve"> in this instruction</w:t>
      </w:r>
      <w:r>
        <w:t xml:space="preserve">, the user must </w:t>
      </w:r>
      <w:r>
        <w:rPr>
          <w:rFonts w:hint="eastAsia"/>
        </w:rPr>
        <w:t>also abide by the</w:t>
      </w:r>
      <w:r>
        <w:t xml:space="preserve"> local safety regulations</w:t>
      </w:r>
    </w:p>
    <w:p>
      <w:pPr>
        <w:adjustRightInd w:val="0"/>
        <w:snapToGrid w:val="0"/>
      </w:pPr>
    </w:p>
    <w:p>
      <w:pPr>
        <w:adjustRightInd w:val="0"/>
        <w:snapToGrid w:val="0"/>
        <w:ind w:firstLine="420" w:firstLineChars="200"/>
      </w:pPr>
      <w:r>
        <w:t xml:space="preserve">High pressure water jet cutting system is </w:t>
      </w:r>
      <w:r>
        <w:rPr>
          <w:rFonts w:hint="eastAsia"/>
        </w:rPr>
        <w:t>a very powerful cutting tool</w:t>
      </w:r>
      <w:r>
        <w:t>.</w:t>
      </w:r>
      <w:r>
        <w:rPr>
          <w:rFonts w:cs="Arial"/>
        </w:rPr>
        <w:t xml:space="preserve"> </w:t>
      </w:r>
      <w:r>
        <w:rPr>
          <w:rFonts w:hint="eastAsia" w:cs="Arial"/>
        </w:rPr>
        <w:t>D</w:t>
      </w:r>
      <w:r>
        <w:t xml:space="preserve">o not </w:t>
      </w:r>
      <w:r>
        <w:rPr>
          <w:rFonts w:hint="eastAsia"/>
        </w:rPr>
        <w:t>touch</w:t>
      </w:r>
      <w:r>
        <w:t xml:space="preserve"> </w:t>
      </w:r>
      <w:r>
        <w:rPr>
          <w:rFonts w:hint="eastAsia"/>
        </w:rPr>
        <w:t>the</w:t>
      </w:r>
      <w:r>
        <w:t xml:space="preserve"> high pressure stream</w:t>
      </w:r>
      <w:r>
        <w:rPr>
          <w:rFonts w:hint="eastAsia"/>
        </w:rPr>
        <w:t xml:space="preserve"> in any cases</w:t>
      </w:r>
      <w:r>
        <w:t xml:space="preserve">. </w:t>
      </w:r>
      <w:r>
        <w:rPr>
          <w:rFonts w:hint="eastAsia"/>
        </w:rPr>
        <w:t>Otherwise, it</w:t>
      </w:r>
      <w:r>
        <w:t xml:space="preserve"> </w:t>
      </w:r>
      <w:r>
        <w:rPr>
          <w:rFonts w:hint="eastAsia"/>
        </w:rPr>
        <w:t>may</w:t>
      </w:r>
      <w:r>
        <w:t xml:space="preserve"> </w:t>
      </w:r>
      <w:r>
        <w:rPr>
          <w:rFonts w:hint="eastAsia"/>
        </w:rPr>
        <w:t>cause severe injury to your body.</w:t>
      </w:r>
    </w:p>
    <w:p>
      <w:pPr>
        <w:pStyle w:val="3"/>
        <w:rPr>
          <w:rFonts w:ascii="Calibri" w:hAnsi="Calibri"/>
        </w:rPr>
      </w:pPr>
      <w:bookmarkStart w:id="33" w:name="_Toc366587884"/>
      <w:bookmarkStart w:id="34" w:name="_Toc363627551"/>
      <w:bookmarkStart w:id="35" w:name="_Toc362850520"/>
      <w:r>
        <w:rPr>
          <w:rFonts w:ascii="Calibri" w:hAnsi="Calibri"/>
        </w:rPr>
        <w:t>2.2 Safety Signs</w:t>
      </w:r>
      <w:bookmarkEnd w:id="33"/>
      <w:bookmarkEnd w:id="34"/>
      <w:bookmarkEnd w:id="35"/>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7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Align w:val="center"/>
          </w:tcPr>
          <w:p>
            <w:pPr>
              <w:rPr>
                <w:rFonts w:eastAsia="Times New Roman"/>
              </w:rPr>
            </w:pPr>
            <w:r>
              <mc:AlternateContent>
                <mc:Choice Requires="wps">
                  <w:drawing>
                    <wp:inline distT="0" distB="0" distL="114300" distR="114300">
                      <wp:extent cx="702310" cy="721360"/>
                      <wp:effectExtent l="0" t="0" r="2540" b="2540"/>
                      <wp:docPr id="101" name="文本框 498"/>
                      <wp:cNvGraphicFramePr/>
                      <a:graphic xmlns:a="http://schemas.openxmlformats.org/drawingml/2006/main">
                        <a:graphicData uri="http://schemas.microsoft.com/office/word/2010/wordprocessingShape">
                          <wps:wsp>
                            <wps:cNvSpPr txBox="1"/>
                            <wps:spPr>
                              <a:xfrm>
                                <a:off x="0" y="0"/>
                                <a:ext cx="702310" cy="721360"/>
                              </a:xfrm>
                              <a:prstGeom prst="rect">
                                <a:avLst/>
                              </a:prstGeom>
                              <a:solidFill>
                                <a:srgbClr val="FFFFFF"/>
                              </a:solidFill>
                              <a:ln>
                                <a:noFill/>
                              </a:ln>
                            </wps:spPr>
                            <wps:txbx>
                              <w:txbxContent>
                                <w:p>
                                  <w:pPr>
                                    <w:jc w:val="center"/>
                                  </w:pPr>
                                  <w:r>
                                    <w:drawing>
                                      <wp:inline distT="0" distB="0" distL="0" distR="0">
                                        <wp:extent cx="352425" cy="342900"/>
                                        <wp:effectExtent l="19050" t="0" r="9525"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4"/>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pPr>
                                  <w:r>
                                    <w:rPr>
                                      <w:rFonts w:hint="eastAsia"/>
                                    </w:rPr>
                                    <w:t>Warning</w:t>
                                  </w:r>
                                </w:p>
                              </w:txbxContent>
                            </wps:txbx>
                            <wps:bodyPr upright="1"/>
                          </wps:wsp>
                        </a:graphicData>
                      </a:graphic>
                    </wp:inline>
                  </w:drawing>
                </mc:Choice>
                <mc:Fallback>
                  <w:pict>
                    <v:shape id="文本框 498" o:spid="_x0000_s1026" o:spt="202" type="#_x0000_t202" style="height:56.8pt;width:55.3pt;" fillcolor="#FFFFFF" filled="t" stroked="f" coordsize="21600,21600" o:gfxdata="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3NkN3NMAAAAFAQAADwAA&#10;AAAAAAABACAAAAAiAAAAZHJzL2Rvd25yZXYueG1sUEsBAhQAFAAAAAgAh07iQINVy1GpAQAALAMA&#10;AA4AAAAAAAAAAQAgAAAAIgEAAGRycy9lMm9Eb2MueG1sUEsFBgAAAAAGAAYAWQEAAD0FAAAAAA==&#10;">
                      <v:fill on="t" focussize="0,0"/>
                      <v:stroke on="f"/>
                      <v:imagedata o:title=""/>
                      <o:lock v:ext="edit" aspectratio="f"/>
                      <v:textbox>
                        <w:txbxContent>
                          <w:p>
                            <w:pPr>
                              <w:jc w:val="center"/>
                            </w:pPr>
                            <w:r>
                              <w:drawing>
                                <wp:inline distT="0" distB="0" distL="0" distR="0">
                                  <wp:extent cx="352425" cy="342900"/>
                                  <wp:effectExtent l="19050" t="0" r="9525"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4"/>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pPr>
                            <w:r>
                              <w:rPr>
                                <w:rFonts w:hint="eastAsia"/>
                              </w:rPr>
                              <w:t>Warning</w:t>
                            </w:r>
                          </w:p>
                        </w:txbxContent>
                      </v:textbox>
                      <w10:wrap type="none"/>
                      <w10:anchorlock/>
                    </v:shape>
                  </w:pict>
                </mc:Fallback>
              </mc:AlternateContent>
            </w:r>
          </w:p>
        </w:tc>
        <w:tc>
          <w:tcPr>
            <w:tcW w:w="7340" w:type="dxa"/>
            <w:vAlign w:val="center"/>
          </w:tcPr>
          <w:p>
            <w:r>
              <w:rPr>
                <w:rFonts w:hint="eastAsia"/>
              </w:rPr>
              <w:t>It i</w:t>
            </w:r>
            <w:r>
              <w:t>ndicates there will be danger</w:t>
            </w:r>
            <w:r>
              <w:rPr>
                <w:rFonts w:hint="eastAsia"/>
              </w:rPr>
              <w:t>.</w:t>
            </w:r>
            <w:r>
              <w:t xml:space="preserve"> Ignor</w:t>
            </w:r>
            <w:r>
              <w:rPr>
                <w:rFonts w:hint="eastAsia"/>
              </w:rPr>
              <w:t xml:space="preserve">e </w:t>
            </w:r>
            <w:r>
              <w:t>this sign would cause serious personal injury, death or damage on machine.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Align w:val="center"/>
          </w:tcPr>
          <w:p>
            <w:pPr>
              <w:rPr>
                <w:rFonts w:eastAsia="Times New Roman"/>
              </w:rPr>
            </w:pPr>
            <w:r>
              <mc:AlternateContent>
                <mc:Choice Requires="wps">
                  <w:drawing>
                    <wp:inline distT="0" distB="0" distL="114300" distR="114300">
                      <wp:extent cx="640715" cy="666750"/>
                      <wp:effectExtent l="0" t="0" r="6985" b="0"/>
                      <wp:docPr id="102" name="文本框 497"/>
                      <wp:cNvGraphicFramePr/>
                      <a:graphic xmlns:a="http://schemas.openxmlformats.org/drawingml/2006/main">
                        <a:graphicData uri="http://schemas.microsoft.com/office/word/2010/wordprocessingShape">
                          <wps:wsp>
                            <wps:cNvSpPr txBox="1"/>
                            <wps:spPr>
                              <a:xfrm>
                                <a:off x="0" y="0"/>
                                <a:ext cx="640715" cy="666750"/>
                              </a:xfrm>
                              <a:prstGeom prst="rect">
                                <a:avLst/>
                              </a:prstGeom>
                              <a:solidFill>
                                <a:srgbClr val="FFFFFF"/>
                              </a:solidFill>
                              <a:ln>
                                <a:noFill/>
                              </a:ln>
                            </wps:spPr>
                            <wps:txbx>
                              <w:txbxContent>
                                <w:p>
                                  <w:pPr>
                                    <w:jc w:val="center"/>
                                  </w:pPr>
                                  <w:r>
                                    <w:drawing>
                                      <wp:inline distT="0" distB="0" distL="0" distR="0">
                                        <wp:extent cx="352425" cy="342900"/>
                                        <wp:effectExtent l="19050" t="0" r="9525" b="0"/>
                                        <wp:docPr id="1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5"/>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rPr>
                                  </w:pPr>
                                  <w:r>
                                    <w:rPr>
                                      <w:rFonts w:asciiTheme="minorHAnsi" w:hAnsiTheme="minorHAnsi"/>
                                    </w:rPr>
                                    <w:t>Caution</w:t>
                                  </w:r>
                                </w:p>
                              </w:txbxContent>
                            </wps:txbx>
                            <wps:bodyPr upright="1"/>
                          </wps:wsp>
                        </a:graphicData>
                      </a:graphic>
                    </wp:inline>
                  </w:drawing>
                </mc:Choice>
                <mc:Fallback>
                  <w:pict>
                    <v:shape id="文本框 497" o:spid="_x0000_s1026" o:spt="202" type="#_x0000_t202" style="height:52.5pt;width:50.45pt;" fillcolor="#FFFFFF" filled="t" stroked="f" coordsize="21600,21600" o:gfxdata="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c07m/TAAAABQEAAA8A&#10;AAAAAAAAAQAgAAAAIgAAAGRycy9kb3ducmV2LnhtbFBLAQIUABQAAAAIAIdO4kDSZYmwqgEAACwD&#10;AAAOAAAAAAAAAAEAIAAAACIBAABkcnMvZTJvRG9jLnhtbFBLBQYAAAAABgAGAFkBAAA+BQAAAAA=&#10;">
                      <v:fill on="t" focussize="0,0"/>
                      <v:stroke on="f"/>
                      <v:imagedata o:title=""/>
                      <o:lock v:ext="edit" aspectratio="f"/>
                      <v:textbox>
                        <w:txbxContent>
                          <w:p>
                            <w:pPr>
                              <w:jc w:val="center"/>
                            </w:pPr>
                            <w:r>
                              <w:drawing>
                                <wp:inline distT="0" distB="0" distL="0" distR="0">
                                  <wp:extent cx="352425" cy="342900"/>
                                  <wp:effectExtent l="19050" t="0" r="9525" b="0"/>
                                  <wp:docPr id="1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5"/>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rPr>
                            </w:pPr>
                            <w:r>
                              <w:rPr>
                                <w:rFonts w:asciiTheme="minorHAnsi" w:hAnsiTheme="minorHAnsi"/>
                              </w:rPr>
                              <w:t>Caution</w:t>
                            </w:r>
                          </w:p>
                        </w:txbxContent>
                      </v:textbox>
                      <w10:wrap type="none"/>
                      <w10:anchorlock/>
                    </v:shape>
                  </w:pict>
                </mc:Fallback>
              </mc:AlternateContent>
            </w:r>
          </w:p>
        </w:tc>
        <w:tc>
          <w:tcPr>
            <w:tcW w:w="7340" w:type="dxa"/>
            <w:vAlign w:val="center"/>
          </w:tcPr>
          <w:p>
            <w:r>
              <w:t>In order to prevent personal injury and equipment damage, these important instructions must be followed.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Align w:val="center"/>
          </w:tcPr>
          <w:p>
            <w:pPr>
              <w:rPr>
                <w:rFonts w:eastAsia="Times New Roman"/>
              </w:rPr>
            </w:pPr>
            <w:r>
              <mc:AlternateContent>
                <mc:Choice Requires="wps">
                  <w:drawing>
                    <wp:inline distT="0" distB="0" distL="114300" distR="114300">
                      <wp:extent cx="702310" cy="742950"/>
                      <wp:effectExtent l="0" t="0" r="2540" b="0"/>
                      <wp:docPr id="103" name="文本框 496"/>
                      <wp:cNvGraphicFramePr/>
                      <a:graphic xmlns:a="http://schemas.openxmlformats.org/drawingml/2006/main">
                        <a:graphicData uri="http://schemas.microsoft.com/office/word/2010/wordprocessingShape">
                          <wps:wsp>
                            <wps:cNvSpPr txBox="1"/>
                            <wps:spPr>
                              <a:xfrm>
                                <a:off x="0" y="0"/>
                                <a:ext cx="702310" cy="742950"/>
                              </a:xfrm>
                              <a:prstGeom prst="rect">
                                <a:avLst/>
                              </a:prstGeom>
                              <a:solidFill>
                                <a:srgbClr val="FFFFFF"/>
                              </a:solidFill>
                              <a:ln>
                                <a:noFill/>
                              </a:ln>
                            </wps:spPr>
                            <wps:txbx>
                              <w:txbxContent>
                                <w:p>
                                  <w:pPr>
                                    <w:jc w:val="center"/>
                                    <w:rPr>
                                      <w:rFonts w:asciiTheme="minorHAnsi" w:hAnsiTheme="minorHAnsi"/>
                                    </w:rPr>
                                  </w:pPr>
                                  <w:r>
                                    <w:rPr>
                                      <w:rFonts w:asciiTheme="minorHAnsi" w:hAnsiTheme="minorHAnsi"/>
                                    </w:rPr>
                                    <w:drawing>
                                      <wp:inline distT="0" distB="0" distL="0" distR="0">
                                        <wp:extent cx="352425" cy="342900"/>
                                        <wp:effectExtent l="19050" t="0" r="9525" b="0"/>
                                        <wp:docPr id="1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6"/>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ind w:firstLine="105" w:firstLineChars="50"/>
                                    <w:rPr>
                                      <w:rFonts w:asciiTheme="minorHAnsi" w:hAnsiTheme="minorHAnsi"/>
                                    </w:rPr>
                                  </w:pPr>
                                  <w:r>
                                    <w:rPr>
                                      <w:rFonts w:asciiTheme="minorHAnsi" w:hAnsiTheme="minorHAnsi"/>
                                    </w:rPr>
                                    <w:t>Notice</w:t>
                                  </w:r>
                                </w:p>
                              </w:txbxContent>
                            </wps:txbx>
                            <wps:bodyPr upright="1"/>
                          </wps:wsp>
                        </a:graphicData>
                      </a:graphic>
                    </wp:inline>
                  </w:drawing>
                </mc:Choice>
                <mc:Fallback>
                  <w:pict>
                    <v:shape id="文本框 496" o:spid="_x0000_s1026" o:spt="202" type="#_x0000_t202" style="height:58.5pt;width:55.3pt;" fillcolor="#FFFFFF" filled="t" stroked="f" coordsize="21600,21600" o:gfxdata="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jk8D9MAAAAFAQAADwAA&#10;AAAAAAABACAAAAAiAAAAZHJzL2Rvd25yZXYueG1sUEsBAhQAFAAAAAgAh07iQL3hDuGpAQAALAMA&#10;AA4AAAAAAAAAAQAgAAAAIgEAAGRycy9lMm9Eb2MueG1sUEsFBgAAAAAGAAYAWQEAAD0FAAAAAA==&#10;">
                      <v:fill on="t" focussize="0,0"/>
                      <v:stroke on="f"/>
                      <v:imagedata o:title=""/>
                      <o:lock v:ext="edit" aspectratio="f"/>
                      <v:textbox>
                        <w:txbxContent>
                          <w:p>
                            <w:pPr>
                              <w:jc w:val="center"/>
                              <w:rPr>
                                <w:rFonts w:asciiTheme="minorHAnsi" w:hAnsiTheme="minorHAnsi"/>
                              </w:rPr>
                            </w:pPr>
                            <w:r>
                              <w:rPr>
                                <w:rFonts w:asciiTheme="minorHAnsi" w:hAnsiTheme="minorHAnsi"/>
                              </w:rPr>
                              <w:drawing>
                                <wp:inline distT="0" distB="0" distL="0" distR="0">
                                  <wp:extent cx="352425" cy="342900"/>
                                  <wp:effectExtent l="19050" t="0" r="9525" b="0"/>
                                  <wp:docPr id="1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6"/>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ind w:firstLine="105" w:firstLineChars="50"/>
                              <w:rPr>
                                <w:rFonts w:asciiTheme="minorHAnsi" w:hAnsiTheme="minorHAnsi"/>
                              </w:rPr>
                            </w:pPr>
                            <w:r>
                              <w:rPr>
                                <w:rFonts w:asciiTheme="minorHAnsi" w:hAnsiTheme="minorHAnsi"/>
                              </w:rPr>
                              <w:t>Notice</w:t>
                            </w:r>
                          </w:p>
                        </w:txbxContent>
                      </v:textbox>
                      <w10:wrap type="none"/>
                      <w10:anchorlock/>
                    </v:shape>
                  </w:pict>
                </mc:Fallback>
              </mc:AlternateContent>
            </w:r>
          </w:p>
        </w:tc>
        <w:tc>
          <w:tcPr>
            <w:tcW w:w="7340" w:type="dxa"/>
            <w:vAlign w:val="center"/>
          </w:tcPr>
          <w:p>
            <w:r>
              <w:t xml:space="preserve">Pay attention to the important terms </w:t>
            </w:r>
            <w:r>
              <w:rPr>
                <w:rFonts w:hint="eastAsia"/>
              </w:rPr>
              <w:t>in the instruction</w:t>
            </w:r>
            <w:r>
              <w:t xml:space="preserve">. </w:t>
            </w:r>
            <w:r>
              <w:rPr>
                <w:rFonts w:hint="eastAsia"/>
              </w:rPr>
              <w:t xml:space="preserve">It may cause severe damage on the equipment </w:t>
            </w:r>
            <w:r>
              <w:t>If these are ignored.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Align w:val="center"/>
          </w:tcPr>
          <w:p>
            <w:pPr>
              <w:rPr>
                <w:rFonts w:eastAsia="Times New Roman"/>
              </w:rPr>
            </w:pPr>
            <w:r>
              <mc:AlternateContent>
                <mc:Choice Requires="wps">
                  <w:drawing>
                    <wp:inline distT="0" distB="0" distL="114300" distR="114300">
                      <wp:extent cx="702310" cy="666750"/>
                      <wp:effectExtent l="0" t="0" r="2540" b="0"/>
                      <wp:docPr id="104" name="文本框 495"/>
                      <wp:cNvGraphicFramePr/>
                      <a:graphic xmlns:a="http://schemas.openxmlformats.org/drawingml/2006/main">
                        <a:graphicData uri="http://schemas.microsoft.com/office/word/2010/wordprocessingShape">
                          <wps:wsp>
                            <wps:cNvSpPr txBox="1"/>
                            <wps:spPr>
                              <a:xfrm>
                                <a:off x="0" y="0"/>
                                <a:ext cx="702310" cy="666750"/>
                              </a:xfrm>
                              <a:prstGeom prst="rect">
                                <a:avLst/>
                              </a:prstGeom>
                              <a:solidFill>
                                <a:srgbClr val="FFFFFF"/>
                              </a:solidFill>
                              <a:ln>
                                <a:noFill/>
                              </a:ln>
                            </wps:spPr>
                            <wps:txbx>
                              <w:txbxContent>
                                <w:p>
                                  <w:pPr>
                                    <w:jc w:val="center"/>
                                  </w:pPr>
                                  <w:r>
                                    <w:rPr>
                                      <w:rFonts w:ascii="宋体"/>
                                      <w:color w:val="CCCCCC"/>
                                      <w:kern w:val="0"/>
                                      <w:sz w:val="24"/>
                                    </w:rPr>
                                    <w:drawing>
                                      <wp:inline distT="0" distB="0" distL="0" distR="0">
                                        <wp:extent cx="352425" cy="323850"/>
                                        <wp:effectExtent l="19050" t="0" r="9525" b="0"/>
                                        <wp:docPr id="15" name="图片 77" descr="0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7" descr="02030"/>
                                                <pic:cNvPicPr>
                                                  <a:picLocks noChangeAspect="1" noChangeArrowheads="1"/>
                                                </pic:cNvPicPr>
                                              </pic:nvPicPr>
                                              <pic:blipFill>
                                                <a:blip r:embed="rId11">
                                                  <a:grayscl/>
                                                </a:blip>
                                                <a:srcRect/>
                                                <a:stretch>
                                                  <a:fillRect/>
                                                </a:stretch>
                                              </pic:blipFill>
                                              <pic:spPr>
                                                <a:xfrm>
                                                  <a:off x="0" y="0"/>
                                                  <a:ext cx="352425" cy="323850"/>
                                                </a:xfrm>
                                                <a:prstGeom prst="rect">
                                                  <a:avLst/>
                                                </a:prstGeom>
                                                <a:noFill/>
                                                <a:ln w="9525">
                                                  <a:noFill/>
                                                  <a:miter lim="800000"/>
                                                  <a:headEnd/>
                                                  <a:tailEnd/>
                                                </a:ln>
                                              </pic:spPr>
                                            </pic:pic>
                                          </a:graphicData>
                                        </a:graphic>
                                      </wp:inline>
                                    </w:drawing>
                                  </w:r>
                                </w:p>
                                <w:p>
                                  <w:pPr>
                                    <w:rPr>
                                      <w:rFonts w:ascii="宋体"/>
                                      <w:b/>
                                    </w:rPr>
                                  </w:pPr>
                                  <w:r>
                                    <w:rPr>
                                      <w:rFonts w:hint="eastAsia"/>
                                    </w:rPr>
                                    <w:t>Warning</w:t>
                                  </w:r>
                                </w:p>
                              </w:txbxContent>
                            </wps:txbx>
                            <wps:bodyPr upright="1"/>
                          </wps:wsp>
                        </a:graphicData>
                      </a:graphic>
                    </wp:inline>
                  </w:drawing>
                </mc:Choice>
                <mc:Fallback>
                  <w:pict>
                    <v:shape id="文本框 495" o:spid="_x0000_s1026" o:spt="202" type="#_x0000_t202" style="height:52.5pt;width:55.3pt;" fillcolor="#FFFFFF" filled="t" stroked="f" coordsize="21600,21600" o:gfxdata="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hMwoWtMAAAAFAQAADwAA&#10;AAAAAAABACAAAAAiAAAAZHJzL2Rvd25yZXYueG1sUEsBAhQAFAAAAAgAh07iQC05JuGpAQAALAMA&#10;AA4AAAAAAAAAAQAgAAAAIgEAAGRycy9lMm9Eb2MueG1sUEsFBgAAAAAGAAYAWQEAAD0FAAAAAA==&#10;">
                      <v:fill on="t" focussize="0,0"/>
                      <v:stroke on="f"/>
                      <v:imagedata o:title=""/>
                      <o:lock v:ext="edit" aspectratio="f"/>
                      <v:textbox>
                        <w:txbxContent>
                          <w:p>
                            <w:pPr>
                              <w:jc w:val="center"/>
                            </w:pPr>
                            <w:r>
                              <w:rPr>
                                <w:rFonts w:ascii="宋体"/>
                                <w:color w:val="CCCCCC"/>
                                <w:kern w:val="0"/>
                                <w:sz w:val="24"/>
                              </w:rPr>
                              <w:drawing>
                                <wp:inline distT="0" distB="0" distL="0" distR="0">
                                  <wp:extent cx="352425" cy="323850"/>
                                  <wp:effectExtent l="19050" t="0" r="9525" b="0"/>
                                  <wp:docPr id="15" name="图片 77" descr="0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7" descr="02030"/>
                                          <pic:cNvPicPr>
                                            <a:picLocks noChangeAspect="1" noChangeArrowheads="1"/>
                                          </pic:cNvPicPr>
                                        </pic:nvPicPr>
                                        <pic:blipFill>
                                          <a:blip r:embed="rId11">
                                            <a:grayscl/>
                                          </a:blip>
                                          <a:srcRect/>
                                          <a:stretch>
                                            <a:fillRect/>
                                          </a:stretch>
                                        </pic:blipFill>
                                        <pic:spPr>
                                          <a:xfrm>
                                            <a:off x="0" y="0"/>
                                            <a:ext cx="352425" cy="323850"/>
                                          </a:xfrm>
                                          <a:prstGeom prst="rect">
                                            <a:avLst/>
                                          </a:prstGeom>
                                          <a:noFill/>
                                          <a:ln w="9525">
                                            <a:noFill/>
                                            <a:miter lim="800000"/>
                                            <a:headEnd/>
                                            <a:tailEnd/>
                                          </a:ln>
                                        </pic:spPr>
                                      </pic:pic>
                                    </a:graphicData>
                                  </a:graphic>
                                </wp:inline>
                              </w:drawing>
                            </w:r>
                          </w:p>
                          <w:p>
                            <w:pPr>
                              <w:rPr>
                                <w:rFonts w:ascii="宋体"/>
                                <w:b/>
                              </w:rPr>
                            </w:pPr>
                            <w:r>
                              <w:rPr>
                                <w:rFonts w:hint="eastAsia"/>
                              </w:rPr>
                              <w:t>Warning</w:t>
                            </w:r>
                          </w:p>
                        </w:txbxContent>
                      </v:textbox>
                      <w10:wrap type="none"/>
                      <w10:anchorlock/>
                    </v:shape>
                  </w:pict>
                </mc:Fallback>
              </mc:AlternateContent>
            </w:r>
          </w:p>
        </w:tc>
        <w:tc>
          <w:tcPr>
            <w:tcW w:w="7340" w:type="dxa"/>
            <w:vAlign w:val="center"/>
          </w:tcPr>
          <w:p>
            <w:r>
              <w:rPr>
                <w:rFonts w:hint="eastAsia"/>
              </w:rPr>
              <w:t>Shut down</w:t>
            </w:r>
            <w:r>
              <w:t xml:space="preserve"> the power supply before open the electric cabinet</w:t>
            </w:r>
            <w:r>
              <w:rPr>
                <w:rFonts w:hint="eastAsia"/>
              </w:rPr>
              <w:t>,</w:t>
            </w:r>
            <w:r>
              <w:t xml:space="preserve"> in order to prevent the personal injury.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Align w:val="center"/>
          </w:tcPr>
          <w:p>
            <w:pPr>
              <w:rPr>
                <w:rFonts w:eastAsia="Times New Roman"/>
              </w:rPr>
            </w:pPr>
            <w:r>
              <mc:AlternateContent>
                <mc:Choice Requires="wps">
                  <w:drawing>
                    <wp:inline distT="0" distB="0" distL="114300" distR="114300">
                      <wp:extent cx="612140" cy="685800"/>
                      <wp:effectExtent l="0" t="0" r="16510" b="0"/>
                      <wp:docPr id="106" name="文本框 494"/>
                      <wp:cNvGraphicFramePr/>
                      <a:graphic xmlns:a="http://schemas.openxmlformats.org/drawingml/2006/main">
                        <a:graphicData uri="http://schemas.microsoft.com/office/word/2010/wordprocessingShape">
                          <wps:wsp>
                            <wps:cNvSpPr txBox="1"/>
                            <wps:spPr>
                              <a:xfrm>
                                <a:off x="0" y="0"/>
                                <a:ext cx="612140" cy="685800"/>
                              </a:xfrm>
                              <a:prstGeom prst="rect">
                                <a:avLst/>
                              </a:prstGeom>
                              <a:solidFill>
                                <a:srgbClr val="FFFFFF"/>
                              </a:solidFill>
                              <a:ln>
                                <a:noFill/>
                              </a:ln>
                            </wps:spPr>
                            <wps:txbx>
                              <w:txbxContent>
                                <w:p>
                                  <w:pPr>
                                    <w:jc w:val="center"/>
                                  </w:pPr>
                                  <w:r>
                                    <w:rPr>
                                      <w:rFonts w:ascii="宋体"/>
                                      <w:color w:val="CCCCCC"/>
                                      <w:w w:val="10"/>
                                      <w:kern w:val="0"/>
                                      <w:sz w:val="13"/>
                                    </w:rPr>
                                    <w:drawing>
                                      <wp:inline distT="0" distB="0" distL="0" distR="0">
                                        <wp:extent cx="428625" cy="428625"/>
                                        <wp:effectExtent l="19050" t="0" r="9525" b="0"/>
                                        <wp:docPr id="17" name="图片 78" descr="0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8" descr="02052"/>
                                                <pic:cNvPicPr>
                                                  <a:picLocks noChangeAspect="1" noChangeArrowheads="1"/>
                                                </pic:cNvPicPr>
                                              </pic:nvPicPr>
                                              <pic:blipFill>
                                                <a:blip r:embed="rId12">
                                                  <a:grayscl/>
                                                </a:blip>
                                                <a:srcRect/>
                                                <a:stretch>
                                                  <a:fillRect/>
                                                </a:stretch>
                                              </pic:blipFill>
                                              <pic:spPr>
                                                <a:xfrm>
                                                  <a:off x="0" y="0"/>
                                                  <a:ext cx="428625" cy="428625"/>
                                                </a:xfrm>
                                                <a:prstGeom prst="rect">
                                                  <a:avLst/>
                                                </a:prstGeom>
                                                <a:noFill/>
                                                <a:ln w="9525">
                                                  <a:noFill/>
                                                  <a:miter lim="800000"/>
                                                  <a:headEnd/>
                                                  <a:tailEnd/>
                                                </a:ln>
                                              </pic:spPr>
                                            </pic:pic>
                                          </a:graphicData>
                                        </a:graphic>
                                      </wp:inline>
                                    </w:drawing>
                                  </w:r>
                                </w:p>
                              </w:txbxContent>
                            </wps:txbx>
                            <wps:bodyPr wrap="none" upright="1">
                              <a:spAutoFit/>
                            </wps:bodyPr>
                          </wps:wsp>
                        </a:graphicData>
                      </a:graphic>
                    </wp:inline>
                  </w:drawing>
                </mc:Choice>
                <mc:Fallback>
                  <w:pict>
                    <v:shape id="文本框 494" o:spid="_x0000_s1026" o:spt="202" type="#_x0000_t202" style="height:54pt;width:48.2pt;mso-wrap-style:none;" fillcolor="#FFFFFF" filled="t" stroked="f" coordsize="21600,21600" o:gfxdata="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I9YW9QAAAAEAQAADwAAAAAAAAABACAAAAAiAAAAZHJzL2Rvd25yZXYueG1sUEsBAhQA&#10;FAAAAAgAh07iQDb4Swu9AQAAUgMAAA4AAAAAAAAAAQAgAAAAIwEAAGRycy9lMm9Eb2MueG1sUEsF&#10;BgAAAAAGAAYAWQEAAFIFAAAAAA==&#10;">
                      <v:fill on="t" focussize="0,0"/>
                      <v:stroke on="f"/>
                      <v:imagedata o:title=""/>
                      <o:lock v:ext="edit" aspectratio="f"/>
                      <v:textbox style="mso-fit-shape-to-text:t;">
                        <w:txbxContent>
                          <w:p>
                            <w:pPr>
                              <w:jc w:val="center"/>
                            </w:pPr>
                            <w:r>
                              <w:rPr>
                                <w:rFonts w:ascii="宋体"/>
                                <w:color w:val="CCCCCC"/>
                                <w:w w:val="10"/>
                                <w:kern w:val="0"/>
                                <w:sz w:val="13"/>
                              </w:rPr>
                              <w:drawing>
                                <wp:inline distT="0" distB="0" distL="0" distR="0">
                                  <wp:extent cx="428625" cy="428625"/>
                                  <wp:effectExtent l="19050" t="0" r="9525" b="0"/>
                                  <wp:docPr id="17" name="图片 78" descr="0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8" descr="02052"/>
                                          <pic:cNvPicPr>
                                            <a:picLocks noChangeAspect="1" noChangeArrowheads="1"/>
                                          </pic:cNvPicPr>
                                        </pic:nvPicPr>
                                        <pic:blipFill>
                                          <a:blip r:embed="rId12">
                                            <a:grayscl/>
                                          </a:blip>
                                          <a:srcRect/>
                                          <a:stretch>
                                            <a:fillRect/>
                                          </a:stretch>
                                        </pic:blipFill>
                                        <pic:spPr>
                                          <a:xfrm>
                                            <a:off x="0" y="0"/>
                                            <a:ext cx="428625" cy="428625"/>
                                          </a:xfrm>
                                          <a:prstGeom prst="rect">
                                            <a:avLst/>
                                          </a:prstGeom>
                                          <a:noFill/>
                                          <a:ln w="9525">
                                            <a:noFill/>
                                            <a:miter lim="800000"/>
                                            <a:headEnd/>
                                            <a:tailEnd/>
                                          </a:ln>
                                        </pic:spPr>
                                      </pic:pic>
                                    </a:graphicData>
                                  </a:graphic>
                                </wp:inline>
                              </w:drawing>
                            </w:r>
                          </w:p>
                        </w:txbxContent>
                      </v:textbox>
                      <w10:wrap type="none"/>
                      <w10:anchorlock/>
                    </v:shape>
                  </w:pict>
                </mc:Fallback>
              </mc:AlternateContent>
            </w:r>
          </w:p>
        </w:tc>
        <w:tc>
          <w:tcPr>
            <w:tcW w:w="7340" w:type="dxa"/>
            <w:vAlign w:val="center"/>
          </w:tcPr>
          <w:p>
            <w:r>
              <w:rPr>
                <w:rFonts w:hint="eastAsia"/>
              </w:rPr>
              <w:t>Always wear approved safety goggles whenever cutting.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Align w:val="center"/>
          </w:tcPr>
          <w:p>
            <w:pPr>
              <w:rPr>
                <w:rFonts w:eastAsia="Times New Roman"/>
              </w:rPr>
            </w:pPr>
            <w:r>
              <mc:AlternateContent>
                <mc:Choice Requires="wps">
                  <w:drawing>
                    <wp:inline distT="0" distB="0" distL="114300" distR="114300">
                      <wp:extent cx="610870" cy="685800"/>
                      <wp:effectExtent l="0" t="0" r="17780" b="0"/>
                      <wp:docPr id="107" name="文本框 493"/>
                      <wp:cNvGraphicFramePr/>
                      <a:graphic xmlns:a="http://schemas.openxmlformats.org/drawingml/2006/main">
                        <a:graphicData uri="http://schemas.microsoft.com/office/word/2010/wordprocessingShape">
                          <wps:wsp>
                            <wps:cNvSpPr txBox="1"/>
                            <wps:spPr>
                              <a:xfrm>
                                <a:off x="0" y="0"/>
                                <a:ext cx="610870" cy="685800"/>
                              </a:xfrm>
                              <a:prstGeom prst="rect">
                                <a:avLst/>
                              </a:prstGeom>
                              <a:solidFill>
                                <a:srgbClr val="FFFFFF"/>
                              </a:solidFill>
                              <a:ln>
                                <a:noFill/>
                              </a:ln>
                            </wps:spPr>
                            <wps:txbx>
                              <w:txbxContent>
                                <w:p>
                                  <w:pPr>
                                    <w:jc w:val="center"/>
                                  </w:pPr>
                                  <w:r>
                                    <w:rPr>
                                      <w:rFonts w:ascii="宋体"/>
                                      <w:color w:val="CCCCCC"/>
                                      <w:kern w:val="0"/>
                                      <w:sz w:val="24"/>
                                    </w:rPr>
                                    <w:drawing>
                                      <wp:inline distT="0" distB="0" distL="0" distR="0">
                                        <wp:extent cx="428625" cy="428625"/>
                                        <wp:effectExtent l="19050" t="0" r="9525" b="0"/>
                                        <wp:docPr id="19" name="图片 79" descr="0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9" descr="02055"/>
                                                <pic:cNvPicPr>
                                                  <a:picLocks noChangeAspect="1" noChangeArrowheads="1"/>
                                                </pic:cNvPicPr>
                                              </pic:nvPicPr>
                                              <pic:blipFill>
                                                <a:blip r:embed="rId13">
                                                  <a:grayscl/>
                                                </a:blip>
                                                <a:srcRect/>
                                                <a:stretch>
                                                  <a:fillRect/>
                                                </a:stretch>
                                              </pic:blipFill>
                                              <pic:spPr>
                                                <a:xfrm>
                                                  <a:off x="0" y="0"/>
                                                  <a:ext cx="428625" cy="428625"/>
                                                </a:xfrm>
                                                <a:prstGeom prst="rect">
                                                  <a:avLst/>
                                                </a:prstGeom>
                                                <a:noFill/>
                                                <a:ln w="9525">
                                                  <a:noFill/>
                                                  <a:miter lim="800000"/>
                                                  <a:headEnd/>
                                                  <a:tailEnd/>
                                                </a:ln>
                                              </pic:spPr>
                                            </pic:pic>
                                          </a:graphicData>
                                        </a:graphic>
                                      </wp:inline>
                                    </w:drawing>
                                  </w:r>
                                </w:p>
                              </w:txbxContent>
                            </wps:txbx>
                            <wps:bodyPr wrap="none" upright="1">
                              <a:spAutoFit/>
                            </wps:bodyPr>
                          </wps:wsp>
                        </a:graphicData>
                      </a:graphic>
                    </wp:inline>
                  </w:drawing>
                </mc:Choice>
                <mc:Fallback>
                  <w:pict>
                    <v:shape id="文本框 493" o:spid="_x0000_s1026" o:spt="202" type="#_x0000_t202" style="height:54pt;width:48.1pt;mso-wrap-style:none;" fillcolor="#FFFFFF" filled="t" stroked="f" coordsize="21600,21600" o:gfxdata="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oHkXtQAAAAEAQAADwAAAAAAAAABACAAAAAiAAAAZHJzL2Rvd25yZXYueG1sUEsBAhQA&#10;FAAAAAgAh07iQFl0zpe9AQAAUgMAAA4AAAAAAAAAAQAgAAAAIwEAAGRycy9lMm9Eb2MueG1sUEsF&#10;BgAAAAAGAAYAWQEAAFIFAAAAAA==&#10;">
                      <v:fill on="t" focussize="0,0"/>
                      <v:stroke on="f"/>
                      <v:imagedata o:title=""/>
                      <o:lock v:ext="edit" aspectratio="f"/>
                      <v:textbox style="mso-fit-shape-to-text:t;">
                        <w:txbxContent>
                          <w:p>
                            <w:pPr>
                              <w:jc w:val="center"/>
                            </w:pPr>
                            <w:r>
                              <w:rPr>
                                <w:rFonts w:ascii="宋体"/>
                                <w:color w:val="CCCCCC"/>
                                <w:kern w:val="0"/>
                                <w:sz w:val="24"/>
                              </w:rPr>
                              <w:drawing>
                                <wp:inline distT="0" distB="0" distL="0" distR="0">
                                  <wp:extent cx="428625" cy="428625"/>
                                  <wp:effectExtent l="19050" t="0" r="9525" b="0"/>
                                  <wp:docPr id="19" name="图片 79" descr="0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9" descr="02055"/>
                                          <pic:cNvPicPr>
                                            <a:picLocks noChangeAspect="1" noChangeArrowheads="1"/>
                                          </pic:cNvPicPr>
                                        </pic:nvPicPr>
                                        <pic:blipFill>
                                          <a:blip r:embed="rId13">
                                            <a:grayscl/>
                                          </a:blip>
                                          <a:srcRect/>
                                          <a:stretch>
                                            <a:fillRect/>
                                          </a:stretch>
                                        </pic:blipFill>
                                        <pic:spPr>
                                          <a:xfrm>
                                            <a:off x="0" y="0"/>
                                            <a:ext cx="428625" cy="428625"/>
                                          </a:xfrm>
                                          <a:prstGeom prst="rect">
                                            <a:avLst/>
                                          </a:prstGeom>
                                          <a:noFill/>
                                          <a:ln w="9525">
                                            <a:noFill/>
                                            <a:miter lim="800000"/>
                                            <a:headEnd/>
                                            <a:tailEnd/>
                                          </a:ln>
                                        </pic:spPr>
                                      </pic:pic>
                                    </a:graphicData>
                                  </a:graphic>
                                </wp:inline>
                              </w:drawing>
                            </w:r>
                          </w:p>
                        </w:txbxContent>
                      </v:textbox>
                      <w10:wrap type="none"/>
                      <w10:anchorlock/>
                    </v:shape>
                  </w:pict>
                </mc:Fallback>
              </mc:AlternateContent>
            </w:r>
          </w:p>
        </w:tc>
        <w:tc>
          <w:tcPr>
            <w:tcW w:w="7340" w:type="dxa"/>
            <w:vAlign w:val="center"/>
          </w:tcPr>
          <w:p>
            <w:r>
              <w:t xml:space="preserve">In order to reduce the risk of hearing loss, </w:t>
            </w:r>
            <w:r>
              <w:rPr>
                <w:rFonts w:hint="eastAsia"/>
              </w:rPr>
              <w:t>always wear hearing protection.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Align w:val="center"/>
          </w:tcPr>
          <w:p>
            <w:pPr>
              <w:rPr>
                <w:rFonts w:eastAsia="Times New Roman"/>
              </w:rPr>
            </w:pPr>
            <w:r>
              <mc:AlternateContent>
                <mc:Choice Requires="wps">
                  <w:drawing>
                    <wp:inline distT="0" distB="0" distL="114300" distR="114300">
                      <wp:extent cx="610870" cy="685800"/>
                      <wp:effectExtent l="0" t="0" r="17780" b="0"/>
                      <wp:docPr id="109" name="文本框 492"/>
                      <wp:cNvGraphicFramePr/>
                      <a:graphic xmlns:a="http://schemas.openxmlformats.org/drawingml/2006/main">
                        <a:graphicData uri="http://schemas.microsoft.com/office/word/2010/wordprocessingShape">
                          <wps:wsp>
                            <wps:cNvSpPr txBox="1"/>
                            <wps:spPr>
                              <a:xfrm>
                                <a:off x="0" y="0"/>
                                <a:ext cx="610870" cy="685800"/>
                              </a:xfrm>
                              <a:prstGeom prst="rect">
                                <a:avLst/>
                              </a:prstGeom>
                              <a:solidFill>
                                <a:srgbClr val="FFFFFF"/>
                              </a:solidFill>
                              <a:ln>
                                <a:noFill/>
                              </a:ln>
                            </wps:spPr>
                            <wps:txbx>
                              <w:txbxContent>
                                <w:p>
                                  <w:pPr>
                                    <w:jc w:val="center"/>
                                  </w:pPr>
                                  <w:r>
                                    <w:rPr>
                                      <w:rFonts w:ascii="宋体"/>
                                      <w:color w:val="CCCCCC"/>
                                      <w:kern w:val="0"/>
                                      <w:sz w:val="24"/>
                                    </w:rPr>
                                    <w:drawing>
                                      <wp:inline distT="0" distB="0" distL="0" distR="0">
                                        <wp:extent cx="428625" cy="428625"/>
                                        <wp:effectExtent l="19050" t="0" r="9525" b="0"/>
                                        <wp:docPr id="21" name="图片 80" descr="0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0" descr="02054"/>
                                                <pic:cNvPicPr>
                                                  <a:picLocks noChangeAspect="1" noChangeArrowheads="1"/>
                                                </pic:cNvPicPr>
                                              </pic:nvPicPr>
                                              <pic:blipFill>
                                                <a:blip r:embed="rId14">
                                                  <a:grayscl/>
                                                </a:blip>
                                                <a:srcRect/>
                                                <a:stretch>
                                                  <a:fillRect/>
                                                </a:stretch>
                                              </pic:blipFill>
                                              <pic:spPr>
                                                <a:xfrm>
                                                  <a:off x="0" y="0"/>
                                                  <a:ext cx="428625" cy="428625"/>
                                                </a:xfrm>
                                                <a:prstGeom prst="rect">
                                                  <a:avLst/>
                                                </a:prstGeom>
                                                <a:noFill/>
                                                <a:ln w="9525">
                                                  <a:noFill/>
                                                  <a:miter lim="800000"/>
                                                  <a:headEnd/>
                                                  <a:tailEnd/>
                                                </a:ln>
                                              </pic:spPr>
                                            </pic:pic>
                                          </a:graphicData>
                                        </a:graphic>
                                      </wp:inline>
                                    </w:drawing>
                                  </w:r>
                                </w:p>
                              </w:txbxContent>
                            </wps:txbx>
                            <wps:bodyPr wrap="none" upright="1">
                              <a:spAutoFit/>
                            </wps:bodyPr>
                          </wps:wsp>
                        </a:graphicData>
                      </a:graphic>
                    </wp:inline>
                  </w:drawing>
                </mc:Choice>
                <mc:Fallback>
                  <w:pict>
                    <v:shape id="文本框 492" o:spid="_x0000_s1026" o:spt="202" type="#_x0000_t202" style="height:54pt;width:48.1pt;mso-wrap-style:none;" fillcolor="#FFFFFF" filled="t" stroked="f" coordsize="21600,21600" o:gfxdata="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aB5F7UAAAABAEAAA8AAAAAAAAAAQAgAAAAIgAAAGRycy9kb3ducmV2LnhtbFBLAQIU&#10;ABQAAAAIAIdO4kDjgP4/vgEAAFIDAAAOAAAAAAAAAAEAIAAAACMBAABkcnMvZTJvRG9jLnhtbFBL&#10;BQYAAAAABgAGAFkBAABTBQAAAAA=&#10;">
                      <v:fill on="t" focussize="0,0"/>
                      <v:stroke on="f"/>
                      <v:imagedata o:title=""/>
                      <o:lock v:ext="edit" aspectratio="f"/>
                      <v:textbox style="mso-fit-shape-to-text:t;">
                        <w:txbxContent>
                          <w:p>
                            <w:pPr>
                              <w:jc w:val="center"/>
                            </w:pPr>
                            <w:r>
                              <w:rPr>
                                <w:rFonts w:ascii="宋体"/>
                                <w:color w:val="CCCCCC"/>
                                <w:kern w:val="0"/>
                                <w:sz w:val="24"/>
                              </w:rPr>
                              <w:drawing>
                                <wp:inline distT="0" distB="0" distL="0" distR="0">
                                  <wp:extent cx="428625" cy="428625"/>
                                  <wp:effectExtent l="19050" t="0" r="9525" b="0"/>
                                  <wp:docPr id="21" name="图片 80" descr="0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0" descr="02054"/>
                                          <pic:cNvPicPr>
                                            <a:picLocks noChangeAspect="1" noChangeArrowheads="1"/>
                                          </pic:cNvPicPr>
                                        </pic:nvPicPr>
                                        <pic:blipFill>
                                          <a:blip r:embed="rId14">
                                            <a:grayscl/>
                                          </a:blip>
                                          <a:srcRect/>
                                          <a:stretch>
                                            <a:fillRect/>
                                          </a:stretch>
                                        </pic:blipFill>
                                        <pic:spPr>
                                          <a:xfrm>
                                            <a:off x="0" y="0"/>
                                            <a:ext cx="428625" cy="428625"/>
                                          </a:xfrm>
                                          <a:prstGeom prst="rect">
                                            <a:avLst/>
                                          </a:prstGeom>
                                          <a:noFill/>
                                          <a:ln w="9525">
                                            <a:noFill/>
                                            <a:miter lim="800000"/>
                                            <a:headEnd/>
                                            <a:tailEnd/>
                                          </a:ln>
                                        </pic:spPr>
                                      </pic:pic>
                                    </a:graphicData>
                                  </a:graphic>
                                </wp:inline>
                              </w:drawing>
                            </w:r>
                          </w:p>
                        </w:txbxContent>
                      </v:textbox>
                      <w10:wrap type="none"/>
                      <w10:anchorlock/>
                    </v:shape>
                  </w:pict>
                </mc:Fallback>
              </mc:AlternateContent>
            </w:r>
          </w:p>
        </w:tc>
        <w:tc>
          <w:tcPr>
            <w:tcW w:w="7340" w:type="dxa"/>
            <w:vAlign w:val="center"/>
          </w:tcPr>
          <w:p>
            <w:bookmarkStart w:id="36" w:name="OLE_LINK6"/>
            <w:bookmarkStart w:id="37" w:name="OLE_LINK5"/>
            <w:r>
              <w:t xml:space="preserve">There will be pollutant and particle in the air </w:t>
            </w:r>
            <w:r>
              <w:rPr>
                <w:rFonts w:hint="eastAsia"/>
              </w:rPr>
              <w:t>during the cutting process.</w:t>
            </w:r>
            <w:r>
              <w:rPr>
                <w:rFonts w:hint="eastAsia"/>
                <w:b/>
              </w:rPr>
              <w:t xml:space="preserve"> </w:t>
            </w:r>
            <w:r>
              <w:rPr>
                <w:rFonts w:hint="eastAsia"/>
              </w:rPr>
              <w:t>Always wear mask.</w:t>
            </w:r>
            <w:bookmarkEnd w:id="36"/>
            <w:bookmarkEnd w:id="37"/>
          </w:p>
        </w:tc>
      </w:tr>
    </w:tbl>
    <w:p/>
    <w:p>
      <w:r>
        <w:t xml:space="preserve">The signs above are to arouse the attention of users, </w:t>
      </w:r>
      <w:r>
        <w:rPr>
          <w:rFonts w:hint="eastAsia"/>
        </w:rPr>
        <w:t>and to help</w:t>
      </w:r>
      <w:r>
        <w:t xml:space="preserve"> them </w:t>
      </w:r>
      <w:r>
        <w:rPr>
          <w:rFonts w:hint="eastAsia"/>
        </w:rPr>
        <w:t>avoid</w:t>
      </w:r>
      <w:r>
        <w:t xml:space="preserve"> danger.</w:t>
      </w:r>
    </w:p>
    <w:p>
      <w:r>
        <w:rPr>
          <w:rFonts w:hint="eastAsia"/>
        </w:rPr>
        <w:t xml:space="preserve">Although we are trying to point out all the potential dangers, there may still many unpredictable problems due to improper operation or other reasons. It may cause the damage of the machine or personal injury. It </w:t>
      </w:r>
      <w:r>
        <w:t>is</w:t>
      </w:r>
      <w:r>
        <w:rPr>
          <w:rFonts w:hint="eastAsia"/>
        </w:rPr>
        <w:t xml:space="preserve"> the user</w:t>
      </w:r>
      <w:r>
        <w:t>’</w:t>
      </w:r>
      <w:r>
        <w:rPr>
          <w:rFonts w:hint="eastAsia"/>
        </w:rPr>
        <w:t>s duty</w:t>
      </w:r>
      <w:r>
        <w:t xml:space="preserve"> to minimize the dangers.</w:t>
      </w:r>
    </w:p>
    <w:p>
      <w:pPr>
        <w:pStyle w:val="3"/>
      </w:pPr>
      <w:bookmarkStart w:id="38" w:name="_Toc366587885"/>
      <w:r>
        <w:rPr>
          <w:rFonts w:hint="eastAsia"/>
        </w:rPr>
        <w:t>2.3 Normal</w:t>
      </w:r>
      <w:r>
        <w:t xml:space="preserve"> </w:t>
      </w:r>
      <w:r>
        <w:rPr>
          <w:rFonts w:hint="eastAsia"/>
        </w:rPr>
        <w:t>S</w:t>
      </w:r>
      <w:r>
        <w:t>afety</w:t>
      </w:r>
      <w:bookmarkEnd w:id="38"/>
    </w:p>
    <w:p>
      <w:pPr>
        <w:adjustRightInd w:val="0"/>
        <w:snapToGrid w:val="0"/>
        <w:ind w:firstLine="420" w:firstLineChars="200"/>
      </w:pPr>
      <w:r>
        <w:t xml:space="preserve">Users </w:t>
      </w:r>
      <w:r>
        <w:rPr>
          <w:rFonts w:hint="eastAsia"/>
        </w:rPr>
        <w:t xml:space="preserve">are </w:t>
      </w:r>
      <w:r>
        <w:t>expect</w:t>
      </w:r>
      <w:r>
        <w:rPr>
          <w:rFonts w:hint="eastAsia"/>
        </w:rPr>
        <w:t>ed</w:t>
      </w:r>
      <w:r>
        <w:t xml:space="preserve"> to know how to safely use the tools and safely operat</w:t>
      </w:r>
      <w:r>
        <w:rPr>
          <w:rFonts w:hint="eastAsia"/>
        </w:rPr>
        <w:t>e</w:t>
      </w:r>
      <w:r>
        <w:t xml:space="preserve"> </w:t>
      </w:r>
      <w:r>
        <w:rPr>
          <w:rFonts w:hint="eastAsia"/>
        </w:rPr>
        <w:t>ultra-</w:t>
      </w:r>
      <w:r>
        <w:t xml:space="preserve">high pressure </w:t>
      </w:r>
      <w:r>
        <w:rPr>
          <w:rFonts w:hint="eastAsia"/>
        </w:rPr>
        <w:t>water jet</w:t>
      </w:r>
      <w:r>
        <w:t xml:space="preserve">. This </w:t>
      </w:r>
      <w:r>
        <w:rPr>
          <w:rFonts w:hint="eastAsia"/>
        </w:rPr>
        <w:t>instruction</w:t>
      </w:r>
      <w:r>
        <w:t xml:space="preserve"> explicitly </w:t>
      </w:r>
      <w:r>
        <w:rPr>
          <w:rFonts w:hint="eastAsia"/>
        </w:rPr>
        <w:t>indicates the danger during</w:t>
      </w:r>
      <w:r>
        <w:t xml:space="preserve"> the operation and maintenance of </w:t>
      </w:r>
      <w:r>
        <w:rPr>
          <w:rFonts w:hint="eastAsia"/>
          <w:lang w:eastAsia="zh-CN"/>
        </w:rPr>
        <w:t>A&amp;V</w:t>
      </w:r>
      <w:r>
        <w:t xml:space="preserve"> brand ultra-high </w:t>
      </w:r>
      <w:r>
        <w:rPr>
          <w:rFonts w:hint="eastAsia"/>
        </w:rPr>
        <w:t>pressure</w:t>
      </w:r>
      <w:r>
        <w:t xml:space="preserve"> pump</w:t>
      </w:r>
      <w:r>
        <w:rPr>
          <w:rFonts w:hint="eastAsia"/>
        </w:rPr>
        <w:t>.</w:t>
      </w:r>
    </w:p>
    <w:p>
      <w:pPr>
        <w:adjustRightInd w:val="0"/>
        <w:snapToGrid w:val="0"/>
        <w:ind w:firstLine="420" w:firstLineChars="200"/>
      </w:pPr>
      <w:r>
        <w:t xml:space="preserve">This safety instruction is based on the </w:t>
      </w:r>
      <w:r>
        <w:rPr>
          <w:rFonts w:hint="eastAsia"/>
        </w:rPr>
        <w:t xml:space="preserve">common </w:t>
      </w:r>
      <w:r>
        <w:t>situation and cannot be involved in every possible situation</w:t>
      </w:r>
      <w:r>
        <w:rPr>
          <w:rFonts w:hint="eastAsia"/>
        </w:rPr>
        <w:t>.</w:t>
      </w:r>
      <w:r>
        <w:t xml:space="preserve"> </w:t>
      </w:r>
      <w:r>
        <w:rPr>
          <w:rFonts w:hint="eastAsia"/>
        </w:rPr>
        <w:t>O</w:t>
      </w:r>
      <w:r>
        <w:t xml:space="preserve">nly </w:t>
      </w:r>
      <w:r>
        <w:rPr>
          <w:rFonts w:hint="eastAsia"/>
        </w:rPr>
        <w:t xml:space="preserve">when the user gets a </w:t>
      </w:r>
      <w:r>
        <w:t>comprehensive understanding of the equipment,</w:t>
      </w:r>
      <w:r>
        <w:rPr>
          <w:rFonts w:hint="eastAsia"/>
        </w:rPr>
        <w:t xml:space="preserve"> it is able</w:t>
      </w:r>
      <w:r>
        <w:t xml:space="preserve"> to provide the best safety.</w:t>
      </w:r>
    </w:p>
    <w:p>
      <w:pPr>
        <w:adjustRightInd w:val="0"/>
        <w:snapToGrid w:val="0"/>
        <w:ind w:firstLine="420" w:firstLineChars="200"/>
      </w:pPr>
      <w:r>
        <w:rPr>
          <w:rFonts w:hint="eastAsia"/>
        </w:rPr>
        <w:t>P</w:t>
      </w:r>
      <w:r>
        <w:t xml:space="preserve">owerful </w:t>
      </w:r>
      <w:r>
        <w:rPr>
          <w:rFonts w:hint="eastAsia"/>
        </w:rPr>
        <w:t>w</w:t>
      </w:r>
      <w:r>
        <w:t xml:space="preserve">ater </w:t>
      </w:r>
      <w:r>
        <w:rPr>
          <w:rFonts w:hint="eastAsia"/>
        </w:rPr>
        <w:t xml:space="preserve">jet </w:t>
      </w:r>
      <w:r>
        <w:t>can penetrate almost all of the material. So</w:t>
      </w:r>
      <w:r>
        <w:rPr>
          <w:rFonts w:hint="eastAsia"/>
        </w:rPr>
        <w:t xml:space="preserve"> do not touch</w:t>
      </w:r>
      <w:r>
        <w:t xml:space="preserve"> water </w:t>
      </w:r>
      <w:r>
        <w:rPr>
          <w:rFonts w:hint="eastAsia"/>
        </w:rPr>
        <w:t>stream in any cases</w:t>
      </w:r>
      <w:r>
        <w:t xml:space="preserve">. </w:t>
      </w:r>
    </w:p>
    <w:p>
      <w:pPr>
        <w:adjustRightInd w:val="0"/>
        <w:snapToGrid w:val="0"/>
      </w:pPr>
      <w:r>
        <mc:AlternateContent>
          <mc:Choice Requires="wpg">
            <w:drawing>
              <wp:inline distT="0" distB="0" distL="114300" distR="114300">
                <wp:extent cx="5708650" cy="796290"/>
                <wp:effectExtent l="4445" t="4445" r="20955" b="18415"/>
                <wp:docPr id="116" name="组合 345"/>
                <wp:cNvGraphicFramePr/>
                <a:graphic xmlns:a="http://schemas.openxmlformats.org/drawingml/2006/main">
                  <a:graphicData uri="http://schemas.microsoft.com/office/word/2010/wordprocessingGroup">
                    <wpg:wgp>
                      <wpg:cNvGrpSpPr/>
                      <wpg:grpSpPr>
                        <a:xfrm>
                          <a:off x="0" y="0"/>
                          <a:ext cx="5708650" cy="796290"/>
                          <a:chOff x="0" y="0"/>
                          <a:chExt cx="8271" cy="1254"/>
                        </a:xfrm>
                      </wpg:grpSpPr>
                      <wps:wsp>
                        <wps:cNvPr id="110" name="矩形 346"/>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15" name="组合 347"/>
                        <wpg:cNvGrpSpPr/>
                        <wpg:grpSpPr>
                          <a:xfrm>
                            <a:off x="12" y="114"/>
                            <a:ext cx="8100" cy="1050"/>
                            <a:chOff x="0" y="0"/>
                            <a:chExt cx="8100" cy="1050"/>
                          </a:xfrm>
                        </wpg:grpSpPr>
                        <wps:wsp>
                          <wps:cNvPr id="112" name="文本框 348"/>
                          <wps:cNvSpPr txBox="1"/>
                          <wps:spPr>
                            <a:xfrm>
                              <a:off x="0" y="0"/>
                              <a:ext cx="900" cy="1050"/>
                            </a:xfrm>
                            <a:prstGeom prst="rect">
                              <a:avLst/>
                            </a:prstGeom>
                            <a:solidFill>
                              <a:srgbClr val="FFFFFF"/>
                            </a:solidFill>
                            <a:ln>
                              <a:noFill/>
                            </a:ln>
                          </wps:spPr>
                          <wps:txbx>
                            <w:txbxContent>
                              <w:p>
                                <w:pPr>
                                  <w:jc w:val="center"/>
                                </w:pPr>
                                <w:r>
                                  <w:drawing>
                                    <wp:inline distT="0" distB="0" distL="114300" distR="114300">
                                      <wp:extent cx="360045" cy="360045"/>
                                      <wp:effectExtent l="0" t="0" r="1905" b="1905"/>
                                      <wp:docPr id="400" name="图片 1"/>
                                      <wp:cNvGraphicFramePr/>
                                      <a:graphic xmlns:a="http://schemas.openxmlformats.org/drawingml/2006/main">
                                        <a:graphicData uri="http://schemas.openxmlformats.org/drawingml/2006/picture">
                                          <pic:pic xmlns:pic="http://schemas.openxmlformats.org/drawingml/2006/picture">
                                            <pic:nvPicPr>
                                              <pic:cNvPr id="400" name="图片 1"/>
                                              <pic:cNvPicPr/>
                                            </pic:nvPicPr>
                                            <pic:blipFill>
                                              <a:blip r:embed="rId10"/>
                                              <a:stretch>
                                                <a:fillRect/>
                                              </a:stretch>
                                            </pic:blipFill>
                                            <pic:spPr>
                                              <a:xfrm>
                                                <a:off x="0" y="0"/>
                                                <a:ext cx="360045" cy="360045"/>
                                              </a:xfrm>
                                              <a:prstGeom prst="rect">
                                                <a:avLst/>
                                              </a:prstGeom>
                                              <a:noFill/>
                                              <a:ln>
                                                <a:noFill/>
                                              </a:ln>
                                            </pic:spPr>
                                          </pic:pic>
                                        </a:graphicData>
                                      </a:graphic>
                                    </wp:inline>
                                  </w:drawing>
                                </w:r>
                              </w:p>
                              <w:p>
                                <w:pPr>
                                  <w:jc w:val="center"/>
                                  <w:rPr>
                                    <w:rFonts w:ascii="宋体" w:hAnsi="宋体"/>
                                    <w:b/>
                                    <w:sz w:val="15"/>
                                    <w:szCs w:val="15"/>
                                  </w:rPr>
                                </w:pPr>
                                <w:r>
                                  <w:rPr>
                                    <w:rFonts w:asciiTheme="minorHAnsi" w:hAnsiTheme="minorHAnsi"/>
                                    <w:b/>
                                    <w:sz w:val="18"/>
                                    <w:szCs w:val="18"/>
                                  </w:rPr>
                                  <w:t>Warning</w:t>
                                </w:r>
                              </w:p>
                              <w:p>
                                <w:pPr>
                                  <w:jc w:val="center"/>
                                  <w:rPr>
                                    <w:rFonts w:ascii="宋体" w:hAnsi="宋体"/>
                                    <w:b/>
                                  </w:rPr>
                                </w:pPr>
                              </w:p>
                            </w:txbxContent>
                          </wps:txbx>
                          <wps:bodyPr upright="1"/>
                        </wps:wsp>
                        <wps:wsp>
                          <wps:cNvPr id="113" name="文本框 349"/>
                          <wps:cNvSpPr txBox="1"/>
                          <wps:spPr>
                            <a:xfrm>
                              <a:off x="900" y="0"/>
                              <a:ext cx="7200" cy="1049"/>
                            </a:xfrm>
                            <a:prstGeom prst="rect">
                              <a:avLst/>
                            </a:prstGeom>
                            <a:solidFill>
                              <a:srgbClr val="FFFFFF"/>
                            </a:solidFill>
                            <a:ln>
                              <a:noFill/>
                            </a:ln>
                          </wps:spPr>
                          <wps:txbx>
                            <w:txbxContent>
                              <w:p>
                                <w:r>
                                  <w:rPr>
                                    <w:rFonts w:hint="eastAsia"/>
                                    <w:b/>
                                  </w:rPr>
                                  <w:t>Seek immediate medical attention in the event of a water jet injury. Injuries caused by high-pressure water jet are serious. Do not delay!</w:t>
                                </w:r>
                              </w:p>
                            </w:txbxContent>
                          </wps:txbx>
                          <wps:bodyPr upright="1"/>
                        </wps:wsp>
                      </wpg:grpSp>
                    </wpg:wgp>
                  </a:graphicData>
                </a:graphic>
              </wp:inline>
            </w:drawing>
          </mc:Choice>
          <mc:Fallback>
            <w:pict>
              <v:group id="组合 345" o:spid="_x0000_s1026" o:spt="203" style="height:62.7pt;width:449.5pt;" coordsize="8271,1254" o:gfxdata="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3ebu3VAAAABQEAAA8AAAAAAAAAAQAgAAAAIgAAAGRycy9kb3ducmV2LnhtbFBLAQIUABQA&#10;AAAIAIdO4kAXkcaM1wIAAF4JAAAOAAAAAAAAAAEAIAAAACQBAABkcnMvZTJvRG9jLnhtbFBLBQYA&#10;AAAABgAGAFkBAABtBgAAAAA=&#10;">
                <o:lock v:ext="edit" aspectratio="f"/>
                <v:rect id="矩形 346" o:spid="_x0000_s1026" o:spt="1" style="position:absolute;left:0;top:0;height:1254;width:8271;" fillcolor="#FFFFFF" filled="t" stroked="t" coordsize="21600,21600" o:gfxdata="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juw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347" o:spid="_x0000_s1026" o:spt="203" style="position:absolute;left:12;top:114;height:1050;width:8100;" coordsize="8100,1050"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文本框 348" o:spid="_x0000_s1026" o:spt="202" type="#_x0000_t202" style="position:absolute;left:0;top:0;height:1050;width:900;" fillcolor="#FFFFFF" filled="t" stroked="f" coordsize="21600,21600" o:gfxdata="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heWt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drawing>
                              <wp:inline distT="0" distB="0" distL="114300" distR="114300">
                                <wp:extent cx="360045" cy="360045"/>
                                <wp:effectExtent l="0" t="0" r="1905" b="1905"/>
                                <wp:docPr id="400" name="图片 1"/>
                                <wp:cNvGraphicFramePr/>
                                <a:graphic xmlns:a="http://schemas.openxmlformats.org/drawingml/2006/main">
                                  <a:graphicData uri="http://schemas.openxmlformats.org/drawingml/2006/picture">
                                    <pic:pic xmlns:pic="http://schemas.openxmlformats.org/drawingml/2006/picture">
                                      <pic:nvPicPr>
                                        <pic:cNvPr id="400" name="图片 1"/>
                                        <pic:cNvPicPr/>
                                      </pic:nvPicPr>
                                      <pic:blipFill>
                                        <a:blip r:embed="rId10"/>
                                        <a:stretch>
                                          <a:fillRect/>
                                        </a:stretch>
                                      </pic:blipFill>
                                      <pic:spPr>
                                        <a:xfrm>
                                          <a:off x="0" y="0"/>
                                          <a:ext cx="360045" cy="360045"/>
                                        </a:xfrm>
                                        <a:prstGeom prst="rect">
                                          <a:avLst/>
                                        </a:prstGeom>
                                        <a:noFill/>
                                        <a:ln>
                                          <a:noFill/>
                                        </a:ln>
                                      </pic:spPr>
                                    </pic:pic>
                                  </a:graphicData>
                                </a:graphic>
                              </wp:inline>
                            </w:drawing>
                          </w:r>
                        </w:p>
                        <w:p>
                          <w:pPr>
                            <w:jc w:val="center"/>
                            <w:rPr>
                              <w:rFonts w:ascii="宋体" w:hAnsi="宋体"/>
                              <w:b/>
                              <w:sz w:val="15"/>
                              <w:szCs w:val="15"/>
                            </w:rPr>
                          </w:pPr>
                          <w:r>
                            <w:rPr>
                              <w:rFonts w:asciiTheme="minorHAnsi" w:hAnsiTheme="minorHAnsi"/>
                              <w:b/>
                              <w:sz w:val="18"/>
                              <w:szCs w:val="18"/>
                            </w:rPr>
                            <w:t>Warning</w:t>
                          </w:r>
                        </w:p>
                        <w:p>
                          <w:pPr>
                            <w:jc w:val="center"/>
                            <w:rPr>
                              <w:rFonts w:ascii="宋体" w:hAnsi="宋体"/>
                              <w:b/>
                            </w:rPr>
                          </w:pPr>
                        </w:p>
                      </w:txbxContent>
                    </v:textbox>
                  </v:shape>
                  <v:shape id="文本框 349" o:spid="_x0000_s1026" o:spt="202" type="#_x0000_t202" style="position:absolute;left:900;top:0;height:1049;width:7200;" fillcolor="#FFFFFF" filled="t" stroked="f" coordsize="21600,21600" o:gfxdata="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JQDa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r>
                            <w:rPr>
                              <w:rFonts w:hint="eastAsia"/>
                              <w:b/>
                            </w:rPr>
                            <w:t>Seek immediate medical attention in the event of a water jet injury. Injuries caused by high-pressure water jet are serious. Do not delay!</w:t>
                          </w:r>
                        </w:p>
                      </w:txbxContent>
                    </v:textbox>
                  </v:shape>
                </v:group>
                <w10:wrap type="none"/>
                <w10:anchorlock/>
              </v:group>
            </w:pict>
          </mc:Fallback>
        </mc:AlternateContent>
      </w:r>
    </w:p>
    <w:p/>
    <w:p>
      <w:pPr>
        <w:adjustRightInd w:val="0"/>
        <w:snapToGrid w:val="0"/>
        <w:ind w:firstLine="420" w:firstLineChars="200"/>
      </w:pPr>
      <w:r>
        <w:rPr>
          <w:rFonts w:hint="eastAsia"/>
        </w:rPr>
        <w:t>Only a qualified operator</w:t>
      </w:r>
      <w:r>
        <w:t xml:space="preserve"> </w:t>
      </w:r>
      <w:r>
        <w:rPr>
          <w:rFonts w:hint="eastAsia"/>
        </w:rPr>
        <w:t>is allowed to operate the pump.</w:t>
      </w:r>
    </w:p>
    <w:p>
      <w:pPr>
        <w:adjustRightInd w:val="0"/>
        <w:snapToGrid w:val="0"/>
        <w:ind w:firstLine="420" w:firstLineChars="200"/>
      </w:pPr>
      <w:r>
        <w:rPr>
          <w:rFonts w:hint="eastAsia"/>
        </w:rPr>
        <w:t>Always</w:t>
      </w:r>
      <w:r>
        <w:t xml:space="preserve"> wear safety glasses </w:t>
      </w:r>
      <w:r>
        <w:rPr>
          <w:rFonts w:hint="eastAsia"/>
        </w:rPr>
        <w:t>w</w:t>
      </w:r>
      <w:r>
        <w:t>hen operating the machine or near the machine</w:t>
      </w:r>
      <w:r>
        <w:rPr>
          <w:rFonts w:hint="eastAsia"/>
        </w:rPr>
        <w:t>.</w:t>
      </w:r>
    </w:p>
    <w:p>
      <w:pPr>
        <w:adjustRightInd w:val="0"/>
        <w:snapToGrid w:val="0"/>
        <w:ind w:firstLine="420" w:firstLineChars="200"/>
      </w:pPr>
      <w:r>
        <w:rPr>
          <w:rFonts w:hint="eastAsia"/>
        </w:rPr>
        <w:t>A</w:t>
      </w:r>
      <w:r>
        <w:t>lways clean and check the equipment</w:t>
      </w:r>
      <w:r>
        <w:rPr>
          <w:rFonts w:hint="eastAsia"/>
        </w:rPr>
        <w:t>.</w:t>
      </w:r>
      <w:r>
        <w:t xml:space="preserve"> </w:t>
      </w:r>
      <w:r>
        <w:rPr>
          <w:rFonts w:hint="eastAsia"/>
        </w:rPr>
        <w:t xml:space="preserve">Solve </w:t>
      </w:r>
      <w:r>
        <w:t>all the problems immediately</w:t>
      </w:r>
      <w:r>
        <w:rPr>
          <w:rFonts w:hint="eastAsia"/>
        </w:rPr>
        <w:t>.</w:t>
      </w:r>
    </w:p>
    <w:p>
      <w:pPr>
        <w:adjustRightInd w:val="0"/>
        <w:snapToGrid w:val="0"/>
      </w:pPr>
    </w:p>
    <w:p>
      <w:pPr>
        <w:adjustRightInd w:val="0"/>
        <w:snapToGrid w:val="0"/>
      </w:pPr>
      <w:r>
        <mc:AlternateContent>
          <mc:Choice Requires="wpg">
            <w:drawing>
              <wp:inline distT="0" distB="0" distL="114300" distR="114300">
                <wp:extent cx="5708650" cy="796290"/>
                <wp:effectExtent l="4445" t="4445" r="20955" b="18415"/>
                <wp:docPr id="121" name="组合 282"/>
                <wp:cNvGraphicFramePr/>
                <a:graphic xmlns:a="http://schemas.openxmlformats.org/drawingml/2006/main">
                  <a:graphicData uri="http://schemas.microsoft.com/office/word/2010/wordprocessingGroup">
                    <wpg:wgp>
                      <wpg:cNvGrpSpPr/>
                      <wpg:grpSpPr>
                        <a:xfrm>
                          <a:off x="0" y="0"/>
                          <a:ext cx="5708650" cy="796290"/>
                          <a:chOff x="0" y="0"/>
                          <a:chExt cx="8271" cy="1254"/>
                        </a:xfrm>
                      </wpg:grpSpPr>
                      <wps:wsp>
                        <wps:cNvPr id="117" name="矩形 283"/>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20" name="组合 284"/>
                        <wpg:cNvGrpSpPr/>
                        <wpg:grpSpPr>
                          <a:xfrm>
                            <a:off x="12" y="114"/>
                            <a:ext cx="8100" cy="1050"/>
                            <a:chOff x="0" y="0"/>
                            <a:chExt cx="8100" cy="1050"/>
                          </a:xfrm>
                        </wpg:grpSpPr>
                        <wps:wsp>
                          <wps:cNvPr id="118" name="文本框 285"/>
                          <wps:cNvSpPr txBox="1"/>
                          <wps:spPr>
                            <a:xfrm>
                              <a:off x="0" y="0"/>
                              <a:ext cx="900" cy="1050"/>
                            </a:xfrm>
                            <a:prstGeom prst="rect">
                              <a:avLst/>
                            </a:prstGeom>
                            <a:solidFill>
                              <a:srgbClr val="FFFFFF"/>
                            </a:solidFill>
                            <a:ln>
                              <a:noFill/>
                            </a:ln>
                          </wps:spPr>
                          <wps:txbx>
                            <w:txbxContent>
                              <w:p>
                                <w:pPr>
                                  <w:jc w:val="center"/>
                                </w:pPr>
                                <w:r>
                                  <w:drawing>
                                    <wp:inline distT="0" distB="0" distL="114300" distR="114300">
                                      <wp:extent cx="360045" cy="360045"/>
                                      <wp:effectExtent l="0" t="0" r="1905" b="1905"/>
                                      <wp:docPr id="401" name="图片 2"/>
                                      <wp:cNvGraphicFramePr/>
                                      <a:graphic xmlns:a="http://schemas.openxmlformats.org/drawingml/2006/main">
                                        <a:graphicData uri="http://schemas.openxmlformats.org/drawingml/2006/picture">
                                          <pic:pic xmlns:pic="http://schemas.openxmlformats.org/drawingml/2006/picture">
                                            <pic:nvPicPr>
                                              <pic:cNvPr id="401" name="图片 2"/>
                                              <pic:cNvPicPr/>
                                            </pic:nvPicPr>
                                            <pic:blipFill>
                                              <a:blip r:embed="rId10"/>
                                              <a:stretch>
                                                <a:fillRect/>
                                              </a:stretch>
                                            </pic:blipFill>
                                            <pic:spPr>
                                              <a:xfrm>
                                                <a:off x="0" y="0"/>
                                                <a:ext cx="360045" cy="360045"/>
                                              </a:xfrm>
                                              <a:prstGeom prst="rect">
                                                <a:avLst/>
                                              </a:prstGeom>
                                              <a:noFill/>
                                              <a:ln>
                                                <a:noFill/>
                                              </a:ln>
                                            </pic:spPr>
                                          </pic:pic>
                                        </a:graphicData>
                                      </a:graphic>
                                    </wp:inline>
                                  </w:drawing>
                                </w:r>
                              </w:p>
                              <w:p>
                                <w:pPr>
                                  <w:jc w:val="center"/>
                                  <w:rPr>
                                    <w:rFonts w:ascii="宋体" w:hAnsi="宋体"/>
                                    <w:b/>
                                    <w:sz w:val="15"/>
                                    <w:szCs w:val="15"/>
                                  </w:rPr>
                                </w:pPr>
                                <w:r>
                                  <w:rPr>
                                    <w:rFonts w:asciiTheme="minorHAnsi" w:hAnsiTheme="minorHAnsi"/>
                                    <w:b/>
                                    <w:sz w:val="18"/>
                                    <w:szCs w:val="18"/>
                                  </w:rPr>
                                  <w:t>Warning</w:t>
                                </w:r>
                              </w:p>
                              <w:p>
                                <w:pPr>
                                  <w:jc w:val="center"/>
                                  <w:rPr>
                                    <w:rFonts w:ascii="宋体" w:hAnsi="宋体"/>
                                    <w:b/>
                                  </w:rPr>
                                </w:pPr>
                              </w:p>
                            </w:txbxContent>
                          </wps:txbx>
                          <wps:bodyPr upright="1"/>
                        </wps:wsp>
                        <wps:wsp>
                          <wps:cNvPr id="119" name="文本框 286"/>
                          <wps:cNvSpPr txBox="1"/>
                          <wps:spPr>
                            <a:xfrm>
                              <a:off x="900" y="0"/>
                              <a:ext cx="7200" cy="1049"/>
                            </a:xfrm>
                            <a:prstGeom prst="rect">
                              <a:avLst/>
                            </a:prstGeom>
                            <a:solidFill>
                              <a:srgbClr val="FFFFFF"/>
                            </a:solidFill>
                            <a:ln>
                              <a:noFill/>
                            </a:ln>
                          </wps:spPr>
                          <wps:txbx>
                            <w:txbxContent>
                              <w:p>
                                <w:r>
                                  <w:rPr>
                                    <w:b/>
                                  </w:rPr>
                                  <w:t>This operation manual is a part of the system</w:t>
                                </w:r>
                                <w:r>
                                  <w:rPr>
                                    <w:rFonts w:hint="eastAsia"/>
                                    <w:b/>
                                  </w:rPr>
                                  <w:t>. T</w:t>
                                </w:r>
                                <w:r>
                                  <w:rPr>
                                    <w:b/>
                                  </w:rPr>
                                  <w:t xml:space="preserve">he operator should </w:t>
                                </w:r>
                                <w:r>
                                  <w:rPr>
                                    <w:rFonts w:hint="eastAsia"/>
                                    <w:b/>
                                  </w:rPr>
                                  <w:t>abide by</w:t>
                                </w:r>
                                <w:r>
                                  <w:rPr>
                                    <w:b/>
                                  </w:rPr>
                                  <w:t xml:space="preserve"> these operating rules at </w:t>
                                </w:r>
                                <w:r>
                                  <w:rPr>
                                    <w:rFonts w:hint="eastAsia"/>
                                    <w:b/>
                                  </w:rPr>
                                  <w:t>all</w:t>
                                </w:r>
                                <w:r>
                                  <w:rPr>
                                    <w:b/>
                                  </w:rPr>
                                  <w:t xml:space="preserve"> time.</w:t>
                                </w:r>
                              </w:p>
                            </w:txbxContent>
                          </wps:txbx>
                          <wps:bodyPr upright="1"/>
                        </wps:wsp>
                      </wpg:grpSp>
                    </wpg:wgp>
                  </a:graphicData>
                </a:graphic>
              </wp:inline>
            </w:drawing>
          </mc:Choice>
          <mc:Fallback>
            <w:pict>
              <v:group id="组合 282" o:spid="_x0000_s1026" o:spt="203" style="height:62.7pt;width:449.5pt;" coordsize="8271,1254" o:gfxdata="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Td5u7dUAAAAFAQAADwAAAAAAAAABACAAAAAiAAAAZHJzL2Rvd25yZXYu&#10;eG1sUEsBAhQAFAAAAAgAh07iQN+iCJDiAgAAXgkAAA4AAAAAAAAAAQAgAAAAJAEAAGRycy9lMm9E&#10;b2MueG1sUEsFBgAAAAAGAAYAWQEAAHgGAAAAAA==&#10;">
                <o:lock v:ext="edit" aspectratio="f"/>
                <v:rect id="矩形 283" o:spid="_x0000_s1026" o:spt="1" style="position:absolute;left:0;top:0;height:1254;width:8271;" fillcolor="#FFFFFF" filled="t" stroked="t" coordsize="21600,21600" o:gfxdata="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F2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284" o:spid="_x0000_s1026" o:spt="203" style="position:absolute;left:12;top:114;height:1050;width:8100;" coordsize="8100,1050"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shape id="文本框 285" o:spid="_x0000_s1026" o:spt="202" type="#_x0000_t202" style="position:absolute;left:0;top:0;height:1050;width:900;" fillcolor="#FFFFFF" filled="t" stroked="f" coordsize="21600,21600" o:gfxdata="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bdJH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pPr>
                          <w:r>
                            <w:drawing>
                              <wp:inline distT="0" distB="0" distL="114300" distR="114300">
                                <wp:extent cx="360045" cy="360045"/>
                                <wp:effectExtent l="0" t="0" r="1905" b="1905"/>
                                <wp:docPr id="401" name="图片 2"/>
                                <wp:cNvGraphicFramePr/>
                                <a:graphic xmlns:a="http://schemas.openxmlformats.org/drawingml/2006/main">
                                  <a:graphicData uri="http://schemas.openxmlformats.org/drawingml/2006/picture">
                                    <pic:pic xmlns:pic="http://schemas.openxmlformats.org/drawingml/2006/picture">
                                      <pic:nvPicPr>
                                        <pic:cNvPr id="401" name="图片 2"/>
                                        <pic:cNvPicPr/>
                                      </pic:nvPicPr>
                                      <pic:blipFill>
                                        <a:blip r:embed="rId10"/>
                                        <a:stretch>
                                          <a:fillRect/>
                                        </a:stretch>
                                      </pic:blipFill>
                                      <pic:spPr>
                                        <a:xfrm>
                                          <a:off x="0" y="0"/>
                                          <a:ext cx="360045" cy="360045"/>
                                        </a:xfrm>
                                        <a:prstGeom prst="rect">
                                          <a:avLst/>
                                        </a:prstGeom>
                                        <a:noFill/>
                                        <a:ln>
                                          <a:noFill/>
                                        </a:ln>
                                      </pic:spPr>
                                    </pic:pic>
                                  </a:graphicData>
                                </a:graphic>
                              </wp:inline>
                            </w:drawing>
                          </w:r>
                        </w:p>
                        <w:p>
                          <w:pPr>
                            <w:jc w:val="center"/>
                            <w:rPr>
                              <w:rFonts w:ascii="宋体" w:hAnsi="宋体"/>
                              <w:b/>
                              <w:sz w:val="15"/>
                              <w:szCs w:val="15"/>
                            </w:rPr>
                          </w:pPr>
                          <w:r>
                            <w:rPr>
                              <w:rFonts w:asciiTheme="minorHAnsi" w:hAnsiTheme="minorHAnsi"/>
                              <w:b/>
                              <w:sz w:val="18"/>
                              <w:szCs w:val="18"/>
                            </w:rPr>
                            <w:t>Warning</w:t>
                          </w:r>
                        </w:p>
                        <w:p>
                          <w:pPr>
                            <w:jc w:val="center"/>
                            <w:rPr>
                              <w:rFonts w:ascii="宋体" w:hAnsi="宋体"/>
                              <w:b/>
                            </w:rPr>
                          </w:pPr>
                        </w:p>
                      </w:txbxContent>
                    </v:textbox>
                  </v:shape>
                  <v:shape id="文本框 286" o:spid="_x0000_s1026" o:spt="202" type="#_x0000_t202" style="position:absolute;left:900;top:0;height:1049;width:7200;" fillcolor="#FFFFFF" filled="t" stroked="f" coordsize="21600,21600" o:gfxdata="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dIXfc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r>
                            <w:rPr>
                              <w:b/>
                            </w:rPr>
                            <w:t>This operation manual is a part of the system</w:t>
                          </w:r>
                          <w:r>
                            <w:rPr>
                              <w:rFonts w:hint="eastAsia"/>
                              <w:b/>
                            </w:rPr>
                            <w:t>. T</w:t>
                          </w:r>
                          <w:r>
                            <w:rPr>
                              <w:b/>
                            </w:rPr>
                            <w:t xml:space="preserve">he operator should </w:t>
                          </w:r>
                          <w:r>
                            <w:rPr>
                              <w:rFonts w:hint="eastAsia"/>
                              <w:b/>
                            </w:rPr>
                            <w:t>abide by</w:t>
                          </w:r>
                          <w:r>
                            <w:rPr>
                              <w:b/>
                            </w:rPr>
                            <w:t xml:space="preserve"> these operating rules at </w:t>
                          </w:r>
                          <w:r>
                            <w:rPr>
                              <w:rFonts w:hint="eastAsia"/>
                              <w:b/>
                            </w:rPr>
                            <w:t>all</w:t>
                          </w:r>
                          <w:r>
                            <w:rPr>
                              <w:b/>
                            </w:rPr>
                            <w:t xml:space="preserve"> time.</w:t>
                          </w:r>
                        </w:p>
                      </w:txbxContent>
                    </v:textbox>
                  </v:shape>
                </v:group>
                <w10:wrap type="none"/>
                <w10:anchorlock/>
              </v:group>
            </w:pict>
          </mc:Fallback>
        </mc:AlternateContent>
      </w:r>
    </w:p>
    <w:p>
      <w:pPr>
        <w:pStyle w:val="3"/>
      </w:pPr>
      <w:bookmarkStart w:id="39" w:name="_Toc366587886"/>
      <w:r>
        <w:rPr>
          <w:rFonts w:hint="eastAsia"/>
        </w:rPr>
        <w:t>2.4 Personnel Safety</w:t>
      </w:r>
      <w:bookmarkEnd w:id="39"/>
    </w:p>
    <w:p>
      <w:pPr>
        <w:adjustRightInd w:val="0"/>
        <w:snapToGrid w:val="0"/>
        <w:ind w:firstLine="420" w:firstLineChars="200"/>
      </w:pPr>
      <w:r>
        <w:t>All water jet cutting equipment operation, maintenance personnel or the equipment</w:t>
      </w:r>
      <w:r>
        <w:rPr>
          <w:rFonts w:hint="eastAsia"/>
        </w:rPr>
        <w:t xml:space="preserve"> </w:t>
      </w:r>
      <w:r>
        <w:t>shall comply with the following safety precautions</w:t>
      </w:r>
      <w:r>
        <w:rPr>
          <w:rFonts w:hint="eastAsia"/>
        </w:rPr>
        <w:t>.</w:t>
      </w:r>
    </w:p>
    <w:p>
      <w:pPr>
        <w:adjustRightInd w:val="0"/>
        <w:snapToGrid w:val="0"/>
        <w:ind w:firstLine="420" w:firstLineChars="200"/>
      </w:pPr>
    </w:p>
    <w:p>
      <w:pPr>
        <w:pStyle w:val="31"/>
        <w:numPr>
          <w:ilvl w:val="0"/>
          <w:numId w:val="2"/>
        </w:numPr>
        <w:adjustRightInd w:val="0"/>
        <w:snapToGrid w:val="0"/>
        <w:ind w:firstLineChars="0"/>
      </w:pPr>
      <w:r>
        <w:t xml:space="preserve">Operation and maintenance </w:t>
      </w:r>
      <w:r>
        <w:rPr>
          <w:rFonts w:hint="eastAsia"/>
        </w:rPr>
        <w:t xml:space="preserve">personnel </w:t>
      </w:r>
      <w:r>
        <w:t>must be</w:t>
      </w:r>
      <w:r>
        <w:rPr>
          <w:rFonts w:hint="eastAsia"/>
        </w:rPr>
        <w:t xml:space="preserve"> well</w:t>
      </w:r>
      <w:r>
        <w:t xml:space="preserve"> </w:t>
      </w:r>
      <w:r>
        <w:rPr>
          <w:rFonts w:hint="eastAsia"/>
        </w:rPr>
        <w:t>trained.</w:t>
      </w:r>
      <w:r>
        <w:t xml:space="preserve"> </w:t>
      </w:r>
      <w:r>
        <w:rPr>
          <w:rFonts w:hint="eastAsia"/>
        </w:rPr>
        <w:t xml:space="preserve">And the personnel should </w:t>
      </w:r>
      <w:r>
        <w:t>obtain the qualified certificate.</w:t>
      </w:r>
    </w:p>
    <w:p>
      <w:pPr>
        <w:pStyle w:val="31"/>
        <w:numPr>
          <w:ilvl w:val="0"/>
          <w:numId w:val="2"/>
        </w:numPr>
        <w:adjustRightInd w:val="0"/>
        <w:snapToGrid w:val="0"/>
        <w:ind w:firstLineChars="0"/>
      </w:pPr>
      <w:r>
        <w:t xml:space="preserve">Operators should always implement </w:t>
      </w:r>
      <w:r>
        <w:rPr>
          <w:rFonts w:hint="eastAsia"/>
        </w:rPr>
        <w:t>the</w:t>
      </w:r>
      <w:r>
        <w:t xml:space="preserve"> safety requirements</w:t>
      </w:r>
      <w:r>
        <w:rPr>
          <w:rFonts w:hint="eastAsia"/>
        </w:rPr>
        <w:t xml:space="preserve">, </w:t>
      </w:r>
      <w:r>
        <w:t>avoid</w:t>
      </w:r>
      <w:r>
        <w:rPr>
          <w:rFonts w:hint="eastAsia"/>
        </w:rPr>
        <w:t>ing</w:t>
      </w:r>
      <w:r>
        <w:t xml:space="preserve"> the possibility of personal injury and unnecessary equipment downtime.</w:t>
      </w:r>
    </w:p>
    <w:p>
      <w:pPr>
        <w:pStyle w:val="31"/>
        <w:numPr>
          <w:ilvl w:val="0"/>
          <w:numId w:val="2"/>
        </w:numPr>
        <w:adjustRightInd w:val="0"/>
        <w:snapToGrid w:val="0"/>
        <w:ind w:firstLineChars="0"/>
      </w:pPr>
      <w:r>
        <w:rPr>
          <w:rFonts w:hint="eastAsia"/>
        </w:rPr>
        <w:t xml:space="preserve">It is </w:t>
      </w:r>
      <w:r>
        <w:t>required</w:t>
      </w:r>
      <w:r>
        <w:rPr>
          <w:rFonts w:hint="eastAsia"/>
        </w:rPr>
        <w:t xml:space="preserve"> to </w:t>
      </w:r>
      <w:r>
        <w:t>clearly defined and abide by the ultra-high pressure jet pump operation</w:t>
      </w:r>
      <w:r>
        <w:rPr>
          <w:rFonts w:hint="eastAsia"/>
        </w:rPr>
        <w:t xml:space="preserve"> instruction.</w:t>
      </w:r>
    </w:p>
    <w:p>
      <w:pPr>
        <w:pStyle w:val="31"/>
        <w:numPr>
          <w:ilvl w:val="0"/>
          <w:numId w:val="2"/>
        </w:numPr>
        <w:adjustRightInd w:val="0"/>
        <w:snapToGrid w:val="0"/>
        <w:ind w:firstLineChars="0"/>
      </w:pPr>
      <w:r>
        <w:rPr>
          <w:rFonts w:hint="eastAsia"/>
        </w:rPr>
        <w:t xml:space="preserve">Make </w:t>
      </w:r>
      <w:r>
        <w:t>sure that all protective devices, shield, or protective cover, etc should always be placed on the related equipment correctly.</w:t>
      </w:r>
    </w:p>
    <w:p>
      <w:pPr>
        <w:pStyle w:val="31"/>
        <w:numPr>
          <w:ilvl w:val="0"/>
          <w:numId w:val="2"/>
        </w:numPr>
        <w:adjustRightInd w:val="0"/>
        <w:snapToGrid w:val="0"/>
        <w:ind w:firstLineChars="0"/>
      </w:pPr>
      <w:r>
        <w:rPr>
          <w:rFonts w:hint="eastAsia"/>
        </w:rPr>
        <w:t>It is required</w:t>
      </w:r>
      <w:r>
        <w:t xml:space="preserve"> that equipment surrounding areas should be clean, no oil spill and sundries, etc.</w:t>
      </w:r>
    </w:p>
    <w:p>
      <w:pPr>
        <w:pStyle w:val="31"/>
        <w:numPr>
          <w:ilvl w:val="0"/>
          <w:numId w:val="2"/>
        </w:numPr>
        <w:adjustRightInd w:val="0"/>
        <w:snapToGrid w:val="0"/>
        <w:ind w:firstLineChars="0"/>
      </w:pPr>
      <w:r>
        <w:rPr>
          <w:rFonts w:hint="eastAsia"/>
        </w:rPr>
        <w:t>It is required to wear safety glasses and gloves when operating the machine.</w:t>
      </w:r>
    </w:p>
    <w:p>
      <w:pPr>
        <w:pStyle w:val="31"/>
        <w:numPr>
          <w:ilvl w:val="0"/>
          <w:numId w:val="2"/>
        </w:numPr>
        <w:adjustRightInd w:val="0"/>
        <w:snapToGrid w:val="0"/>
        <w:ind w:firstLineChars="0"/>
      </w:pPr>
      <w:r>
        <w:t xml:space="preserve">The user must </w:t>
      </w:r>
      <w:r>
        <w:rPr>
          <w:rFonts w:hint="eastAsia"/>
        </w:rPr>
        <w:t xml:space="preserve">operate the water jet cutting machine when it is </w:t>
      </w:r>
      <w:r>
        <w:t>in a good condition</w:t>
      </w:r>
      <w:r>
        <w:rPr>
          <w:rFonts w:hint="eastAsia"/>
        </w:rPr>
        <w:t>.</w:t>
      </w:r>
    </w:p>
    <w:p>
      <w:pPr>
        <w:pStyle w:val="31"/>
        <w:numPr>
          <w:ilvl w:val="0"/>
          <w:numId w:val="2"/>
        </w:numPr>
        <w:adjustRightInd w:val="0"/>
        <w:snapToGrid w:val="0"/>
        <w:ind w:firstLineChars="0"/>
      </w:pPr>
      <w:r>
        <w:t xml:space="preserve">If there's any </w:t>
      </w:r>
      <w:r>
        <w:rPr>
          <w:rFonts w:hint="eastAsia"/>
        </w:rPr>
        <w:t>potential danger</w:t>
      </w:r>
      <w:r>
        <w:t xml:space="preserve"> in </w:t>
      </w:r>
      <w:r>
        <w:rPr>
          <w:rFonts w:hint="eastAsia"/>
        </w:rPr>
        <w:t>ultra-</w:t>
      </w:r>
      <w:r>
        <w:t xml:space="preserve">high pressure pump, the operator must immediately </w:t>
      </w:r>
      <w:r>
        <w:rPr>
          <w:rFonts w:hint="eastAsia"/>
        </w:rPr>
        <w:t xml:space="preserve">stop working and </w:t>
      </w:r>
      <w:r>
        <w:t>report to the owner.</w:t>
      </w:r>
    </w:p>
    <w:p>
      <w:pPr>
        <w:pStyle w:val="31"/>
        <w:numPr>
          <w:ilvl w:val="0"/>
          <w:numId w:val="2"/>
        </w:numPr>
        <w:adjustRightInd w:val="0"/>
        <w:snapToGrid w:val="0"/>
        <w:ind w:firstLineChars="0"/>
      </w:pPr>
      <w:r>
        <w:t xml:space="preserve">Before the operation and maintenance, </w:t>
      </w:r>
      <w:r>
        <w:rPr>
          <w:rFonts w:hint="eastAsia"/>
        </w:rPr>
        <w:t xml:space="preserve">the operator </w:t>
      </w:r>
      <w:r>
        <w:t>must carefully read the operation instruction</w:t>
      </w:r>
      <w:r>
        <w:rPr>
          <w:rFonts w:hint="eastAsia"/>
        </w:rPr>
        <w:t>. It is required to operate and maintain the machine</w:t>
      </w:r>
      <w:r>
        <w:t xml:space="preserve"> according to the specified requirements</w:t>
      </w:r>
      <w:r>
        <w:rPr>
          <w:rFonts w:hint="eastAsia"/>
        </w:rPr>
        <w:t xml:space="preserve">. Please </w:t>
      </w:r>
      <w:r>
        <w:t>pay attention to safe operation</w:t>
      </w:r>
      <w:r>
        <w:rPr>
          <w:rFonts w:hint="eastAsia"/>
        </w:rPr>
        <w:t xml:space="preserve"> and</w:t>
      </w:r>
      <w:r>
        <w:t xml:space="preserve"> maintenance</w:t>
      </w:r>
      <w:r>
        <w:rPr>
          <w:rFonts w:hint="eastAsia"/>
        </w:rPr>
        <w:t>.</w:t>
      </w:r>
    </w:p>
    <w:p>
      <w:pPr>
        <w:pStyle w:val="3"/>
      </w:pPr>
      <w:bookmarkStart w:id="40" w:name="_Toc366587887"/>
      <w:r>
        <w:rPr>
          <w:rFonts w:hint="eastAsia"/>
        </w:rPr>
        <w:t xml:space="preserve">2.5 </w:t>
      </w:r>
      <w:r>
        <w:t xml:space="preserve">Safe </w:t>
      </w:r>
      <w:r>
        <w:rPr>
          <w:rFonts w:hint="eastAsia"/>
        </w:rPr>
        <w:t>O</w:t>
      </w:r>
      <w:r>
        <w:t xml:space="preserve">peration and </w:t>
      </w:r>
      <w:r>
        <w:rPr>
          <w:rFonts w:hint="eastAsia"/>
        </w:rPr>
        <w:t>M</w:t>
      </w:r>
      <w:r>
        <w:t>aintenance</w:t>
      </w:r>
      <w:bookmarkEnd w:id="40"/>
    </w:p>
    <w:p>
      <w:r>
        <w:t>Operation and maintenance of the system shall be conducted by professional</w:t>
      </w:r>
      <w:r>
        <w:rPr>
          <w:rFonts w:hint="eastAsia"/>
        </w:rPr>
        <w:t xml:space="preserve"> personnel</w:t>
      </w:r>
      <w:r>
        <w:t>.</w:t>
      </w:r>
    </w:p>
    <w:p>
      <w:pPr>
        <w:pStyle w:val="4"/>
      </w:pPr>
      <w:bookmarkStart w:id="41" w:name="_Toc366587888"/>
      <w:r>
        <w:rPr>
          <w:rFonts w:hint="eastAsia"/>
        </w:rPr>
        <w:t>2.5.1 Safe Operation</w:t>
      </w:r>
      <w:bookmarkEnd w:id="41"/>
    </w:p>
    <w:p>
      <w:r>
        <mc:AlternateContent>
          <mc:Choice Requires="wpg">
            <w:drawing>
              <wp:inline distT="0" distB="0" distL="114300" distR="114300">
                <wp:extent cx="5252085" cy="796290"/>
                <wp:effectExtent l="4445" t="4445" r="20320" b="18415"/>
                <wp:docPr id="126" name="组合 287"/>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22" name="矩形 288"/>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25" name="组合 289"/>
                        <wpg:cNvGrpSpPr/>
                        <wpg:grpSpPr>
                          <a:xfrm>
                            <a:off x="12" y="114"/>
                            <a:ext cx="8100" cy="1050"/>
                            <a:chOff x="0" y="0"/>
                            <a:chExt cx="8100" cy="1050"/>
                          </a:xfrm>
                        </wpg:grpSpPr>
                        <wps:wsp>
                          <wps:cNvPr id="123" name="文本框 290"/>
                          <wps:cNvSpPr txBox="1"/>
                          <wps:spPr>
                            <a:xfrm>
                              <a:off x="0" y="0"/>
                              <a:ext cx="900" cy="1050"/>
                            </a:xfrm>
                            <a:prstGeom prst="rect">
                              <a:avLst/>
                            </a:prstGeom>
                            <a:solidFill>
                              <a:srgbClr val="FFFFFF"/>
                            </a:solidFill>
                            <a:ln>
                              <a:noFill/>
                            </a:ln>
                          </wps:spPr>
                          <wps:txbx>
                            <w:txbxContent>
                              <w:p>
                                <w:pPr>
                                  <w:jc w:val="center"/>
                                </w:pPr>
                                <w:r>
                                  <w:drawing>
                                    <wp:inline distT="0" distB="0" distL="114300" distR="114300">
                                      <wp:extent cx="360045" cy="360045"/>
                                      <wp:effectExtent l="0" t="0" r="1905" b="1905"/>
                                      <wp:docPr id="402" name="图片 3"/>
                                      <wp:cNvGraphicFramePr/>
                                      <a:graphic xmlns:a="http://schemas.openxmlformats.org/drawingml/2006/main">
                                        <a:graphicData uri="http://schemas.openxmlformats.org/drawingml/2006/picture">
                                          <pic:pic xmlns:pic="http://schemas.openxmlformats.org/drawingml/2006/picture">
                                            <pic:nvPicPr>
                                              <pic:cNvPr id="402" name="图片 3"/>
                                              <pic:cNvPicPr/>
                                            </pic:nvPicPr>
                                            <pic:blipFill>
                                              <a:blip r:embed="rId10"/>
                                              <a:stretch>
                                                <a:fillRect/>
                                              </a:stretch>
                                            </pic:blipFill>
                                            <pic:spPr>
                                              <a:xfrm>
                                                <a:off x="0" y="0"/>
                                                <a:ext cx="360045" cy="360045"/>
                                              </a:xfrm>
                                              <a:prstGeom prst="rect">
                                                <a:avLst/>
                                              </a:prstGeom>
                                              <a:noFill/>
                                              <a:ln>
                                                <a:noFill/>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wps:txbx>
                          <wps:bodyPr upright="1"/>
                        </wps:wsp>
                        <wps:wsp>
                          <wps:cNvPr id="124" name="文本框 291"/>
                          <wps:cNvSpPr txBox="1"/>
                          <wps:spPr>
                            <a:xfrm>
                              <a:off x="900" y="0"/>
                              <a:ext cx="7200" cy="1049"/>
                            </a:xfrm>
                            <a:prstGeom prst="rect">
                              <a:avLst/>
                            </a:prstGeom>
                            <a:solidFill>
                              <a:srgbClr val="FFFFFF"/>
                            </a:solidFill>
                            <a:ln>
                              <a:noFill/>
                            </a:ln>
                          </wps:spPr>
                          <wps:txbx>
                            <w:txbxContent>
                              <w:p>
                                <w:r>
                                  <w:rPr>
                                    <w:rFonts w:ascii="Arial" w:hAnsi="Arial" w:cs="Arial"/>
                                    <w:color w:val="313131"/>
                                    <w:sz w:val="18"/>
                                    <w:szCs w:val="18"/>
                                  </w:rPr>
                                  <w:t xml:space="preserve">If you don't follow these </w:t>
                                </w:r>
                                <w:r>
                                  <w:rPr>
                                    <w:rFonts w:hint="eastAsia" w:ascii="Arial" w:hAnsi="Arial" w:cs="Arial"/>
                                    <w:color w:val="313131"/>
                                    <w:sz w:val="18"/>
                                    <w:szCs w:val="18"/>
                                  </w:rPr>
                                  <w:t>instruction</w:t>
                                </w:r>
                                <w:r>
                                  <w:rPr>
                                    <w:rFonts w:ascii="Arial" w:hAnsi="Arial" w:cs="Arial"/>
                                    <w:color w:val="313131"/>
                                    <w:sz w:val="18"/>
                                    <w:szCs w:val="18"/>
                                  </w:rPr>
                                  <w:t>s: "correctly wear safety helmet, safety shoes, hearing protection and some personal protection device",</w:t>
                                </w:r>
                                <w:r>
                                  <w:rPr>
                                    <w:rFonts w:hint="eastAsia" w:ascii="Arial" w:hAnsi="Arial" w:cs="Arial"/>
                                    <w:color w:val="313131"/>
                                    <w:sz w:val="18"/>
                                    <w:szCs w:val="18"/>
                                  </w:rPr>
                                  <w:t xml:space="preserve"> it</w:t>
                                </w:r>
                                <w:r>
                                  <w:rPr>
                                    <w:rFonts w:ascii="Arial" w:hAnsi="Arial" w:cs="Arial"/>
                                    <w:color w:val="313131"/>
                                    <w:sz w:val="18"/>
                                    <w:szCs w:val="18"/>
                                  </w:rPr>
                                  <w:t xml:space="preserve"> is likely to cause personal injury or death.</w:t>
                                </w:r>
                              </w:p>
                            </w:txbxContent>
                          </wps:txbx>
                          <wps:bodyPr upright="1"/>
                        </wps:wsp>
                      </wpg:grpSp>
                    </wpg:wgp>
                  </a:graphicData>
                </a:graphic>
              </wp:inline>
            </w:drawing>
          </mc:Choice>
          <mc:Fallback>
            <w:pict>
              <v:group id="组合 287"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yDbGv1gAAAAUBAAAPAAAAAAAAAAEAIAAAACIAAABkcnMvZG93bnJldi54bWxQSwECFAAU&#10;AAAACACHTuJAD9FxS9cCAABeCQAADgAAAAAAAAABACAAAAAlAQAAZHJzL2Uyb0RvYy54bWxQSwUG&#10;AAAAAAYABgBZAQAAbgYAAAAA&#10;">
                <o:lock v:ext="edit" aspectratio="f"/>
                <v:rect id="矩形 288" o:spid="_x0000_s1026" o:spt="1" style="position:absolute;left:0;top:0;height:1254;width:8271;" fillcolor="#FFFFFF" filled="t" stroked="t" coordsize="21600,21600" o:gfxdata="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aH5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id="组合 289" o:spid="_x0000_s1026" o:spt="203" style="position:absolute;left:12;top:114;height:1050;width:8100;" coordsize="8100,1050"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shape id="文本框 290" o:spid="_x0000_s1026" o:spt="202" type="#_x0000_t202" style="position:absolute;left:0;top:0;height:1050;width:900;" fillcolor="#FFFFFF" filled="t" stroked="f" coordsize="21600,21600" o:gfxdata="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ypYqL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drawing>
                              <wp:inline distT="0" distB="0" distL="114300" distR="114300">
                                <wp:extent cx="360045" cy="360045"/>
                                <wp:effectExtent l="0" t="0" r="1905" b="1905"/>
                                <wp:docPr id="402" name="图片 3"/>
                                <wp:cNvGraphicFramePr/>
                                <a:graphic xmlns:a="http://schemas.openxmlformats.org/drawingml/2006/main">
                                  <a:graphicData uri="http://schemas.openxmlformats.org/drawingml/2006/picture">
                                    <pic:pic xmlns:pic="http://schemas.openxmlformats.org/drawingml/2006/picture">
                                      <pic:nvPicPr>
                                        <pic:cNvPr id="402" name="图片 3"/>
                                        <pic:cNvPicPr/>
                                      </pic:nvPicPr>
                                      <pic:blipFill>
                                        <a:blip r:embed="rId10"/>
                                        <a:stretch>
                                          <a:fillRect/>
                                        </a:stretch>
                                      </pic:blipFill>
                                      <pic:spPr>
                                        <a:xfrm>
                                          <a:off x="0" y="0"/>
                                          <a:ext cx="360045" cy="360045"/>
                                        </a:xfrm>
                                        <a:prstGeom prst="rect">
                                          <a:avLst/>
                                        </a:prstGeom>
                                        <a:noFill/>
                                        <a:ln>
                                          <a:noFill/>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v:textbox>
                  </v:shape>
                  <v:shape id="文本框 291" o:spid="_x0000_s1026" o:spt="202" type="#_x0000_t202" style="position:absolute;left:900;top:0;height:1049;width:7200;" fillcolor="#FFFFFF" filled="t" stroked="f" coordsize="21600,21600" o:gfxdata="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TBL/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r>
                            <w:rPr>
                              <w:rFonts w:ascii="Arial" w:hAnsi="Arial" w:cs="Arial"/>
                              <w:color w:val="313131"/>
                              <w:sz w:val="18"/>
                              <w:szCs w:val="18"/>
                            </w:rPr>
                            <w:t xml:space="preserve">If you don't follow these </w:t>
                          </w:r>
                          <w:r>
                            <w:rPr>
                              <w:rFonts w:hint="eastAsia" w:ascii="Arial" w:hAnsi="Arial" w:cs="Arial"/>
                              <w:color w:val="313131"/>
                              <w:sz w:val="18"/>
                              <w:szCs w:val="18"/>
                            </w:rPr>
                            <w:t>instruction</w:t>
                          </w:r>
                          <w:r>
                            <w:rPr>
                              <w:rFonts w:ascii="Arial" w:hAnsi="Arial" w:cs="Arial"/>
                              <w:color w:val="313131"/>
                              <w:sz w:val="18"/>
                              <w:szCs w:val="18"/>
                            </w:rPr>
                            <w:t>s: "correctly wear safety helmet, safety shoes, hearing protection and some personal protection device",</w:t>
                          </w:r>
                          <w:r>
                            <w:rPr>
                              <w:rFonts w:hint="eastAsia" w:ascii="Arial" w:hAnsi="Arial" w:cs="Arial"/>
                              <w:color w:val="313131"/>
                              <w:sz w:val="18"/>
                              <w:szCs w:val="18"/>
                            </w:rPr>
                            <w:t xml:space="preserve"> it</w:t>
                          </w:r>
                          <w:r>
                            <w:rPr>
                              <w:rFonts w:ascii="Arial" w:hAnsi="Arial" w:cs="Arial"/>
                              <w:color w:val="313131"/>
                              <w:sz w:val="18"/>
                              <w:szCs w:val="18"/>
                            </w:rPr>
                            <w:t xml:space="preserve"> is likely to cause personal injury or death.</w:t>
                          </w:r>
                        </w:p>
                      </w:txbxContent>
                    </v:textbox>
                  </v:shape>
                </v:group>
                <w10:wrap type="none"/>
                <w10:anchorlock/>
              </v:group>
            </w:pict>
          </mc:Fallback>
        </mc:AlternateContent>
      </w:r>
    </w:p>
    <w:p>
      <w:r>
        <mc:AlternateContent>
          <mc:Choice Requires="wpg">
            <w:drawing>
              <wp:inline distT="0" distB="0" distL="114300" distR="114300">
                <wp:extent cx="5252085" cy="796290"/>
                <wp:effectExtent l="4445" t="4445" r="20320" b="18415"/>
                <wp:docPr id="131" name="组合 292"/>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27" name="矩形 293"/>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30" name="组合 294"/>
                        <wpg:cNvGrpSpPr/>
                        <wpg:grpSpPr>
                          <a:xfrm>
                            <a:off x="12" y="114"/>
                            <a:ext cx="8100" cy="1050"/>
                            <a:chOff x="0" y="0"/>
                            <a:chExt cx="8100" cy="1050"/>
                          </a:xfrm>
                        </wpg:grpSpPr>
                        <wps:wsp>
                          <wps:cNvPr id="128" name="文本框 295"/>
                          <wps:cNvSpPr txBox="1"/>
                          <wps:spPr>
                            <a:xfrm>
                              <a:off x="0" y="0"/>
                              <a:ext cx="900" cy="1050"/>
                            </a:xfrm>
                            <a:prstGeom prst="rect">
                              <a:avLst/>
                            </a:prstGeom>
                            <a:solidFill>
                              <a:srgbClr val="FFFFFF"/>
                            </a:solidFill>
                            <a:ln>
                              <a:noFill/>
                            </a:ln>
                          </wps:spPr>
                          <wps:txbx>
                            <w:txbxContent>
                              <w:p>
                                <w:pPr>
                                  <w:jc w:val="center"/>
                                  <w:rPr>
                                    <w:rFonts w:ascii="宋体" w:hAnsi="宋体"/>
                                    <w:b/>
                                  </w:rPr>
                                </w:pPr>
                                <w:r>
                                  <w:rPr>
                                    <w:rFonts w:ascii="宋体" w:hAnsi="宋体"/>
                                    <w:color w:val="CCCCCC"/>
                                    <w:w w:val="10"/>
                                    <w:kern w:val="0"/>
                                    <w:sz w:val="13"/>
                                  </w:rPr>
                                  <w:drawing>
                                    <wp:inline distT="0" distB="0" distL="114300" distR="114300">
                                      <wp:extent cx="427990" cy="427990"/>
                                      <wp:effectExtent l="0" t="0" r="10160" b="10160"/>
                                      <wp:docPr id="403" name="图片 4"/>
                                      <wp:cNvGraphicFramePr/>
                                      <a:graphic xmlns:a="http://schemas.openxmlformats.org/drawingml/2006/main">
                                        <a:graphicData uri="http://schemas.openxmlformats.org/drawingml/2006/picture">
                                          <pic:pic xmlns:pic="http://schemas.openxmlformats.org/drawingml/2006/picture">
                                            <pic:nvPicPr>
                                              <pic:cNvPr id="403" name="图片 4"/>
                                              <pic:cNvPicPr/>
                                            </pic:nvPicPr>
                                            <pic:blipFill>
                                              <a:blip r:embed="rId12" r:link="rId15">
                                                <a:grayscl/>
                                              </a:blip>
                                              <a:stretch>
                                                <a:fillRect/>
                                              </a:stretch>
                                            </pic:blipFill>
                                            <pic:spPr>
                                              <a:xfrm>
                                                <a:off x="0" y="0"/>
                                                <a:ext cx="427990" cy="427990"/>
                                              </a:xfrm>
                                              <a:prstGeom prst="rect">
                                                <a:avLst/>
                                              </a:prstGeom>
                                              <a:noFill/>
                                              <a:ln>
                                                <a:noFill/>
                                              </a:ln>
                                            </pic:spPr>
                                          </pic:pic>
                                        </a:graphicData>
                                      </a:graphic>
                                    </wp:inline>
                                  </w:drawing>
                                </w:r>
                              </w:p>
                            </w:txbxContent>
                          </wps:txbx>
                          <wps:bodyPr upright="1"/>
                        </wps:wsp>
                        <wps:wsp>
                          <wps:cNvPr id="129" name="文本框 296"/>
                          <wps:cNvSpPr txBox="1"/>
                          <wps:spPr>
                            <a:xfrm>
                              <a:off x="900" y="0"/>
                              <a:ext cx="7200" cy="1049"/>
                            </a:xfrm>
                            <a:prstGeom prst="rect">
                              <a:avLst/>
                            </a:prstGeom>
                            <a:solidFill>
                              <a:srgbClr val="FFFFFF"/>
                            </a:solidFill>
                            <a:ln>
                              <a:noFill/>
                            </a:ln>
                          </wps:spPr>
                          <wps:txbx>
                            <w:txbxContent>
                              <w:p>
                                <w:r>
                                  <w:rPr>
                                    <w:rFonts w:hint="eastAsia"/>
                                  </w:rPr>
                                  <w:t>Always wear approved safety goggles whenever cutting</w:t>
                                </w:r>
                              </w:p>
                            </w:txbxContent>
                          </wps:txbx>
                          <wps:bodyPr upright="1"/>
                        </wps:wsp>
                      </wpg:grpSp>
                    </wpg:wgp>
                  </a:graphicData>
                </a:graphic>
              </wp:inline>
            </w:drawing>
          </mc:Choice>
          <mc:Fallback>
            <w:pict>
              <v:group id="组合 292"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HINsa/WAAAABQEAAA8AAAAAAAAAAQAgAAAAIgAAAGRycy9kb3ducmV2Lnht&#10;bFBLAQIUABQAAAAIAIdO4kCXqG+53wIAAF4JAAAOAAAAAAAAAAEAIAAAACUBAABkcnMvZTJvRG9j&#10;LnhtbFBLBQYAAAAABgAGAFkBAAB2BgAAAAA=&#10;">
                <o:lock v:ext="edit" aspectratio="f"/>
                <v:rect id="矩形 293" o:spid="_x0000_s1026" o:spt="1" style="position:absolute;left:0;top:0;height:1254;width:8271;" fillcolor="#FFFFFF" filled="t" stroked="t" coordsize="21600,21600" o:gfxdata="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tvA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id="组合 294" o:spid="_x0000_s1026" o:spt="203" style="position:absolute;left:12;top:114;height:1050;width:8100;" coordsize="8100,1050"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shape id="文本框 295" o:spid="_x0000_s1026" o:spt="202" type="#_x0000_t202" style="position:absolute;left:0;top:0;height:1050;width:900;" fillcolor="#FFFFFF" filled="t" stroked="f" coordsize="21600,21600" o:gfxdata="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ARj6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rFonts w:ascii="宋体" w:hAnsi="宋体"/>
                              <w:b/>
                            </w:rPr>
                          </w:pPr>
                          <w:r>
                            <w:rPr>
                              <w:rFonts w:ascii="宋体" w:hAnsi="宋体"/>
                              <w:color w:val="CCCCCC"/>
                              <w:w w:val="10"/>
                              <w:kern w:val="0"/>
                              <w:sz w:val="13"/>
                            </w:rPr>
                            <w:drawing>
                              <wp:inline distT="0" distB="0" distL="114300" distR="114300">
                                <wp:extent cx="427990" cy="427990"/>
                                <wp:effectExtent l="0" t="0" r="10160" b="10160"/>
                                <wp:docPr id="403" name="图片 4"/>
                                <wp:cNvGraphicFramePr/>
                                <a:graphic xmlns:a="http://schemas.openxmlformats.org/drawingml/2006/main">
                                  <a:graphicData uri="http://schemas.openxmlformats.org/drawingml/2006/picture">
                                    <pic:pic xmlns:pic="http://schemas.openxmlformats.org/drawingml/2006/picture">
                                      <pic:nvPicPr>
                                        <pic:cNvPr id="403" name="图片 4"/>
                                        <pic:cNvPicPr/>
                                      </pic:nvPicPr>
                                      <pic:blipFill>
                                        <a:blip r:embed="rId12" r:link="rId15">
                                          <a:grayscl/>
                                        </a:blip>
                                        <a:stretch>
                                          <a:fillRect/>
                                        </a:stretch>
                                      </pic:blipFill>
                                      <pic:spPr>
                                        <a:xfrm>
                                          <a:off x="0" y="0"/>
                                          <a:ext cx="427990" cy="427990"/>
                                        </a:xfrm>
                                        <a:prstGeom prst="rect">
                                          <a:avLst/>
                                        </a:prstGeom>
                                        <a:noFill/>
                                        <a:ln>
                                          <a:noFill/>
                                        </a:ln>
                                      </pic:spPr>
                                    </pic:pic>
                                  </a:graphicData>
                                </a:graphic>
                              </wp:inline>
                            </w:drawing>
                          </w:r>
                        </w:p>
                      </w:txbxContent>
                    </v:textbox>
                  </v:shape>
                  <v:shape id="文本框 296" o:spid="_x0000_s1026" o:spt="202" type="#_x0000_t202" style="position:absolute;left:900;top:0;height:1049;width:7200;" fillcolor="#FFFFFF" filled="t" stroked="f" coordsize="21600,21600" o:gfxdata="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Tb1h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r>
                            <w:rPr>
                              <w:rFonts w:hint="eastAsia"/>
                            </w:rPr>
                            <w:t>Always wear approved safety goggles whenever cutting</w:t>
                          </w:r>
                        </w:p>
                      </w:txbxContent>
                    </v:textbox>
                  </v:shape>
                </v:group>
                <w10:wrap type="none"/>
                <w10:anchorlock/>
              </v:group>
            </w:pict>
          </mc:Fallback>
        </mc:AlternateContent>
      </w:r>
    </w:p>
    <w:p>
      <w:r>
        <mc:AlternateContent>
          <mc:Choice Requires="wpg">
            <w:drawing>
              <wp:inline distT="0" distB="0" distL="114300" distR="114300">
                <wp:extent cx="5252085" cy="796290"/>
                <wp:effectExtent l="4445" t="4445" r="20320" b="18415"/>
                <wp:docPr id="136" name="组合 297"/>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32" name="矩形 298"/>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35" name="组合 299"/>
                        <wpg:cNvGrpSpPr/>
                        <wpg:grpSpPr>
                          <a:xfrm>
                            <a:off x="12" y="114"/>
                            <a:ext cx="8100" cy="1050"/>
                            <a:chOff x="0" y="0"/>
                            <a:chExt cx="8100" cy="1050"/>
                          </a:xfrm>
                        </wpg:grpSpPr>
                        <wps:wsp>
                          <wps:cNvPr id="133" name="文本框 300"/>
                          <wps:cNvSpPr txBox="1"/>
                          <wps:spPr>
                            <a:xfrm>
                              <a:off x="0" y="0"/>
                              <a:ext cx="900" cy="1050"/>
                            </a:xfrm>
                            <a:prstGeom prst="rect">
                              <a:avLst/>
                            </a:prstGeom>
                            <a:solidFill>
                              <a:srgbClr val="FFFFFF"/>
                            </a:solidFill>
                            <a:ln>
                              <a:noFill/>
                            </a:ln>
                          </wps:spPr>
                          <wps:txbx>
                            <w:txbxContent>
                              <w:p>
                                <w:pPr>
                                  <w:jc w:val="center"/>
                                </w:pPr>
                                <w:r>
                                  <w:rPr>
                                    <w:rFonts w:ascii="宋体" w:hAnsi="宋体"/>
                                    <w:color w:val="CCCCCC"/>
                                    <w:kern w:val="0"/>
                                    <w:sz w:val="24"/>
                                  </w:rPr>
                                  <w:drawing>
                                    <wp:inline distT="0" distB="0" distL="114300" distR="114300">
                                      <wp:extent cx="427990" cy="427990"/>
                                      <wp:effectExtent l="0" t="0" r="10160" b="10160"/>
                                      <wp:docPr id="404" name="图片 5"/>
                                      <wp:cNvGraphicFramePr/>
                                      <a:graphic xmlns:a="http://schemas.openxmlformats.org/drawingml/2006/main">
                                        <a:graphicData uri="http://schemas.openxmlformats.org/drawingml/2006/picture">
                                          <pic:pic xmlns:pic="http://schemas.openxmlformats.org/drawingml/2006/picture">
                                            <pic:nvPicPr>
                                              <pic:cNvPr id="404" name="图片 5"/>
                                              <pic:cNvPicPr/>
                                            </pic:nvPicPr>
                                            <pic:blipFill>
                                              <a:blip r:embed="rId13" r:link="rId16">
                                                <a:grayscl/>
                                              </a:blip>
                                              <a:stretch>
                                                <a:fillRect/>
                                              </a:stretch>
                                            </pic:blipFill>
                                            <pic:spPr>
                                              <a:xfrm>
                                                <a:off x="0" y="0"/>
                                                <a:ext cx="427990" cy="427990"/>
                                              </a:xfrm>
                                              <a:prstGeom prst="rect">
                                                <a:avLst/>
                                              </a:prstGeom>
                                              <a:noFill/>
                                              <a:ln>
                                                <a:noFill/>
                                              </a:ln>
                                            </pic:spPr>
                                          </pic:pic>
                                        </a:graphicData>
                                      </a:graphic>
                                    </wp:inline>
                                  </w:drawing>
                                </w:r>
                              </w:p>
                            </w:txbxContent>
                          </wps:txbx>
                          <wps:bodyPr upright="1"/>
                        </wps:wsp>
                        <wps:wsp>
                          <wps:cNvPr id="134" name="文本框 301"/>
                          <wps:cNvSpPr txBox="1"/>
                          <wps:spPr>
                            <a:xfrm>
                              <a:off x="900" y="0"/>
                              <a:ext cx="7200" cy="1049"/>
                            </a:xfrm>
                            <a:prstGeom prst="rect">
                              <a:avLst/>
                            </a:prstGeom>
                            <a:solidFill>
                              <a:srgbClr val="FFFFFF"/>
                            </a:solidFill>
                            <a:ln>
                              <a:noFill/>
                            </a:ln>
                          </wps:spPr>
                          <wps:txbx>
                            <w:txbxContent>
                              <w:p>
                                <w:r>
                                  <w:t xml:space="preserve">In order to reduce the risk of hearing loss, </w:t>
                                </w:r>
                                <w:r>
                                  <w:rPr>
                                    <w:rFonts w:hint="eastAsia"/>
                                  </w:rPr>
                                  <w:t>always wear hearing protection.</w:t>
                                </w:r>
                              </w:p>
                            </w:txbxContent>
                          </wps:txbx>
                          <wps:bodyPr upright="1"/>
                        </wps:wsp>
                      </wpg:grpSp>
                    </wpg:wgp>
                  </a:graphicData>
                </a:graphic>
              </wp:inline>
            </w:drawing>
          </mc:Choice>
          <mc:Fallback>
            <w:pict>
              <v:group id="组合 297"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yDbGv1gAAAAUBAAAPAAAAAAAAAAEAIAAAACIAAABkcnMvZG93bnJldi54bWxQSwEC&#10;FAAUAAAACACHTuJA4Rzw29oCAABeCQAADgAAAAAAAAABACAAAAAlAQAAZHJzL2Uyb0RvYy54bWxQ&#10;SwUGAAAAAAYABgBZAQAAcQYAAAAA&#10;">
                <o:lock v:ext="edit" aspectratio="f"/>
                <v:rect id="矩形 298" o:spid="_x0000_s1026" o:spt="1" style="position:absolute;left:0;top:0;height:1254;width:8271;" fillcolor="#FFFFFF" filled="t" stroked="t" coordsize="21600,21600" o:gfxdata="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A4l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group id="组合 299" o:spid="_x0000_s1026" o:spt="203" style="position:absolute;left:12;top:114;height:1050;width:8100;" coordsize="8100,1050"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shape id="文本框 300" o:spid="_x0000_s1026" o:spt="202" type="#_x0000_t202" style="position:absolute;left:0;top:0;height:1050;width:900;" fillcolor="#FFFFFF" filled="t" stroked="f" coordsize="21600,21600" o:gfxdata="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fBxW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rPr>
                              <w:rFonts w:ascii="宋体" w:hAnsi="宋体"/>
                              <w:color w:val="CCCCCC"/>
                              <w:kern w:val="0"/>
                              <w:sz w:val="24"/>
                            </w:rPr>
                            <w:drawing>
                              <wp:inline distT="0" distB="0" distL="114300" distR="114300">
                                <wp:extent cx="427990" cy="427990"/>
                                <wp:effectExtent l="0" t="0" r="10160" b="10160"/>
                                <wp:docPr id="404" name="图片 5"/>
                                <wp:cNvGraphicFramePr/>
                                <a:graphic xmlns:a="http://schemas.openxmlformats.org/drawingml/2006/main">
                                  <a:graphicData uri="http://schemas.openxmlformats.org/drawingml/2006/picture">
                                    <pic:pic xmlns:pic="http://schemas.openxmlformats.org/drawingml/2006/picture">
                                      <pic:nvPicPr>
                                        <pic:cNvPr id="404" name="图片 5"/>
                                        <pic:cNvPicPr/>
                                      </pic:nvPicPr>
                                      <pic:blipFill>
                                        <a:blip r:embed="rId13" r:link="rId16">
                                          <a:grayscl/>
                                        </a:blip>
                                        <a:stretch>
                                          <a:fillRect/>
                                        </a:stretch>
                                      </pic:blipFill>
                                      <pic:spPr>
                                        <a:xfrm>
                                          <a:off x="0" y="0"/>
                                          <a:ext cx="427990" cy="427990"/>
                                        </a:xfrm>
                                        <a:prstGeom prst="rect">
                                          <a:avLst/>
                                        </a:prstGeom>
                                        <a:noFill/>
                                        <a:ln>
                                          <a:noFill/>
                                        </a:ln>
                                      </pic:spPr>
                                    </pic:pic>
                                  </a:graphicData>
                                </a:graphic>
                              </wp:inline>
                            </w:drawing>
                          </w:r>
                        </w:p>
                      </w:txbxContent>
                    </v:textbox>
                  </v:shape>
                  <v:shape id="文本框 301" o:spid="_x0000_s1026" o:spt="202" type="#_x0000_t202" style="position:absolute;left:900;top:0;height:1049;width:7200;" fillcolor="#FFFFFF" filled="t" stroked="f" coordsize="21600,21600" o:gfxdata="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lYQi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r>
                            <w:t xml:space="preserve">In order to reduce the risk of hearing loss, </w:t>
                          </w:r>
                          <w:r>
                            <w:rPr>
                              <w:rFonts w:hint="eastAsia"/>
                            </w:rPr>
                            <w:t>always wear hearing protection.</w:t>
                          </w:r>
                        </w:p>
                      </w:txbxContent>
                    </v:textbox>
                  </v:shape>
                </v:group>
                <w10:wrap type="none"/>
                <w10:anchorlock/>
              </v:group>
            </w:pict>
          </mc:Fallback>
        </mc:AlternateContent>
      </w:r>
    </w:p>
    <w:p>
      <w:r>
        <mc:AlternateContent>
          <mc:Choice Requires="wpg">
            <w:drawing>
              <wp:inline distT="0" distB="0" distL="114300" distR="114300">
                <wp:extent cx="5252085" cy="796290"/>
                <wp:effectExtent l="4445" t="4445" r="20320" b="18415"/>
                <wp:docPr id="141" name="组合 302"/>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37" name="矩形 303"/>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40" name="组合 304"/>
                        <wpg:cNvGrpSpPr/>
                        <wpg:grpSpPr>
                          <a:xfrm>
                            <a:off x="12" y="114"/>
                            <a:ext cx="8100" cy="1050"/>
                            <a:chOff x="0" y="0"/>
                            <a:chExt cx="8100" cy="1050"/>
                          </a:xfrm>
                        </wpg:grpSpPr>
                        <wps:wsp>
                          <wps:cNvPr id="138" name="文本框 305"/>
                          <wps:cNvSpPr txBox="1"/>
                          <wps:spPr>
                            <a:xfrm>
                              <a:off x="0" y="0"/>
                              <a:ext cx="900" cy="1050"/>
                            </a:xfrm>
                            <a:prstGeom prst="rect">
                              <a:avLst/>
                            </a:prstGeom>
                            <a:solidFill>
                              <a:srgbClr val="FFFFFF"/>
                            </a:solidFill>
                            <a:ln>
                              <a:noFill/>
                            </a:ln>
                          </wps:spPr>
                          <wps:txbx>
                            <w:txbxContent>
                              <w:p>
                                <w:pPr>
                                  <w:jc w:val="center"/>
                                </w:pPr>
                                <w:r>
                                  <w:rPr>
                                    <w:rFonts w:ascii="宋体" w:hAnsi="宋体"/>
                                    <w:color w:val="CCCCCC"/>
                                    <w:kern w:val="0"/>
                                    <w:sz w:val="24"/>
                                  </w:rPr>
                                  <w:drawing>
                                    <wp:inline distT="0" distB="0" distL="114300" distR="114300">
                                      <wp:extent cx="427990" cy="427990"/>
                                      <wp:effectExtent l="0" t="0" r="10160" b="10160"/>
                                      <wp:docPr id="405" name="图片 6"/>
                                      <wp:cNvGraphicFramePr/>
                                      <a:graphic xmlns:a="http://schemas.openxmlformats.org/drawingml/2006/main">
                                        <a:graphicData uri="http://schemas.openxmlformats.org/drawingml/2006/picture">
                                          <pic:pic xmlns:pic="http://schemas.openxmlformats.org/drawingml/2006/picture">
                                            <pic:nvPicPr>
                                              <pic:cNvPr id="405" name="图片 6"/>
                                              <pic:cNvPicPr/>
                                            </pic:nvPicPr>
                                            <pic:blipFill>
                                              <a:blip r:embed="rId14" r:link="rId17">
                                                <a:grayscl/>
                                              </a:blip>
                                              <a:stretch>
                                                <a:fillRect/>
                                              </a:stretch>
                                            </pic:blipFill>
                                            <pic:spPr>
                                              <a:xfrm>
                                                <a:off x="0" y="0"/>
                                                <a:ext cx="427990" cy="427990"/>
                                              </a:xfrm>
                                              <a:prstGeom prst="rect">
                                                <a:avLst/>
                                              </a:prstGeom>
                                              <a:noFill/>
                                              <a:ln>
                                                <a:noFill/>
                                              </a:ln>
                                            </pic:spPr>
                                          </pic:pic>
                                        </a:graphicData>
                                      </a:graphic>
                                    </wp:inline>
                                  </w:drawing>
                                </w:r>
                              </w:p>
                            </w:txbxContent>
                          </wps:txbx>
                          <wps:bodyPr upright="1"/>
                        </wps:wsp>
                        <wps:wsp>
                          <wps:cNvPr id="139" name="文本框 306"/>
                          <wps:cNvSpPr txBox="1"/>
                          <wps:spPr>
                            <a:xfrm>
                              <a:off x="900" y="0"/>
                              <a:ext cx="7200" cy="1049"/>
                            </a:xfrm>
                            <a:prstGeom prst="rect">
                              <a:avLst/>
                            </a:prstGeom>
                            <a:solidFill>
                              <a:srgbClr val="FFFFFF"/>
                            </a:solidFill>
                            <a:ln>
                              <a:noFill/>
                            </a:ln>
                          </wps:spPr>
                          <wps:txbx>
                            <w:txbxContent>
                              <w:p>
                                <w:r>
                                  <w:t xml:space="preserve">There will be pollutant and particle in the air </w:t>
                                </w:r>
                                <w:r>
                                  <w:rPr>
                                    <w:rFonts w:hint="eastAsia"/>
                                  </w:rPr>
                                  <w:t>during the cutting process.</w:t>
                                </w:r>
                                <w:r>
                                  <w:rPr>
                                    <w:rFonts w:hint="eastAsia"/>
                                    <w:b/>
                                  </w:rPr>
                                  <w:t xml:space="preserve"> </w:t>
                                </w:r>
                                <w:r>
                                  <w:rPr>
                                    <w:rFonts w:hint="eastAsia"/>
                                  </w:rPr>
                                  <w:t>Always wear mask.</w:t>
                                </w:r>
                              </w:p>
                            </w:txbxContent>
                          </wps:txbx>
                          <wps:bodyPr upright="1"/>
                        </wps:wsp>
                      </wpg:grpSp>
                    </wpg:wgp>
                  </a:graphicData>
                </a:graphic>
              </wp:inline>
            </w:drawing>
          </mc:Choice>
          <mc:Fallback>
            <w:pict>
              <v:group id="组合 302"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HINsa/WAAAABQEAAA8AAAAAAAAAAQAgAAAAIgAAAGRycy9kb3ducmV2Lnht&#10;bFBLAQIUABQAAAAIAIdO4kBtIpL+3wIAAF4JAAAOAAAAAAAAAAEAIAAAACUBAABkcnMvZTJvRG9j&#10;LnhtbFBLBQYAAAAABgAGAFkBAAB2BgAAAAA=&#10;">
                <o:lock v:ext="edit" aspectratio="f"/>
                <v:rect id="矩形 303" o:spid="_x0000_s1026" o:spt="1" style="position:absolute;left:0;top:0;height:1254;width:8271;" fillcolor="#FFFFFF" filled="t" stroked="t" coordsize="21600,21600" o:gfxdata="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Qq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304" o:spid="_x0000_s1026" o:spt="203" style="position:absolute;left:12;top:114;height:1050;width:8100;" coordsize="8100,1050"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文本框 305" o:spid="_x0000_s1026" o:spt="202" type="#_x0000_t202" style="position:absolute;left:0;top:0;height:1050;width:900;" fillcolor="#FFFFFF" filled="t" stroked="f" coordsize="21600,21600" o:gfxdata="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iOJ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pPr>
                          <w:r>
                            <w:rPr>
                              <w:rFonts w:ascii="宋体" w:hAnsi="宋体"/>
                              <w:color w:val="CCCCCC"/>
                              <w:kern w:val="0"/>
                              <w:sz w:val="24"/>
                            </w:rPr>
                            <w:drawing>
                              <wp:inline distT="0" distB="0" distL="114300" distR="114300">
                                <wp:extent cx="427990" cy="427990"/>
                                <wp:effectExtent l="0" t="0" r="10160" b="10160"/>
                                <wp:docPr id="405" name="图片 6"/>
                                <wp:cNvGraphicFramePr/>
                                <a:graphic xmlns:a="http://schemas.openxmlformats.org/drawingml/2006/main">
                                  <a:graphicData uri="http://schemas.openxmlformats.org/drawingml/2006/picture">
                                    <pic:pic xmlns:pic="http://schemas.openxmlformats.org/drawingml/2006/picture">
                                      <pic:nvPicPr>
                                        <pic:cNvPr id="405" name="图片 6"/>
                                        <pic:cNvPicPr/>
                                      </pic:nvPicPr>
                                      <pic:blipFill>
                                        <a:blip r:embed="rId14" r:link="rId17">
                                          <a:grayscl/>
                                        </a:blip>
                                        <a:stretch>
                                          <a:fillRect/>
                                        </a:stretch>
                                      </pic:blipFill>
                                      <pic:spPr>
                                        <a:xfrm>
                                          <a:off x="0" y="0"/>
                                          <a:ext cx="427990" cy="427990"/>
                                        </a:xfrm>
                                        <a:prstGeom prst="rect">
                                          <a:avLst/>
                                        </a:prstGeom>
                                        <a:noFill/>
                                        <a:ln>
                                          <a:noFill/>
                                        </a:ln>
                                      </pic:spPr>
                                    </pic:pic>
                                  </a:graphicData>
                                </a:graphic>
                              </wp:inline>
                            </w:drawing>
                          </w:r>
                        </w:p>
                      </w:txbxContent>
                    </v:textbox>
                  </v:shape>
                  <v:shape id="文本框 306" o:spid="_x0000_s1026" o:spt="202" type="#_x0000_t202" style="position:absolute;left:900;top:0;height:1049;width:7200;" fillcolor="#FFFFFF" filled="t" stroked="f" coordsize="21600,21600" o:gfxdata="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lCu8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r>
                            <w:t xml:space="preserve">There will be pollutant and particle in the air </w:t>
                          </w:r>
                          <w:r>
                            <w:rPr>
                              <w:rFonts w:hint="eastAsia"/>
                            </w:rPr>
                            <w:t>during the cutting process.</w:t>
                          </w:r>
                          <w:r>
                            <w:rPr>
                              <w:rFonts w:hint="eastAsia"/>
                              <w:b/>
                            </w:rPr>
                            <w:t xml:space="preserve"> </w:t>
                          </w:r>
                          <w:r>
                            <w:rPr>
                              <w:rFonts w:hint="eastAsia"/>
                            </w:rPr>
                            <w:t>Always wear mask.</w:t>
                          </w:r>
                        </w:p>
                      </w:txbxContent>
                    </v:textbox>
                  </v:shape>
                </v:group>
                <w10:wrap type="none"/>
                <w10:anchorlock/>
              </v:group>
            </w:pict>
          </mc:Fallback>
        </mc:AlternateContent>
      </w:r>
    </w:p>
    <w:p>
      <w:pPr>
        <w:pStyle w:val="31"/>
        <w:numPr>
          <w:ilvl w:val="0"/>
          <w:numId w:val="3"/>
        </w:numPr>
        <w:ind w:firstLineChars="0"/>
      </w:pPr>
      <w:r>
        <w:rPr>
          <w:rFonts w:hint="eastAsia"/>
        </w:rPr>
        <w:t xml:space="preserve">Make sure </w:t>
      </w:r>
      <w:r>
        <w:t xml:space="preserve">to read and understand this </w:t>
      </w:r>
      <w:r>
        <w:rPr>
          <w:rFonts w:hint="eastAsia"/>
        </w:rPr>
        <w:t>instruction b</w:t>
      </w:r>
      <w:r>
        <w:t xml:space="preserve">efore operating </w:t>
      </w:r>
      <w:r>
        <w:rPr>
          <w:rFonts w:hint="eastAsia"/>
        </w:rPr>
        <w:t xml:space="preserve">the </w:t>
      </w:r>
      <w:r>
        <w:t>equipment</w:t>
      </w:r>
      <w:r>
        <w:rPr>
          <w:rFonts w:hint="eastAsia"/>
        </w:rPr>
        <w:t>.</w:t>
      </w:r>
      <w:r>
        <w:t xml:space="preserve"> </w:t>
      </w:r>
      <w:r>
        <w:rPr>
          <w:rFonts w:hint="eastAsia"/>
        </w:rPr>
        <w:t>S</w:t>
      </w:r>
      <w:r>
        <w:t>tay a safe distance from the equipment</w:t>
      </w:r>
      <w:r>
        <w:rPr>
          <w:rFonts w:hint="eastAsia"/>
        </w:rPr>
        <w:t xml:space="preserve"> for </w:t>
      </w:r>
      <w:r>
        <w:t>non-operating workers.</w:t>
      </w:r>
    </w:p>
    <w:p>
      <w:pPr>
        <w:pStyle w:val="4"/>
      </w:pPr>
      <w:bookmarkStart w:id="42" w:name="_Toc366587889"/>
      <w:bookmarkStart w:id="43" w:name="_Toc362850521"/>
      <w:bookmarkStart w:id="44" w:name="_Toc363627552"/>
      <w:r>
        <w:t>2.5.2 S</w:t>
      </w:r>
      <w:r>
        <w:rPr>
          <w:rFonts w:hint="eastAsia"/>
        </w:rPr>
        <w:t>afe</w:t>
      </w:r>
      <w:r>
        <w:t xml:space="preserve"> Maintenance</w:t>
      </w:r>
      <w:bookmarkEnd w:id="42"/>
      <w:bookmarkEnd w:id="43"/>
      <w:bookmarkEnd w:id="44"/>
    </w:p>
    <w:p>
      <w:pPr>
        <w:rPr>
          <w:rFonts w:eastAsia="Times New Roman"/>
        </w:rPr>
      </w:pPr>
      <w:r>
        <mc:AlternateContent>
          <mc:Choice Requires="wpg">
            <w:drawing>
              <wp:inline distT="0" distB="0" distL="114300" distR="114300">
                <wp:extent cx="5252085" cy="796290"/>
                <wp:effectExtent l="4445" t="4445" r="20320" b="18415"/>
                <wp:docPr id="147" name="组合 44"/>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42" name="矩形 45"/>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45" name="组合 46"/>
                        <wpg:cNvGrpSpPr/>
                        <wpg:grpSpPr>
                          <a:xfrm>
                            <a:off x="12" y="114"/>
                            <a:ext cx="8100" cy="1050"/>
                            <a:chOff x="0" y="0"/>
                            <a:chExt cx="8100" cy="1050"/>
                          </a:xfrm>
                        </wpg:grpSpPr>
                        <wps:wsp>
                          <wps:cNvPr id="143" name="文本框 47"/>
                          <wps:cNvSpPr txBox="1"/>
                          <wps:spPr>
                            <a:xfrm>
                              <a:off x="0" y="0"/>
                              <a:ext cx="900" cy="1050"/>
                            </a:xfrm>
                            <a:prstGeom prst="rect">
                              <a:avLst/>
                            </a:prstGeom>
                            <a:solidFill>
                              <a:srgbClr val="FFFFFF"/>
                            </a:solidFill>
                            <a:ln>
                              <a:noFill/>
                            </a:ln>
                          </wps:spPr>
                          <wps:txbx>
                            <w:txbxContent>
                              <w:p>
                                <w:pPr>
                                  <w:jc w:val="center"/>
                                </w:pPr>
                                <w:r>
                                  <w:rPr>
                                    <w:rFonts w:ascii="宋体"/>
                                    <w:color w:val="CCCCCC"/>
                                    <w:kern w:val="0"/>
                                    <w:sz w:val="24"/>
                                  </w:rPr>
                                  <w:drawing>
                                    <wp:inline distT="0" distB="0" distL="0" distR="0">
                                      <wp:extent cx="342900" cy="333375"/>
                                      <wp:effectExtent l="19050" t="0" r="0" b="0"/>
                                      <wp:docPr id="23" name="图片 23" descr="http://www.anquan001.com/anquanbiaozhi/images/02030.gif"/>
                                      <wp:cNvGraphicFramePr/>
                                      <a:graphic xmlns:a="http://schemas.openxmlformats.org/drawingml/2006/main">
                                        <a:graphicData uri="http://schemas.openxmlformats.org/drawingml/2006/picture">
                                          <pic:pic xmlns:pic="http://schemas.openxmlformats.org/drawingml/2006/picture">
                                            <pic:nvPicPr>
                                              <pic:cNvPr id="23" name="图片 23" descr="http://www.anquan001.com/anquanbiaozhi/images/02030.gif"/>
                                              <pic:cNvPicPr>
                                                <a:picLocks noChangeArrowheads="1"/>
                                              </pic:cNvPicPr>
                                            </pic:nvPicPr>
                                            <pic:blipFill>
                                              <a:blip r:embed="rId11" r:link="rId18">
                                                <a:grayscl/>
                                              </a:blip>
                                              <a:srcRect/>
                                              <a:stretch>
                                                <a:fillRect/>
                                              </a:stretch>
                                            </pic:blipFill>
                                            <pic:spPr>
                                              <a:xfrm>
                                                <a:off x="0" y="0"/>
                                                <a:ext cx="342900" cy="333375"/>
                                              </a:xfrm>
                                              <a:prstGeom prst="rect">
                                                <a:avLst/>
                                              </a:prstGeom>
                                              <a:noFill/>
                                              <a:ln w="9525">
                                                <a:noFill/>
                                                <a:miter lim="800000"/>
                                                <a:headEnd/>
                                                <a:tailEnd/>
                                              </a:ln>
                                            </pic:spPr>
                                          </pic:pic>
                                        </a:graphicData>
                                      </a:graphic>
                                    </wp:inline>
                                  </w:drawing>
                                </w:r>
                              </w:p>
                              <w:p>
                                <w:pPr>
                                  <w:rPr>
                                    <w:rFonts w:asciiTheme="minorHAnsi" w:hAnsiTheme="minorHAnsi"/>
                                    <w:b/>
                                    <w:sz w:val="16"/>
                                    <w:szCs w:val="16"/>
                                  </w:rPr>
                                </w:pPr>
                                <w:r>
                                  <w:rPr>
                                    <w:rFonts w:asciiTheme="minorHAnsi" w:hAnsiTheme="minorHAnsi"/>
                                    <w:b/>
                                    <w:sz w:val="16"/>
                                    <w:szCs w:val="16"/>
                                  </w:rPr>
                                  <w:t>Warning</w:t>
                                </w:r>
                              </w:p>
                            </w:txbxContent>
                          </wps:txbx>
                          <wps:bodyPr upright="1"/>
                        </wps:wsp>
                        <wps:wsp>
                          <wps:cNvPr id="144" name="文本框 48"/>
                          <wps:cNvSpPr txBox="1"/>
                          <wps:spPr>
                            <a:xfrm>
                              <a:off x="900" y="0"/>
                              <a:ext cx="7200" cy="1049"/>
                            </a:xfrm>
                            <a:prstGeom prst="rect">
                              <a:avLst/>
                            </a:prstGeom>
                            <a:solidFill>
                              <a:srgbClr val="FFFFFF"/>
                            </a:solidFill>
                            <a:ln>
                              <a:noFill/>
                            </a:ln>
                          </wps:spPr>
                          <wps:txbx>
                            <w:txbxContent>
                              <w:p>
                                <w:pPr>
                                  <w:ind w:firstLine="354" w:firstLineChars="196"/>
                                  <w:rPr>
                                    <w:b/>
                                    <w:sz w:val="18"/>
                                    <w:szCs w:val="18"/>
                                  </w:rPr>
                                </w:pPr>
                                <w:r>
                                  <w:rPr>
                                    <w:b/>
                                    <w:sz w:val="18"/>
                                    <w:szCs w:val="18"/>
                                  </w:rPr>
                                  <w:t>Shut off the power before the maintenance</w:t>
                                </w:r>
                              </w:p>
                              <w:p>
                                <w:pPr>
                                  <w:ind w:firstLine="354" w:firstLineChars="196"/>
                                  <w:rPr>
                                    <w:b/>
                                    <w:sz w:val="18"/>
                                    <w:szCs w:val="18"/>
                                  </w:rPr>
                                </w:pPr>
                                <w:r>
                                  <w:rPr>
                                    <w:b/>
                                    <w:sz w:val="18"/>
                                    <w:szCs w:val="18"/>
                                  </w:rPr>
                                  <w:t xml:space="preserve">Electrical </w:t>
                                </w:r>
                                <w:r>
                                  <w:rPr>
                                    <w:rFonts w:hint="eastAsia"/>
                                    <w:b/>
                                    <w:sz w:val="18"/>
                                    <w:szCs w:val="18"/>
                                  </w:rPr>
                                  <w:t>box</w:t>
                                </w:r>
                                <w:r>
                                  <w:rPr>
                                    <w:b/>
                                    <w:sz w:val="18"/>
                                    <w:szCs w:val="18"/>
                                  </w:rPr>
                                  <w:t xml:space="preserve"> and </w:t>
                                </w:r>
                                <w:r>
                                  <w:rPr>
                                    <w:rFonts w:hint="eastAsia"/>
                                    <w:b/>
                                    <w:sz w:val="18"/>
                                    <w:szCs w:val="18"/>
                                  </w:rPr>
                                  <w:t>wiring box</w:t>
                                </w:r>
                                <w:r>
                                  <w:rPr>
                                    <w:b/>
                                    <w:sz w:val="18"/>
                                    <w:szCs w:val="18"/>
                                  </w:rPr>
                                  <w:t xml:space="preserve"> </w:t>
                                </w:r>
                                <w:r>
                                  <w:rPr>
                                    <w:rFonts w:hint="eastAsia"/>
                                    <w:b/>
                                    <w:sz w:val="18"/>
                                    <w:szCs w:val="18"/>
                                  </w:rPr>
                                  <w:t>may cause</w:t>
                                </w:r>
                                <w:r>
                                  <w:rPr>
                                    <w:b/>
                                    <w:sz w:val="18"/>
                                    <w:szCs w:val="18"/>
                                  </w:rPr>
                                  <w:t xml:space="preserve"> </w:t>
                                </w:r>
                                <w:bookmarkStart w:id="257" w:name="OLE_LINK8"/>
                                <w:bookmarkStart w:id="258" w:name="OLE_LINK7"/>
                                <w:r>
                                  <w:rPr>
                                    <w:rFonts w:hint="eastAsia"/>
                                    <w:b/>
                                    <w:sz w:val="18"/>
                                    <w:szCs w:val="18"/>
                                  </w:rPr>
                                  <w:t>electrical</w:t>
                                </w:r>
                                <w:r>
                                  <w:rPr>
                                    <w:b/>
                                    <w:sz w:val="18"/>
                                    <w:szCs w:val="18"/>
                                  </w:rPr>
                                  <w:t xml:space="preserve"> hazard</w:t>
                                </w:r>
                                <w:bookmarkEnd w:id="257"/>
                                <w:bookmarkEnd w:id="258"/>
                                <w:r>
                                  <w:rPr>
                                    <w:b/>
                                    <w:sz w:val="18"/>
                                    <w:szCs w:val="18"/>
                                  </w:rPr>
                                  <w:t xml:space="preserve">. Before open the electrical </w:t>
                                </w:r>
                                <w:r>
                                  <w:rPr>
                                    <w:rFonts w:hint="eastAsia"/>
                                    <w:b/>
                                    <w:sz w:val="18"/>
                                    <w:szCs w:val="18"/>
                                  </w:rPr>
                                  <w:t>box</w:t>
                                </w:r>
                                <w:r>
                                  <w:rPr>
                                    <w:b/>
                                    <w:sz w:val="18"/>
                                    <w:szCs w:val="18"/>
                                  </w:rPr>
                                  <w:t xml:space="preserve">, must </w:t>
                                </w:r>
                                <w:r>
                                  <w:rPr>
                                    <w:rFonts w:hint="eastAsia"/>
                                    <w:b/>
                                    <w:sz w:val="18"/>
                                    <w:szCs w:val="18"/>
                                  </w:rPr>
                                  <w:t xml:space="preserve">lock out </w:t>
                                </w:r>
                                <w:r>
                                  <w:rPr>
                                    <w:b/>
                                    <w:sz w:val="18"/>
                                    <w:szCs w:val="18"/>
                                  </w:rPr>
                                  <w:t xml:space="preserve">power </w:t>
                                </w:r>
                                <w:r>
                                  <w:rPr>
                                    <w:rFonts w:hint="eastAsia"/>
                                    <w:b/>
                                    <w:sz w:val="18"/>
                                    <w:szCs w:val="18"/>
                                  </w:rPr>
                                  <w:t>first</w:t>
                                </w:r>
                                <w:r>
                                  <w:rPr>
                                    <w:b/>
                                    <w:sz w:val="18"/>
                                    <w:szCs w:val="18"/>
                                  </w:rPr>
                                  <w:t>.</w:t>
                                </w:r>
                              </w:p>
                            </w:txbxContent>
                          </wps:txbx>
                          <wps:bodyPr upright="1"/>
                        </wps:wsp>
                      </wpg:grpSp>
                    </wpg:wgp>
                  </a:graphicData>
                </a:graphic>
              </wp:inline>
            </w:drawing>
          </mc:Choice>
          <mc:Fallback>
            <w:pict>
              <v:group id="组合 44"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HINsa/WAAAABQEAAA8AAAAAAAAAAQAgAAAAIgAAAGRycy9kb3ducmV2LnhtbFBL&#10;AQIUABQAAAAIAIdO4kDswX483AIAAFkJAAAOAAAAAAAAAAEAIAAAACUBAABkcnMvZTJvRG9jLnht&#10;bFBLBQYAAAAABgAGAFkBAABzBgAAAAA=&#10;">
                <o:lock v:ext="edit" aspectratio="f"/>
                <v:rect id="矩形 45" o:spid="_x0000_s1026" o:spt="1" style="position:absolute;left:0;top:0;height:1254;width:8271;" fillcolor="#FFFFFF" filled="t" stroked="t" coordsize="21600,21600" o:gfxdata="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F+j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id="组合 46" o:spid="_x0000_s1026" o:spt="203" style="position:absolute;left:12;top:114;height:1050;width:8100;" coordsize="8100,1050"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shape id="文本框 47" o:spid="_x0000_s1026" o:spt="202" type="#_x0000_t202" style="position:absolute;left:0;top:0;height:1050;width:900;" fillcolor="#FFFFFF" filled="t" stroked="f" coordsize="21600,21600" o:gfxdata="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em8r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rPr>
                              <w:rFonts w:ascii="宋体"/>
                              <w:color w:val="CCCCCC"/>
                              <w:kern w:val="0"/>
                              <w:sz w:val="24"/>
                            </w:rPr>
                            <w:drawing>
                              <wp:inline distT="0" distB="0" distL="0" distR="0">
                                <wp:extent cx="342900" cy="333375"/>
                                <wp:effectExtent l="19050" t="0" r="0" b="0"/>
                                <wp:docPr id="23" name="图片 23" descr="http://www.anquan001.com/anquanbiaozhi/images/02030.gif"/>
                                <wp:cNvGraphicFramePr/>
                                <a:graphic xmlns:a="http://schemas.openxmlformats.org/drawingml/2006/main">
                                  <a:graphicData uri="http://schemas.openxmlformats.org/drawingml/2006/picture">
                                    <pic:pic xmlns:pic="http://schemas.openxmlformats.org/drawingml/2006/picture">
                                      <pic:nvPicPr>
                                        <pic:cNvPr id="23" name="图片 23" descr="http://www.anquan001.com/anquanbiaozhi/images/02030.gif"/>
                                        <pic:cNvPicPr>
                                          <a:picLocks noChangeArrowheads="1"/>
                                        </pic:cNvPicPr>
                                      </pic:nvPicPr>
                                      <pic:blipFill>
                                        <a:blip r:embed="rId11" r:link="rId18">
                                          <a:grayscl/>
                                        </a:blip>
                                        <a:srcRect/>
                                        <a:stretch>
                                          <a:fillRect/>
                                        </a:stretch>
                                      </pic:blipFill>
                                      <pic:spPr>
                                        <a:xfrm>
                                          <a:off x="0" y="0"/>
                                          <a:ext cx="342900" cy="333375"/>
                                        </a:xfrm>
                                        <a:prstGeom prst="rect">
                                          <a:avLst/>
                                        </a:prstGeom>
                                        <a:noFill/>
                                        <a:ln w="9525">
                                          <a:noFill/>
                                          <a:miter lim="800000"/>
                                          <a:headEnd/>
                                          <a:tailEnd/>
                                        </a:ln>
                                      </pic:spPr>
                                    </pic:pic>
                                  </a:graphicData>
                                </a:graphic>
                              </wp:inline>
                            </w:drawing>
                          </w:r>
                        </w:p>
                        <w:p>
                          <w:pPr>
                            <w:rPr>
                              <w:rFonts w:asciiTheme="minorHAnsi" w:hAnsiTheme="minorHAnsi"/>
                              <w:b/>
                              <w:sz w:val="16"/>
                              <w:szCs w:val="16"/>
                            </w:rPr>
                          </w:pPr>
                          <w:r>
                            <w:rPr>
                              <w:rFonts w:asciiTheme="minorHAnsi" w:hAnsiTheme="minorHAnsi"/>
                              <w:b/>
                              <w:sz w:val="16"/>
                              <w:szCs w:val="16"/>
                            </w:rPr>
                            <w:t>Warning</w:t>
                          </w:r>
                        </w:p>
                      </w:txbxContent>
                    </v:textbox>
                  </v:shape>
                  <v:shape id="文本框 48" o:spid="_x0000_s1026" o:spt="202" type="#_x0000_t202" style="position:absolute;left:900;top:0;height:1049;width:7200;" fillcolor="#FFFFFF" filled="t" stroked="f" coordsize="21600,21600" o:gfxdata="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k/df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ind w:firstLine="354" w:firstLineChars="196"/>
                            <w:rPr>
                              <w:b/>
                              <w:sz w:val="18"/>
                              <w:szCs w:val="18"/>
                            </w:rPr>
                          </w:pPr>
                          <w:r>
                            <w:rPr>
                              <w:b/>
                              <w:sz w:val="18"/>
                              <w:szCs w:val="18"/>
                            </w:rPr>
                            <w:t>Shut off the power before the maintenance</w:t>
                          </w:r>
                        </w:p>
                        <w:p>
                          <w:pPr>
                            <w:ind w:firstLine="354" w:firstLineChars="196"/>
                            <w:rPr>
                              <w:b/>
                              <w:sz w:val="18"/>
                              <w:szCs w:val="18"/>
                            </w:rPr>
                          </w:pPr>
                          <w:r>
                            <w:rPr>
                              <w:b/>
                              <w:sz w:val="18"/>
                              <w:szCs w:val="18"/>
                            </w:rPr>
                            <w:t xml:space="preserve">Electrical </w:t>
                          </w:r>
                          <w:r>
                            <w:rPr>
                              <w:rFonts w:hint="eastAsia"/>
                              <w:b/>
                              <w:sz w:val="18"/>
                              <w:szCs w:val="18"/>
                            </w:rPr>
                            <w:t>box</w:t>
                          </w:r>
                          <w:r>
                            <w:rPr>
                              <w:b/>
                              <w:sz w:val="18"/>
                              <w:szCs w:val="18"/>
                            </w:rPr>
                            <w:t xml:space="preserve"> and </w:t>
                          </w:r>
                          <w:r>
                            <w:rPr>
                              <w:rFonts w:hint="eastAsia"/>
                              <w:b/>
                              <w:sz w:val="18"/>
                              <w:szCs w:val="18"/>
                            </w:rPr>
                            <w:t>wiring box</w:t>
                          </w:r>
                          <w:r>
                            <w:rPr>
                              <w:b/>
                              <w:sz w:val="18"/>
                              <w:szCs w:val="18"/>
                            </w:rPr>
                            <w:t xml:space="preserve"> </w:t>
                          </w:r>
                          <w:r>
                            <w:rPr>
                              <w:rFonts w:hint="eastAsia"/>
                              <w:b/>
                              <w:sz w:val="18"/>
                              <w:szCs w:val="18"/>
                            </w:rPr>
                            <w:t>may cause</w:t>
                          </w:r>
                          <w:r>
                            <w:rPr>
                              <w:b/>
                              <w:sz w:val="18"/>
                              <w:szCs w:val="18"/>
                            </w:rPr>
                            <w:t xml:space="preserve"> </w:t>
                          </w:r>
                          <w:bookmarkStart w:id="257" w:name="OLE_LINK8"/>
                          <w:bookmarkStart w:id="258" w:name="OLE_LINK7"/>
                          <w:r>
                            <w:rPr>
                              <w:rFonts w:hint="eastAsia"/>
                              <w:b/>
                              <w:sz w:val="18"/>
                              <w:szCs w:val="18"/>
                            </w:rPr>
                            <w:t>electrical</w:t>
                          </w:r>
                          <w:r>
                            <w:rPr>
                              <w:b/>
                              <w:sz w:val="18"/>
                              <w:szCs w:val="18"/>
                            </w:rPr>
                            <w:t xml:space="preserve"> hazard</w:t>
                          </w:r>
                          <w:bookmarkEnd w:id="257"/>
                          <w:bookmarkEnd w:id="258"/>
                          <w:r>
                            <w:rPr>
                              <w:b/>
                              <w:sz w:val="18"/>
                              <w:szCs w:val="18"/>
                            </w:rPr>
                            <w:t xml:space="preserve">. Before open the electrical </w:t>
                          </w:r>
                          <w:r>
                            <w:rPr>
                              <w:rFonts w:hint="eastAsia"/>
                              <w:b/>
                              <w:sz w:val="18"/>
                              <w:szCs w:val="18"/>
                            </w:rPr>
                            <w:t>box</w:t>
                          </w:r>
                          <w:r>
                            <w:rPr>
                              <w:b/>
                              <w:sz w:val="18"/>
                              <w:szCs w:val="18"/>
                            </w:rPr>
                            <w:t xml:space="preserve">, must </w:t>
                          </w:r>
                          <w:r>
                            <w:rPr>
                              <w:rFonts w:hint="eastAsia"/>
                              <w:b/>
                              <w:sz w:val="18"/>
                              <w:szCs w:val="18"/>
                            </w:rPr>
                            <w:t xml:space="preserve">lock out </w:t>
                          </w:r>
                          <w:r>
                            <w:rPr>
                              <w:b/>
                              <w:sz w:val="18"/>
                              <w:szCs w:val="18"/>
                            </w:rPr>
                            <w:t xml:space="preserve">power </w:t>
                          </w:r>
                          <w:r>
                            <w:rPr>
                              <w:rFonts w:hint="eastAsia"/>
                              <w:b/>
                              <w:sz w:val="18"/>
                              <w:szCs w:val="18"/>
                            </w:rPr>
                            <w:t>first</w:t>
                          </w:r>
                          <w:r>
                            <w:rPr>
                              <w:b/>
                              <w:sz w:val="18"/>
                              <w:szCs w:val="18"/>
                            </w:rPr>
                            <w:t>.</w:t>
                          </w:r>
                        </w:p>
                      </w:txbxContent>
                    </v:textbox>
                  </v:shape>
                </v:group>
                <w10:wrap type="none"/>
                <w10:anchorlock/>
              </v:group>
            </w:pict>
          </mc:Fallback>
        </mc:AlternateContent>
      </w:r>
    </w:p>
    <w:p>
      <w:pPr>
        <w:rPr>
          <w:rFonts w:eastAsia="Times New Roman"/>
        </w:rPr>
      </w:pPr>
      <w:r>
        <mc:AlternateContent>
          <mc:Choice Requires="wpg">
            <w:drawing>
              <wp:inline distT="0" distB="0" distL="114300" distR="114300">
                <wp:extent cx="5252085" cy="796290"/>
                <wp:effectExtent l="4445" t="4445" r="20320" b="18415"/>
                <wp:docPr id="152" name="组合 49"/>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48" name="矩形 50"/>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51" name="组合 51"/>
                        <wpg:cNvGrpSpPr/>
                        <wpg:grpSpPr>
                          <a:xfrm>
                            <a:off x="12" y="114"/>
                            <a:ext cx="8100" cy="1050"/>
                            <a:chOff x="0" y="0"/>
                            <a:chExt cx="8100" cy="1050"/>
                          </a:xfrm>
                        </wpg:grpSpPr>
                        <wps:wsp>
                          <wps:cNvPr id="149" name="文本框 52"/>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wps:txbx>
                          <wps:bodyPr upright="1"/>
                        </wps:wsp>
                        <wps:wsp>
                          <wps:cNvPr id="150" name="文本框 53"/>
                          <wps:cNvSpPr txBox="1"/>
                          <wps:spPr>
                            <a:xfrm>
                              <a:off x="900" y="0"/>
                              <a:ext cx="7200" cy="1049"/>
                            </a:xfrm>
                            <a:prstGeom prst="rect">
                              <a:avLst/>
                            </a:prstGeom>
                            <a:solidFill>
                              <a:srgbClr val="FFFFFF"/>
                            </a:solidFill>
                            <a:ln>
                              <a:noFill/>
                            </a:ln>
                          </wps:spPr>
                          <wps:txbx>
                            <w:txbxContent>
                              <w:p>
                                <w:pPr>
                                  <w:ind w:firstLine="354" w:firstLineChars="196"/>
                                  <w:rPr>
                                    <w:rFonts w:asciiTheme="minorHAnsi" w:hAnsiTheme="minorHAnsi"/>
                                    <w:b/>
                                    <w:sz w:val="18"/>
                                  </w:rPr>
                                </w:pPr>
                                <w:r>
                                  <w:rPr>
                                    <w:rFonts w:cs="Arial" w:asciiTheme="minorHAnsi" w:hAnsiTheme="minorHAnsi"/>
                                    <w:b/>
                                    <w:color w:val="313131"/>
                                    <w:sz w:val="18"/>
                                  </w:rPr>
                                  <w:t>During the normal work, the high-pressure water parts and hydraulic parts will be very hot. Malfunction parts may also be very hot during operation.</w:t>
                                </w:r>
                              </w:p>
                            </w:txbxContent>
                          </wps:txbx>
                          <wps:bodyPr upright="1"/>
                        </wps:wsp>
                      </wpg:grpSp>
                    </wpg:wgp>
                  </a:graphicData>
                </a:graphic>
              </wp:inline>
            </w:drawing>
          </mc:Choice>
          <mc:Fallback>
            <w:pict>
              <v:group id="组合 49"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yDbGv1gAAAAUBAAAPAAAAAAAAAAEAIAAAACIAAABkcnMvZG93bnJldi54bWxQSwEC&#10;FAAUAAAACACHTuJAnAwmodoCAABZCQAADgAAAAAAAAABACAAAAAlAQAAZHJzL2Uyb0RvYy54bWxQ&#10;SwUGAAAAAAYABgBZAQAAcQYAAAAA&#10;">
                <o:lock v:ext="edit" aspectratio="f"/>
                <v:rect id="矩形 50" o:spid="_x0000_s1026" o:spt="1" style="position:absolute;left:0;top:0;height:1254;width:8271;" fillcolor="#FFFFFF" filled="t" stroked="t" coordsize="21600,21600" o:gfxdata="UEsDBAoAAAAAAIdO4kAAAAAAAAAAAAAAAAAEAAAAZHJzL1BLAwQUAAAACACHTuJA6O3N2b4AAADc&#10;AAAADwAAAGRycy9kb3ducmV2LnhtbEWPQW/CMAyF75P2HyJP2m0kMDS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3N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51" o:spid="_x0000_s1026" o:spt="203" style="position:absolute;left:12;top:114;height:1050;width:8100;" coordsize="8100,1050"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shape id="文本框 52" o:spid="_x0000_s1026" o:spt="202" type="#_x0000_t202" style="position:absolute;left:0;top:0;height:1050;width:900;" fillcolor="#FFFFFF" filled="t" stroked="f" coordsize="21600,21600" o:gfxdata="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kljB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drawing>
                              <wp:inline distT="0" distB="0" distL="0" distR="0">
                                <wp:extent cx="352425" cy="342900"/>
                                <wp:effectExtent l="19050" t="0" r="9525"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v:textbox>
                  </v:shape>
                  <v:shape id="文本框 53" o:spid="_x0000_s1026" o:spt="202" type="#_x0000_t202" style="position:absolute;left:900;top:0;height:1049;width:7200;" fillcolor="#FFFFFF" filled="t" stroked="f" coordsize="21600,21600" o:gfxdata="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Fngb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ind w:firstLine="354" w:firstLineChars="196"/>
                            <w:rPr>
                              <w:rFonts w:asciiTheme="minorHAnsi" w:hAnsiTheme="minorHAnsi"/>
                              <w:b/>
                              <w:sz w:val="18"/>
                            </w:rPr>
                          </w:pPr>
                          <w:r>
                            <w:rPr>
                              <w:rFonts w:cs="Arial" w:asciiTheme="minorHAnsi" w:hAnsiTheme="minorHAnsi"/>
                              <w:b/>
                              <w:color w:val="313131"/>
                              <w:sz w:val="18"/>
                            </w:rPr>
                            <w:t>During the normal work, the high-pressure water parts and hydraulic parts will be very hot. Malfunction parts may also be very hot during operation.</w:t>
                          </w:r>
                        </w:p>
                      </w:txbxContent>
                    </v:textbox>
                  </v:shape>
                </v:group>
                <w10:wrap type="none"/>
                <w10:anchorlock/>
              </v:group>
            </w:pict>
          </mc:Fallback>
        </mc:AlternateContent>
      </w:r>
    </w:p>
    <w:p>
      <w:pPr>
        <w:rPr>
          <w:rFonts w:eastAsia="Times New Roman"/>
        </w:rPr>
      </w:pPr>
      <w:r>
        <mc:AlternateContent>
          <mc:Choice Requires="wpg">
            <w:drawing>
              <wp:inline distT="0" distB="0" distL="114300" distR="114300">
                <wp:extent cx="5252085" cy="796290"/>
                <wp:effectExtent l="4445" t="4445" r="20320" b="18415"/>
                <wp:docPr id="157" name="组合 54"/>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53" name="矩形 55"/>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56" name="组合 56"/>
                        <wpg:cNvGrpSpPr/>
                        <wpg:grpSpPr>
                          <a:xfrm>
                            <a:off x="12" y="114"/>
                            <a:ext cx="8100" cy="1050"/>
                            <a:chOff x="0" y="0"/>
                            <a:chExt cx="8100" cy="1050"/>
                          </a:xfrm>
                        </wpg:grpSpPr>
                        <wps:wsp>
                          <wps:cNvPr id="154" name="文本框 57"/>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wps:txbx>
                          <wps:bodyPr upright="1"/>
                        </wps:wsp>
                        <wps:wsp>
                          <wps:cNvPr id="155" name="文本框 58"/>
                          <wps:cNvSpPr txBox="1"/>
                          <wps:spPr>
                            <a:xfrm>
                              <a:off x="900" y="0"/>
                              <a:ext cx="7200" cy="1049"/>
                            </a:xfrm>
                            <a:prstGeom prst="rect">
                              <a:avLst/>
                            </a:prstGeom>
                            <a:solidFill>
                              <a:srgbClr val="FFFFFF"/>
                            </a:solidFill>
                            <a:ln>
                              <a:noFill/>
                            </a:ln>
                          </wps:spPr>
                          <wps:txbx>
                            <w:txbxContent>
                              <w:p>
                                <w:pPr>
                                  <w:ind w:left="90" w:leftChars="43" w:firstLine="262" w:firstLineChars="145"/>
                                  <w:rPr>
                                    <w:rFonts w:asciiTheme="minorHAnsi" w:hAnsiTheme="minorHAnsi"/>
                                    <w:b/>
                                    <w:sz w:val="18"/>
                                    <w:szCs w:val="18"/>
                                  </w:rPr>
                                </w:pPr>
                                <w:r>
                                  <w:rPr>
                                    <w:rFonts w:cs="Arial" w:asciiTheme="minorHAnsi" w:hAnsiTheme="minorHAnsi"/>
                                    <w:b/>
                                    <w:color w:val="313131"/>
                                    <w:sz w:val="18"/>
                                    <w:szCs w:val="18"/>
                                  </w:rPr>
                                  <w:t xml:space="preserve">Even </w:t>
                                </w:r>
                                <w:r>
                                  <w:rPr>
                                    <w:rFonts w:hint="eastAsia" w:cs="Arial" w:asciiTheme="minorHAnsi" w:hAnsiTheme="minorHAnsi"/>
                                    <w:b/>
                                    <w:color w:val="313131"/>
                                    <w:sz w:val="18"/>
                                    <w:szCs w:val="18"/>
                                  </w:rPr>
                                  <w:t xml:space="preserve">the </w:t>
                                </w:r>
                                <w:r>
                                  <w:rPr>
                                    <w:rFonts w:cs="Arial" w:asciiTheme="minorHAnsi" w:hAnsiTheme="minorHAnsi"/>
                                    <w:b/>
                                    <w:color w:val="313131"/>
                                    <w:sz w:val="18"/>
                                    <w:szCs w:val="18"/>
                                  </w:rPr>
                                  <w:t xml:space="preserve">power </w:t>
                                </w:r>
                                <w:r>
                                  <w:rPr>
                                    <w:rFonts w:hint="eastAsia" w:cs="Arial" w:asciiTheme="minorHAnsi" w:hAnsiTheme="minorHAnsi"/>
                                    <w:b/>
                                    <w:color w:val="313131"/>
                                    <w:sz w:val="18"/>
                                    <w:szCs w:val="18"/>
                                  </w:rPr>
                                  <w:t xml:space="preserve">is </w:t>
                                </w:r>
                                <w:r>
                                  <w:rPr>
                                    <w:rFonts w:cs="Arial" w:asciiTheme="minorHAnsi" w:hAnsiTheme="minorHAnsi"/>
                                    <w:b/>
                                    <w:color w:val="313131"/>
                                    <w:sz w:val="18"/>
                                    <w:szCs w:val="18"/>
                                  </w:rPr>
                                  <w:t xml:space="preserve">off; the system </w:t>
                                </w:r>
                                <w:r>
                                  <w:rPr>
                                    <w:rFonts w:hint="eastAsia" w:cs="Arial" w:asciiTheme="minorHAnsi" w:hAnsiTheme="minorHAnsi"/>
                                    <w:b/>
                                    <w:color w:val="313131"/>
                                    <w:sz w:val="18"/>
                                    <w:szCs w:val="18"/>
                                  </w:rPr>
                                  <w:t xml:space="preserve">may </w:t>
                                </w:r>
                                <w:r>
                                  <w:rPr>
                                    <w:rFonts w:cs="Arial" w:asciiTheme="minorHAnsi" w:hAnsiTheme="minorHAnsi"/>
                                    <w:b/>
                                    <w:color w:val="313131"/>
                                    <w:sz w:val="18"/>
                                    <w:szCs w:val="18"/>
                                  </w:rPr>
                                  <w:t xml:space="preserve">still </w:t>
                                </w:r>
                                <w:r>
                                  <w:rPr>
                                    <w:rFonts w:hint="eastAsia" w:cs="Arial" w:asciiTheme="minorHAnsi" w:hAnsiTheme="minorHAnsi"/>
                                    <w:b/>
                                    <w:color w:val="313131"/>
                                    <w:sz w:val="18"/>
                                    <w:szCs w:val="18"/>
                                  </w:rPr>
                                  <w:t>have</w:t>
                                </w:r>
                                <w:r>
                                  <w:rPr>
                                    <w:rFonts w:cs="Arial" w:asciiTheme="minorHAnsi" w:hAnsiTheme="minorHAnsi"/>
                                    <w:b/>
                                    <w:color w:val="313131"/>
                                    <w:sz w:val="18"/>
                                    <w:szCs w:val="18"/>
                                  </w:rPr>
                                  <w:t xml:space="preserve"> high pressure water and/or hydraulic pressure. When the pump is powered off, </w:t>
                                </w:r>
                                <w:r>
                                  <w:rPr>
                                    <w:rFonts w:hint="eastAsia" w:cs="Arial" w:asciiTheme="minorHAnsi" w:hAnsiTheme="minorHAnsi"/>
                                    <w:b/>
                                    <w:color w:val="313131"/>
                                    <w:sz w:val="18"/>
                                    <w:szCs w:val="18"/>
                                  </w:rPr>
                                  <w:t>it</w:t>
                                </w:r>
                                <w:r>
                                  <w:rPr>
                                    <w:rFonts w:cs="Arial" w:asciiTheme="minorHAnsi" w:hAnsiTheme="minorHAnsi"/>
                                    <w:b/>
                                    <w:color w:val="313131"/>
                                    <w:sz w:val="18"/>
                                    <w:szCs w:val="18"/>
                                  </w:rPr>
                                  <w:t>’</w:t>
                                </w:r>
                                <w:r>
                                  <w:rPr>
                                    <w:rFonts w:hint="eastAsia" w:cs="Arial" w:asciiTheme="minorHAnsi" w:hAnsiTheme="minorHAnsi"/>
                                    <w:b/>
                                    <w:color w:val="313131"/>
                                    <w:sz w:val="18"/>
                                    <w:szCs w:val="18"/>
                                  </w:rPr>
                                  <w:t xml:space="preserve">s better to </w:t>
                                </w:r>
                                <w:r>
                                  <w:rPr>
                                    <w:rFonts w:cs="Arial" w:asciiTheme="minorHAnsi" w:hAnsiTheme="minorHAnsi"/>
                                    <w:b/>
                                    <w:color w:val="313131"/>
                                    <w:sz w:val="18"/>
                                    <w:szCs w:val="18"/>
                                  </w:rPr>
                                  <w:t xml:space="preserve">open </w:t>
                                </w:r>
                                <w:r>
                                  <w:rPr>
                                    <w:rFonts w:hint="eastAsia" w:cs="Arial" w:asciiTheme="minorHAnsi" w:hAnsiTheme="minorHAnsi"/>
                                    <w:b/>
                                    <w:color w:val="313131"/>
                                    <w:sz w:val="18"/>
                                    <w:szCs w:val="18"/>
                                  </w:rPr>
                                  <w:t xml:space="preserve">the gas valve for </w:t>
                                </w:r>
                                <w:r>
                                  <w:rPr>
                                    <w:rFonts w:cs="Arial" w:asciiTheme="minorHAnsi" w:hAnsiTheme="minorHAnsi"/>
                                    <w:b/>
                                    <w:color w:val="313131"/>
                                    <w:sz w:val="18"/>
                                    <w:szCs w:val="18"/>
                                  </w:rPr>
                                  <w:t>a few seconds,</w:t>
                                </w:r>
                                <w:r>
                                  <w:rPr>
                                    <w:rFonts w:hint="eastAsia" w:cs="Arial" w:asciiTheme="minorHAnsi" w:hAnsiTheme="minorHAnsi"/>
                                    <w:b/>
                                    <w:color w:val="313131"/>
                                    <w:sz w:val="18"/>
                                    <w:szCs w:val="18"/>
                                  </w:rPr>
                                  <w:t xml:space="preserve"> in order </w:t>
                                </w:r>
                                <w:r>
                                  <w:rPr>
                                    <w:rFonts w:cs="Arial" w:asciiTheme="minorHAnsi" w:hAnsiTheme="minorHAnsi"/>
                                    <w:b/>
                                    <w:color w:val="313131"/>
                                    <w:sz w:val="18"/>
                                    <w:szCs w:val="18"/>
                                  </w:rPr>
                                  <w:t>to d</w:t>
                                </w:r>
                                <w:r>
                                  <w:rPr>
                                    <w:rFonts w:hint="eastAsia" w:cs="Arial" w:asciiTheme="minorHAnsi" w:hAnsiTheme="minorHAnsi"/>
                                    <w:b/>
                                    <w:color w:val="313131"/>
                                    <w:sz w:val="18"/>
                                    <w:szCs w:val="18"/>
                                  </w:rPr>
                                  <w:t>ischarge</w:t>
                                </w:r>
                                <w:r>
                                  <w:rPr>
                                    <w:rFonts w:cs="Arial" w:asciiTheme="minorHAnsi" w:hAnsiTheme="minorHAnsi"/>
                                    <w:b/>
                                    <w:color w:val="313131"/>
                                    <w:sz w:val="18"/>
                                    <w:szCs w:val="18"/>
                                  </w:rPr>
                                  <w:t xml:space="preserve"> all of the pressure in the system.</w:t>
                                </w:r>
                              </w:p>
                            </w:txbxContent>
                          </wps:txbx>
                          <wps:bodyPr upright="1"/>
                        </wps:wsp>
                      </wpg:grpSp>
                    </wpg:wgp>
                  </a:graphicData>
                </a:graphic>
              </wp:inline>
            </w:drawing>
          </mc:Choice>
          <mc:Fallback>
            <w:pict>
              <v:group id="组合 54"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yDbGv1gAAAAUBAAAPAAAAAAAAAAEAIAAAACIAAABkcnMvZG93bnJldi54&#10;bWxQSwECFAAUAAAACACHTuJAjUXZN+ACAABZCQAADgAAAAAAAAABACAAAAAlAQAAZHJzL2Uyb0Rv&#10;Yy54bWxQSwUGAAAAAAYABgBZAQAAdwYAAAAA&#10;">
                <o:lock v:ext="edit" aspectratio="f"/>
                <v:rect id="矩形 55" o:spid="_x0000_s1026" o:spt="1" style="position:absolute;left:0;top:0;height:1254;width:8271;" fillcolor="#FFFFFF" filled="t" stroked="t" coordsize="21600,21600" o:gfxdata="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DJd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56" o:spid="_x0000_s1026" o:spt="203" style="position:absolute;left:12;top:114;height:1050;width:8100;" coordsize="8100,1050"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文本框 57" o:spid="_x0000_s1026" o:spt="202" type="#_x0000_t202" style="position:absolute;left:0;top:0;height:1050;width:900;" fillcolor="#FFFFFF" filled="t" stroked="f" coordsize="21600,21600" o:gfxdata="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SmGC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drawing>
                              <wp:inline distT="0" distB="0" distL="0" distR="0">
                                <wp:extent cx="352425" cy="342900"/>
                                <wp:effectExtent l="19050" t="0" r="9525" b="0"/>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v:textbox>
                  </v:shape>
                  <v:shape id="文本框 58" o:spid="_x0000_s1026" o:spt="202" type="#_x0000_t202" style="position:absolute;left:900;top:0;height:1049;width:7200;" fillcolor="#FFFFFF" filled="t" stroked="f" coordsize="21600,21600" o:gfxdata="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BsQZ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ind w:left="90" w:leftChars="43" w:firstLine="262" w:firstLineChars="145"/>
                            <w:rPr>
                              <w:rFonts w:asciiTheme="minorHAnsi" w:hAnsiTheme="minorHAnsi"/>
                              <w:b/>
                              <w:sz w:val="18"/>
                              <w:szCs w:val="18"/>
                            </w:rPr>
                          </w:pPr>
                          <w:r>
                            <w:rPr>
                              <w:rFonts w:cs="Arial" w:asciiTheme="minorHAnsi" w:hAnsiTheme="minorHAnsi"/>
                              <w:b/>
                              <w:color w:val="313131"/>
                              <w:sz w:val="18"/>
                              <w:szCs w:val="18"/>
                            </w:rPr>
                            <w:t xml:space="preserve">Even </w:t>
                          </w:r>
                          <w:r>
                            <w:rPr>
                              <w:rFonts w:hint="eastAsia" w:cs="Arial" w:asciiTheme="minorHAnsi" w:hAnsiTheme="minorHAnsi"/>
                              <w:b/>
                              <w:color w:val="313131"/>
                              <w:sz w:val="18"/>
                              <w:szCs w:val="18"/>
                            </w:rPr>
                            <w:t xml:space="preserve">the </w:t>
                          </w:r>
                          <w:r>
                            <w:rPr>
                              <w:rFonts w:cs="Arial" w:asciiTheme="minorHAnsi" w:hAnsiTheme="minorHAnsi"/>
                              <w:b/>
                              <w:color w:val="313131"/>
                              <w:sz w:val="18"/>
                              <w:szCs w:val="18"/>
                            </w:rPr>
                            <w:t xml:space="preserve">power </w:t>
                          </w:r>
                          <w:r>
                            <w:rPr>
                              <w:rFonts w:hint="eastAsia" w:cs="Arial" w:asciiTheme="minorHAnsi" w:hAnsiTheme="minorHAnsi"/>
                              <w:b/>
                              <w:color w:val="313131"/>
                              <w:sz w:val="18"/>
                              <w:szCs w:val="18"/>
                            </w:rPr>
                            <w:t xml:space="preserve">is </w:t>
                          </w:r>
                          <w:r>
                            <w:rPr>
                              <w:rFonts w:cs="Arial" w:asciiTheme="minorHAnsi" w:hAnsiTheme="minorHAnsi"/>
                              <w:b/>
                              <w:color w:val="313131"/>
                              <w:sz w:val="18"/>
                              <w:szCs w:val="18"/>
                            </w:rPr>
                            <w:t xml:space="preserve">off; the system </w:t>
                          </w:r>
                          <w:r>
                            <w:rPr>
                              <w:rFonts w:hint="eastAsia" w:cs="Arial" w:asciiTheme="minorHAnsi" w:hAnsiTheme="minorHAnsi"/>
                              <w:b/>
                              <w:color w:val="313131"/>
                              <w:sz w:val="18"/>
                              <w:szCs w:val="18"/>
                            </w:rPr>
                            <w:t xml:space="preserve">may </w:t>
                          </w:r>
                          <w:r>
                            <w:rPr>
                              <w:rFonts w:cs="Arial" w:asciiTheme="minorHAnsi" w:hAnsiTheme="minorHAnsi"/>
                              <w:b/>
                              <w:color w:val="313131"/>
                              <w:sz w:val="18"/>
                              <w:szCs w:val="18"/>
                            </w:rPr>
                            <w:t xml:space="preserve">still </w:t>
                          </w:r>
                          <w:r>
                            <w:rPr>
                              <w:rFonts w:hint="eastAsia" w:cs="Arial" w:asciiTheme="minorHAnsi" w:hAnsiTheme="minorHAnsi"/>
                              <w:b/>
                              <w:color w:val="313131"/>
                              <w:sz w:val="18"/>
                              <w:szCs w:val="18"/>
                            </w:rPr>
                            <w:t>have</w:t>
                          </w:r>
                          <w:r>
                            <w:rPr>
                              <w:rFonts w:cs="Arial" w:asciiTheme="minorHAnsi" w:hAnsiTheme="minorHAnsi"/>
                              <w:b/>
                              <w:color w:val="313131"/>
                              <w:sz w:val="18"/>
                              <w:szCs w:val="18"/>
                            </w:rPr>
                            <w:t xml:space="preserve"> high pressure water and/or hydraulic pressure. When the pump is powered off, </w:t>
                          </w:r>
                          <w:r>
                            <w:rPr>
                              <w:rFonts w:hint="eastAsia" w:cs="Arial" w:asciiTheme="minorHAnsi" w:hAnsiTheme="minorHAnsi"/>
                              <w:b/>
                              <w:color w:val="313131"/>
                              <w:sz w:val="18"/>
                              <w:szCs w:val="18"/>
                            </w:rPr>
                            <w:t>it</w:t>
                          </w:r>
                          <w:r>
                            <w:rPr>
                              <w:rFonts w:cs="Arial" w:asciiTheme="minorHAnsi" w:hAnsiTheme="minorHAnsi"/>
                              <w:b/>
                              <w:color w:val="313131"/>
                              <w:sz w:val="18"/>
                              <w:szCs w:val="18"/>
                            </w:rPr>
                            <w:t>’</w:t>
                          </w:r>
                          <w:r>
                            <w:rPr>
                              <w:rFonts w:hint="eastAsia" w:cs="Arial" w:asciiTheme="minorHAnsi" w:hAnsiTheme="minorHAnsi"/>
                              <w:b/>
                              <w:color w:val="313131"/>
                              <w:sz w:val="18"/>
                              <w:szCs w:val="18"/>
                            </w:rPr>
                            <w:t xml:space="preserve">s better to </w:t>
                          </w:r>
                          <w:r>
                            <w:rPr>
                              <w:rFonts w:cs="Arial" w:asciiTheme="minorHAnsi" w:hAnsiTheme="minorHAnsi"/>
                              <w:b/>
                              <w:color w:val="313131"/>
                              <w:sz w:val="18"/>
                              <w:szCs w:val="18"/>
                            </w:rPr>
                            <w:t xml:space="preserve">open </w:t>
                          </w:r>
                          <w:r>
                            <w:rPr>
                              <w:rFonts w:hint="eastAsia" w:cs="Arial" w:asciiTheme="minorHAnsi" w:hAnsiTheme="minorHAnsi"/>
                              <w:b/>
                              <w:color w:val="313131"/>
                              <w:sz w:val="18"/>
                              <w:szCs w:val="18"/>
                            </w:rPr>
                            <w:t xml:space="preserve">the gas valve for </w:t>
                          </w:r>
                          <w:r>
                            <w:rPr>
                              <w:rFonts w:cs="Arial" w:asciiTheme="minorHAnsi" w:hAnsiTheme="minorHAnsi"/>
                              <w:b/>
                              <w:color w:val="313131"/>
                              <w:sz w:val="18"/>
                              <w:szCs w:val="18"/>
                            </w:rPr>
                            <w:t>a few seconds,</w:t>
                          </w:r>
                          <w:r>
                            <w:rPr>
                              <w:rFonts w:hint="eastAsia" w:cs="Arial" w:asciiTheme="minorHAnsi" w:hAnsiTheme="minorHAnsi"/>
                              <w:b/>
                              <w:color w:val="313131"/>
                              <w:sz w:val="18"/>
                              <w:szCs w:val="18"/>
                            </w:rPr>
                            <w:t xml:space="preserve"> in order </w:t>
                          </w:r>
                          <w:r>
                            <w:rPr>
                              <w:rFonts w:cs="Arial" w:asciiTheme="minorHAnsi" w:hAnsiTheme="minorHAnsi"/>
                              <w:b/>
                              <w:color w:val="313131"/>
                              <w:sz w:val="18"/>
                              <w:szCs w:val="18"/>
                            </w:rPr>
                            <w:t>to d</w:t>
                          </w:r>
                          <w:r>
                            <w:rPr>
                              <w:rFonts w:hint="eastAsia" w:cs="Arial" w:asciiTheme="minorHAnsi" w:hAnsiTheme="minorHAnsi"/>
                              <w:b/>
                              <w:color w:val="313131"/>
                              <w:sz w:val="18"/>
                              <w:szCs w:val="18"/>
                            </w:rPr>
                            <w:t>ischarge</w:t>
                          </w:r>
                          <w:r>
                            <w:rPr>
                              <w:rFonts w:cs="Arial" w:asciiTheme="minorHAnsi" w:hAnsiTheme="minorHAnsi"/>
                              <w:b/>
                              <w:color w:val="313131"/>
                              <w:sz w:val="18"/>
                              <w:szCs w:val="18"/>
                            </w:rPr>
                            <w:t xml:space="preserve"> all of the pressure in the system.</w:t>
                          </w:r>
                        </w:p>
                      </w:txbxContent>
                    </v:textbox>
                  </v:shape>
                </v:group>
                <w10:wrap type="none"/>
                <w10:anchorlock/>
              </v:group>
            </w:pict>
          </mc:Fallback>
        </mc:AlternateContent>
      </w:r>
    </w:p>
    <w:p>
      <w:pPr>
        <w:rPr>
          <w:rFonts w:eastAsia="Times New Roman"/>
        </w:rPr>
      </w:pPr>
      <w:r>
        <mc:AlternateContent>
          <mc:Choice Requires="wpg">
            <w:drawing>
              <wp:inline distT="0" distB="0" distL="114300" distR="114300">
                <wp:extent cx="5252085" cy="796290"/>
                <wp:effectExtent l="4445" t="4445" r="20320" b="18415"/>
                <wp:docPr id="162" name="组合 59"/>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58" name="矩形 60"/>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61" name="组合 61"/>
                        <wpg:cNvGrpSpPr/>
                        <wpg:grpSpPr>
                          <a:xfrm>
                            <a:off x="12" y="114"/>
                            <a:ext cx="8100" cy="1050"/>
                            <a:chOff x="0" y="0"/>
                            <a:chExt cx="8100" cy="1050"/>
                          </a:xfrm>
                        </wpg:grpSpPr>
                        <wps:wsp>
                          <wps:cNvPr id="159" name="文本框 62"/>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wps:txbx>
                          <wps:bodyPr upright="1"/>
                        </wps:wsp>
                        <wps:wsp>
                          <wps:cNvPr id="160" name="文本框 63"/>
                          <wps:cNvSpPr txBox="1"/>
                          <wps:spPr>
                            <a:xfrm>
                              <a:off x="900" y="0"/>
                              <a:ext cx="7200" cy="1049"/>
                            </a:xfrm>
                            <a:prstGeom prst="rect">
                              <a:avLst/>
                            </a:prstGeom>
                            <a:solidFill>
                              <a:srgbClr val="FFFFFF"/>
                            </a:solidFill>
                            <a:ln>
                              <a:noFill/>
                            </a:ln>
                          </wps:spPr>
                          <wps:txbx>
                            <w:txbxContent>
                              <w:p>
                                <w:pPr>
                                  <w:spacing w:beforeLines="100" w:afterLines="100"/>
                                  <w:ind w:firstLine="354" w:firstLineChars="196"/>
                                  <w:rPr>
                                    <w:b/>
                                    <w:sz w:val="18"/>
                                    <w:szCs w:val="18"/>
                                  </w:rPr>
                                </w:pPr>
                                <w:r>
                                  <w:rPr>
                                    <w:rFonts w:hint="eastAsia"/>
                                    <w:b/>
                                    <w:sz w:val="18"/>
                                    <w:szCs w:val="18"/>
                                  </w:rPr>
                                  <w:t>The water jet should be shut off b</w:t>
                                </w:r>
                                <w:r>
                                  <w:rPr>
                                    <w:b/>
                                    <w:sz w:val="18"/>
                                    <w:szCs w:val="18"/>
                                  </w:rPr>
                                  <w:t>efore maintenance</w:t>
                                </w:r>
                                <w:r>
                                  <w:rPr>
                                    <w:rFonts w:hint="eastAsia"/>
                                    <w:b/>
                                    <w:sz w:val="18"/>
                                    <w:szCs w:val="18"/>
                                  </w:rPr>
                                  <w:t>.</w:t>
                                </w:r>
                              </w:p>
                            </w:txbxContent>
                          </wps:txbx>
                          <wps:bodyPr upright="1"/>
                        </wps:wsp>
                      </wpg:grpSp>
                    </wpg:wgp>
                  </a:graphicData>
                </a:graphic>
              </wp:inline>
            </w:drawing>
          </mc:Choice>
          <mc:Fallback>
            <w:pict>
              <v:group id="组合 59"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INsa/WAAAABQEAAA8AAAAAAAAAAQAgAAAAIgAAAGRycy9kb3ducmV2LnhtbFBLAQIU&#10;ABQAAAAIAIdO4kCfUaxt2QIAAFkJAAAOAAAAAAAAAAEAIAAAACUBAABkcnMvZTJvRG9jLnhtbFBL&#10;BQYAAAAABgAGAFkBAABwBgAAAAA=&#10;">
                <o:lock v:ext="edit" aspectratio="f"/>
                <v:rect id="矩形 60" o:spid="_x0000_s1026" o:spt="1" style="position:absolute;left:0;top:0;height:1254;width:8271;" fillcolor="#FFFFFF" filled="t" stroked="t" coordsize="21600,21600" o:gfxdata="UEsDBAoAAAAAAIdO4kAAAAAAAAAAAAAAAAAEAAAAZHJzL1BLAwQUAAAACACHTuJAbTRbBL4AAADc&#10;AAAADwAAAGRycy9kb3ducmV2LnhtbEWPQW/CMAyF75P2HyJP2m0kMDG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b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61" o:spid="_x0000_s1026" o:spt="203" style="position:absolute;left:12;top:114;height:1050;width:8100;" coordsize="8100,1050"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shape id="文本框 62" o:spid="_x0000_s1026" o:spt="202" type="#_x0000_t202" style="position:absolute;left:0;top:0;height:1050;width:900;" fillcolor="#FFFFFF" filled="t" stroked="f" coordsize="21600,21600" o:gfxdata="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S84c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drawing>
                              <wp:inline distT="0" distB="0" distL="0" distR="0">
                                <wp:extent cx="352425" cy="342900"/>
                                <wp:effectExtent l="19050" t="0" r="9525" b="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v:textbox>
                  </v:shape>
                  <v:shape id="文本框 63" o:spid="_x0000_s1026" o:spt="202" type="#_x0000_t202" style="position:absolute;left:900;top:0;height:1049;width:7200;" fillcolor="#FFFFFF" filled="t" stroked="f" coordsize="21600,21600" o:gfxdata="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2tPL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spacing w:beforeLines="100" w:afterLines="100"/>
                            <w:ind w:firstLine="354" w:firstLineChars="196"/>
                            <w:rPr>
                              <w:b/>
                              <w:sz w:val="18"/>
                              <w:szCs w:val="18"/>
                            </w:rPr>
                          </w:pPr>
                          <w:r>
                            <w:rPr>
                              <w:rFonts w:hint="eastAsia"/>
                              <w:b/>
                              <w:sz w:val="18"/>
                              <w:szCs w:val="18"/>
                            </w:rPr>
                            <w:t>The water jet should be shut off b</w:t>
                          </w:r>
                          <w:r>
                            <w:rPr>
                              <w:b/>
                              <w:sz w:val="18"/>
                              <w:szCs w:val="18"/>
                            </w:rPr>
                            <w:t>efore maintenance</w:t>
                          </w:r>
                          <w:r>
                            <w:rPr>
                              <w:rFonts w:hint="eastAsia"/>
                              <w:b/>
                              <w:sz w:val="18"/>
                              <w:szCs w:val="18"/>
                            </w:rPr>
                            <w:t>.</w:t>
                          </w:r>
                        </w:p>
                      </w:txbxContent>
                    </v:textbox>
                  </v:shape>
                </v:group>
                <w10:wrap type="none"/>
                <w10:anchorlock/>
              </v:group>
            </w:pict>
          </mc:Fallback>
        </mc:AlternateContent>
      </w:r>
    </w:p>
    <w:p>
      <w:pPr>
        <w:numPr>
          <w:ilvl w:val="0"/>
          <w:numId w:val="4"/>
        </w:numPr>
        <w:tabs>
          <w:tab w:val="left" w:pos="720"/>
          <w:tab w:val="left" w:pos="840"/>
        </w:tabs>
        <w:spacing w:beforeLines="50" w:afterLines="50"/>
        <w:ind w:left="720" w:hanging="300"/>
      </w:pPr>
      <w:r>
        <w:rPr>
          <w:rFonts w:cs="Arial"/>
        </w:rPr>
        <w:t xml:space="preserve">To minimize </w:t>
      </w:r>
      <w:r>
        <w:rPr>
          <w:rFonts w:hint="eastAsia" w:cs="Arial"/>
        </w:rPr>
        <w:t xml:space="preserve">the </w:t>
      </w:r>
      <w:r>
        <w:rPr>
          <w:rFonts w:cs="Arial"/>
        </w:rPr>
        <w:t>risk</w:t>
      </w:r>
      <w:r>
        <w:rPr>
          <w:rFonts w:hint="eastAsia" w:cs="Arial"/>
        </w:rPr>
        <w:t>s</w:t>
      </w:r>
      <w:r>
        <w:rPr>
          <w:rFonts w:cs="Arial"/>
        </w:rPr>
        <w:t xml:space="preserve">, the </w:t>
      </w:r>
      <w:r>
        <w:rPr>
          <w:rFonts w:hint="eastAsia" w:cs="Arial"/>
        </w:rPr>
        <w:t>g</w:t>
      </w:r>
      <w:r>
        <w:rPr>
          <w:rFonts w:cs="Arial"/>
        </w:rPr>
        <w:t>uide must be read by users carefully before</w:t>
      </w:r>
      <w:r>
        <w:rPr>
          <w:rFonts w:hint="eastAsia" w:cs="Arial"/>
        </w:rPr>
        <w:t xml:space="preserve"> operation. There are </w:t>
      </w:r>
      <w:r>
        <w:rPr>
          <w:rFonts w:cs="Arial"/>
        </w:rPr>
        <w:t>a lot of important information in this manual.</w:t>
      </w:r>
    </w:p>
    <w:p>
      <w:pPr>
        <w:numPr>
          <w:ilvl w:val="0"/>
          <w:numId w:val="4"/>
        </w:numPr>
        <w:tabs>
          <w:tab w:val="left" w:pos="720"/>
          <w:tab w:val="left" w:pos="840"/>
        </w:tabs>
        <w:spacing w:beforeLines="50" w:afterLines="50"/>
        <w:ind w:left="720" w:hanging="300"/>
        <w:rPr>
          <w:rFonts w:cs="Arial"/>
        </w:rPr>
      </w:pPr>
      <w:r>
        <w:rPr>
          <w:rFonts w:cs="Arial"/>
        </w:rPr>
        <w:t>Use special tools for maintenance</w:t>
      </w:r>
      <w:r>
        <w:rPr>
          <w:rFonts w:hint="eastAsia" w:cs="Arial"/>
        </w:rPr>
        <w:t>, which</w:t>
      </w:r>
      <w:r>
        <w:rPr>
          <w:rFonts w:cs="Arial"/>
        </w:rPr>
        <w:t xml:space="preserve"> make</w:t>
      </w:r>
      <w:r>
        <w:rPr>
          <w:rFonts w:hint="eastAsia" w:cs="Arial"/>
        </w:rPr>
        <w:t>s</w:t>
      </w:r>
      <w:r>
        <w:rPr>
          <w:rFonts w:cs="Arial"/>
        </w:rPr>
        <w:t xml:space="preserve"> the operation </w:t>
      </w:r>
      <w:r>
        <w:rPr>
          <w:rFonts w:hint="eastAsia" w:cs="Arial"/>
        </w:rPr>
        <w:t xml:space="preserve">more </w:t>
      </w:r>
      <w:r>
        <w:rPr>
          <w:rFonts w:cs="Arial"/>
        </w:rPr>
        <w:t>eas</w:t>
      </w:r>
      <w:r>
        <w:rPr>
          <w:rFonts w:hint="eastAsia" w:cs="Arial"/>
        </w:rPr>
        <w:t>ily,</w:t>
      </w:r>
      <w:r>
        <w:rPr>
          <w:rFonts w:cs="Arial"/>
        </w:rPr>
        <w:t xml:space="preserve"> and </w:t>
      </w:r>
      <w:r>
        <w:rPr>
          <w:rFonts w:hint="eastAsia" w:cs="Arial"/>
        </w:rPr>
        <w:t>can</w:t>
      </w:r>
      <w:r>
        <w:rPr>
          <w:rFonts w:cs="Arial"/>
        </w:rPr>
        <w:t xml:space="preserve"> prevent damage of the equipment.</w:t>
      </w:r>
    </w:p>
    <w:p>
      <w:pPr>
        <w:numPr>
          <w:ilvl w:val="0"/>
          <w:numId w:val="4"/>
        </w:numPr>
        <w:tabs>
          <w:tab w:val="left" w:pos="720"/>
          <w:tab w:val="left" w:pos="840"/>
        </w:tabs>
        <w:spacing w:beforeLines="50" w:afterLines="50"/>
        <w:ind w:left="720" w:hanging="300"/>
        <w:rPr>
          <w:rFonts w:cs="Arial"/>
        </w:rPr>
      </w:pPr>
      <w:r>
        <w:rPr>
          <w:rFonts w:cs="Arial"/>
        </w:rPr>
        <w:t xml:space="preserve">Before operating the machine, </w:t>
      </w:r>
      <w:r>
        <w:rPr>
          <w:rFonts w:hint="eastAsia" w:cs="Arial"/>
        </w:rPr>
        <w:t xml:space="preserve">put all the </w:t>
      </w:r>
      <w:r>
        <w:rPr>
          <w:rFonts w:cs="Arial"/>
        </w:rPr>
        <w:t xml:space="preserve">tools </w:t>
      </w:r>
      <w:r>
        <w:rPr>
          <w:rFonts w:hint="eastAsia" w:cs="Arial"/>
        </w:rPr>
        <w:t>in the tool box and take away</w:t>
      </w:r>
      <w:r>
        <w:rPr>
          <w:rFonts w:cs="Arial"/>
        </w:rPr>
        <w:t>.</w:t>
      </w:r>
    </w:p>
    <w:p>
      <w:pPr>
        <w:numPr>
          <w:ilvl w:val="0"/>
          <w:numId w:val="4"/>
        </w:numPr>
        <w:tabs>
          <w:tab w:val="left" w:pos="720"/>
          <w:tab w:val="left" w:pos="840"/>
        </w:tabs>
        <w:spacing w:beforeLines="50" w:afterLines="50"/>
        <w:ind w:left="720" w:hanging="300"/>
        <w:rPr>
          <w:rFonts w:cs="Arial"/>
        </w:rPr>
      </w:pPr>
      <w:r>
        <w:rPr>
          <w:rFonts w:cs="Arial"/>
        </w:rPr>
        <w:t xml:space="preserve">The ultra-high pressure pump </w:t>
      </w:r>
      <w:r>
        <w:rPr>
          <w:rFonts w:hint="eastAsia" w:cs="Arial"/>
        </w:rPr>
        <w:t>should be checked after the m</w:t>
      </w:r>
      <w:r>
        <w:rPr>
          <w:rFonts w:cs="Arial"/>
        </w:rPr>
        <w:t>aintenance</w:t>
      </w:r>
      <w:r>
        <w:rPr>
          <w:rFonts w:hint="eastAsia" w:cs="Arial"/>
        </w:rPr>
        <w:t>. Then</w:t>
      </w:r>
      <w:r>
        <w:rPr>
          <w:rFonts w:cs="Arial"/>
        </w:rPr>
        <w:t xml:space="preserve"> </w:t>
      </w:r>
      <w:r>
        <w:rPr>
          <w:rFonts w:hint="eastAsia" w:cs="Arial"/>
        </w:rPr>
        <w:t xml:space="preserve">start the pump </w:t>
      </w:r>
      <w:r>
        <w:rPr>
          <w:rFonts w:cs="Arial"/>
        </w:rPr>
        <w:t>according to the operation manual.</w:t>
      </w:r>
    </w:p>
    <w:p>
      <w:pPr>
        <w:pStyle w:val="3"/>
        <w:rPr>
          <w:rFonts w:ascii="Calibri" w:hAnsi="Calibri"/>
        </w:rPr>
      </w:pPr>
      <w:bookmarkStart w:id="45" w:name="_Toc366587890"/>
      <w:bookmarkStart w:id="46" w:name="_Toc363627553"/>
      <w:bookmarkStart w:id="47" w:name="_Toc362850522"/>
      <w:r>
        <w:rPr>
          <w:rFonts w:ascii="Calibri" w:hAnsi="Calibri"/>
        </w:rPr>
        <w:t xml:space="preserve">2.6 Safety </w:t>
      </w:r>
      <w:r>
        <w:rPr>
          <w:rFonts w:hint="eastAsia" w:ascii="Calibri" w:hAnsi="Calibri"/>
        </w:rPr>
        <w:t xml:space="preserve">of </w:t>
      </w:r>
      <w:r>
        <w:rPr>
          <w:rFonts w:ascii="Calibri" w:hAnsi="Calibri"/>
        </w:rPr>
        <w:t>Electrical System</w:t>
      </w:r>
      <w:bookmarkEnd w:id="45"/>
      <w:bookmarkEnd w:id="46"/>
      <w:bookmarkEnd w:id="47"/>
      <w:r>
        <w:rPr>
          <w:rFonts w:ascii="Calibri" w:hAnsi="Calibri"/>
        </w:rPr>
        <w:tab/>
      </w:r>
    </w:p>
    <w:p>
      <w:pPr>
        <w:rPr>
          <w:rFonts w:eastAsia="Times New Roman"/>
        </w:rPr>
      </w:pPr>
      <w:r>
        <mc:AlternateContent>
          <mc:Choice Requires="wpg">
            <w:drawing>
              <wp:inline distT="0" distB="0" distL="114300" distR="114300">
                <wp:extent cx="5252085" cy="796290"/>
                <wp:effectExtent l="4445" t="4445" r="20320" b="18415"/>
                <wp:docPr id="167" name="组合 64"/>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63" name="矩形 65"/>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66" name="组合 66"/>
                        <wpg:cNvGrpSpPr/>
                        <wpg:grpSpPr>
                          <a:xfrm>
                            <a:off x="12" y="114"/>
                            <a:ext cx="8100" cy="1050"/>
                            <a:chOff x="0" y="0"/>
                            <a:chExt cx="8100" cy="1050"/>
                          </a:xfrm>
                        </wpg:grpSpPr>
                        <wps:wsp>
                          <wps:cNvPr id="164" name="文本框 67"/>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wps:txbx>
                          <wps:bodyPr upright="1"/>
                        </wps:wsp>
                        <wps:wsp>
                          <wps:cNvPr id="165" name="文本框 68"/>
                          <wps:cNvSpPr txBox="1"/>
                          <wps:spPr>
                            <a:xfrm>
                              <a:off x="900" y="0"/>
                              <a:ext cx="7200" cy="1049"/>
                            </a:xfrm>
                            <a:prstGeom prst="rect">
                              <a:avLst/>
                            </a:prstGeom>
                            <a:solidFill>
                              <a:srgbClr val="FFFFFF"/>
                            </a:solidFill>
                            <a:ln>
                              <a:noFill/>
                            </a:ln>
                          </wps:spPr>
                          <wps:txbx>
                            <w:txbxContent>
                              <w:p>
                                <w:pPr>
                                  <w:rPr>
                                    <w:sz w:val="32"/>
                                  </w:rPr>
                                </w:pPr>
                                <w:r>
                                  <w:rPr>
                                    <w:rFonts w:hint="eastAsia"/>
                                    <w:b/>
                                    <w:sz w:val="32"/>
                                  </w:rPr>
                                  <w:t>Lock out power</w:t>
                                </w:r>
                                <w:r>
                                  <w:rPr>
                                    <w:b/>
                                    <w:sz w:val="32"/>
                                  </w:rPr>
                                  <w:t xml:space="preserve"> before maintenance.</w:t>
                                </w:r>
                              </w:p>
                            </w:txbxContent>
                          </wps:txbx>
                          <wps:bodyPr upright="1"/>
                        </wps:wsp>
                      </wpg:grpSp>
                    </wpg:wgp>
                  </a:graphicData>
                </a:graphic>
              </wp:inline>
            </w:drawing>
          </mc:Choice>
          <mc:Fallback>
            <w:pict>
              <v:group id="组合 64"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yDbGv1gAAAAUBAAAPAAAAAAAAAAEAIAAAACIAAABkcnMvZG93bnJldi54&#10;bWxQSwECFAAUAAAACACHTuJAKCVJbOACAABZCQAADgAAAAAAAAABACAAAAAlAQAAZHJzL2Uyb0Rv&#10;Yy54bWxQSwUGAAAAAAYABgBZAQAAdwYAAAAA&#10;">
                <o:lock v:ext="edit" aspectratio="f"/>
                <v:rect id="矩形 65" o:spid="_x0000_s1026" o:spt="1" style="position:absolute;left:0;top:0;height:1254;width:8271;" fillcolor="#FFFFFF" filled="t" stroked="t" coordsize="21600,21600" o:gfxdata="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wD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66" o:spid="_x0000_s1026" o:spt="203" style="position:absolute;left:12;top:114;height:1050;width:8100;" coordsize="8100,1050" o:gfxdata="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DgRZ67AAAA3AAAAA8AAAAAAAAAAQAgAAAAIgAAAGRycy9kb3ducmV2LnhtbFBL&#10;AQIUABQAAAAIAIdO4kAzLwWeOwAAADkAAAAVAAAAAAAAAAEAIAAAAAoBAABkcnMvZ3JvdXBzaGFw&#10;ZXhtbC54bWxQSwUGAAAAAAYABgBgAQAAxwMAAAAA&#10;">
                  <o:lock v:ext="edit" aspectratio="f"/>
                  <v:shape id="文本框 67" o:spid="_x0000_s1026" o:spt="202" type="#_x0000_t202" style="position:absolute;left:0;top:0;height:1050;width:900;" fillcolor="#FFFFFF" filled="t" stroked="f" coordsize="21600,21600" o:gfxdata="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Jqs/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drawing>
                              <wp:inline distT="0" distB="0" distL="0" distR="0">
                                <wp:extent cx="352425" cy="342900"/>
                                <wp:effectExtent l="19050" t="0" r="9525" b="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v:textbox>
                  </v:shape>
                  <v:shape id="文本框 68" o:spid="_x0000_s1026" o:spt="202" type="#_x0000_t202" style="position:absolute;left:900;top:0;height:1049;width:7200;" fillcolor="#FFFFFF" filled="t" stroked="f" coordsize="21600,21600" o:gfxdata="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ag6k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sz w:val="32"/>
                            </w:rPr>
                          </w:pPr>
                          <w:r>
                            <w:rPr>
                              <w:rFonts w:hint="eastAsia"/>
                              <w:b/>
                              <w:sz w:val="32"/>
                            </w:rPr>
                            <w:t>Lock out power</w:t>
                          </w:r>
                          <w:r>
                            <w:rPr>
                              <w:b/>
                              <w:sz w:val="32"/>
                            </w:rPr>
                            <w:t xml:space="preserve"> before maintenance.</w:t>
                          </w:r>
                        </w:p>
                      </w:txbxContent>
                    </v:textbox>
                  </v:shape>
                </v:group>
                <w10:wrap type="none"/>
                <w10:anchorlock/>
              </v:group>
            </w:pict>
          </mc:Fallback>
        </mc:AlternateContent>
      </w:r>
    </w:p>
    <w:p>
      <w:pPr>
        <w:numPr>
          <w:ilvl w:val="0"/>
          <w:numId w:val="4"/>
        </w:numPr>
        <w:tabs>
          <w:tab w:val="left" w:pos="720"/>
          <w:tab w:val="left" w:pos="840"/>
        </w:tabs>
        <w:spacing w:beforeLines="50" w:afterLines="50"/>
        <w:ind w:left="720" w:hanging="300"/>
      </w:pPr>
      <w:r>
        <w:t xml:space="preserve">Before starting maintenance, please shut down the main power circuit breaker. </w:t>
      </w:r>
      <w:r>
        <w:rPr>
          <w:rFonts w:hint="eastAsia"/>
        </w:rPr>
        <w:t>N</w:t>
      </w:r>
      <w:r>
        <w:t>on-professional personnel shall not operate</w:t>
      </w:r>
      <w:r>
        <w:rPr>
          <w:rFonts w:hint="eastAsia"/>
        </w:rPr>
        <w:t xml:space="preserve"> if there is any warning tag</w:t>
      </w:r>
      <w:r>
        <w:t>.</w:t>
      </w:r>
    </w:p>
    <w:p>
      <w:pPr>
        <w:numPr>
          <w:ilvl w:val="0"/>
          <w:numId w:val="4"/>
        </w:numPr>
        <w:tabs>
          <w:tab w:val="left" w:pos="720"/>
          <w:tab w:val="left" w:pos="840"/>
        </w:tabs>
        <w:spacing w:beforeLines="50" w:afterLines="50"/>
        <w:ind w:left="720" w:hanging="300"/>
      </w:pPr>
      <w:r>
        <w:rPr>
          <w:rFonts w:hint="eastAsia" w:cs="Arial"/>
        </w:rPr>
        <w:t>When r</w:t>
      </w:r>
      <w:r>
        <w:rPr>
          <w:rFonts w:cs="Arial"/>
        </w:rPr>
        <w:t>eplacing wire</w:t>
      </w:r>
      <w:r>
        <w:rPr>
          <w:rFonts w:hint="eastAsia" w:cs="Arial"/>
        </w:rPr>
        <w:t>s,</w:t>
      </w:r>
      <w:r>
        <w:rPr>
          <w:rFonts w:cs="Arial"/>
        </w:rPr>
        <w:t xml:space="preserve"> use original wire sizes, types, and the same color.</w:t>
      </w:r>
    </w:p>
    <w:p>
      <w:pPr>
        <w:numPr>
          <w:ilvl w:val="0"/>
          <w:numId w:val="4"/>
        </w:numPr>
        <w:tabs>
          <w:tab w:val="left" w:pos="720"/>
          <w:tab w:val="left" w:pos="840"/>
        </w:tabs>
        <w:spacing w:beforeLines="50" w:afterLines="50"/>
        <w:ind w:left="720" w:hanging="300"/>
      </w:pPr>
      <w:r>
        <w:rPr>
          <w:rFonts w:hint="eastAsia" w:cs="Arial"/>
        </w:rPr>
        <w:t>Turn on</w:t>
      </w:r>
      <w:r>
        <w:rPr>
          <w:rFonts w:cs="Arial"/>
        </w:rPr>
        <w:t xml:space="preserve"> the electrical switch</w:t>
      </w:r>
      <w:r>
        <w:rPr>
          <w:rFonts w:hint="eastAsia" w:cs="Arial"/>
        </w:rPr>
        <w:t xml:space="preserve"> after</w:t>
      </w:r>
      <w:r>
        <w:rPr>
          <w:rFonts w:cs="Arial"/>
        </w:rPr>
        <w:t xml:space="preserve"> </w:t>
      </w:r>
      <w:r>
        <w:rPr>
          <w:rFonts w:hint="eastAsia" w:cs="Arial"/>
        </w:rPr>
        <w:t>m</w:t>
      </w:r>
      <w:r>
        <w:rPr>
          <w:rFonts w:cs="Arial"/>
        </w:rPr>
        <w:t>aintenance</w:t>
      </w:r>
      <w:r>
        <w:rPr>
          <w:rFonts w:hint="eastAsia" w:cs="Arial"/>
        </w:rPr>
        <w:t>.</w:t>
      </w:r>
      <w:r>
        <w:rPr>
          <w:rFonts w:cs="Arial"/>
        </w:rPr>
        <w:t xml:space="preserve"> </w:t>
      </w:r>
      <w:r>
        <w:rPr>
          <w:rFonts w:hint="eastAsia" w:cs="Arial"/>
        </w:rPr>
        <w:t xml:space="preserve">Close the cover before </w:t>
      </w:r>
      <w:r>
        <w:rPr>
          <w:rFonts w:cs="Arial"/>
        </w:rPr>
        <w:t>restart the machine.</w:t>
      </w:r>
    </w:p>
    <w:p>
      <w:pPr>
        <w:numPr>
          <w:ilvl w:val="0"/>
          <w:numId w:val="4"/>
        </w:numPr>
        <w:tabs>
          <w:tab w:val="left" w:pos="720"/>
          <w:tab w:val="left" w:pos="840"/>
        </w:tabs>
        <w:spacing w:beforeLines="50" w:afterLines="50"/>
        <w:ind w:left="720" w:hanging="300"/>
        <w:rPr>
          <w:rFonts w:cs="Arial"/>
        </w:rPr>
      </w:pPr>
      <w:r>
        <w:rPr>
          <w:rFonts w:cs="Arial"/>
        </w:rPr>
        <w:t xml:space="preserve">Check </w:t>
      </w:r>
      <w:r>
        <w:rPr>
          <w:rFonts w:hint="eastAsia" w:cs="Arial"/>
        </w:rPr>
        <w:t>E-</w:t>
      </w:r>
      <w:r>
        <w:rPr>
          <w:rFonts w:cs="Arial"/>
        </w:rPr>
        <w:t xml:space="preserve">stop </w:t>
      </w:r>
      <w:r>
        <w:rPr>
          <w:rFonts w:hint="eastAsia" w:cs="Arial"/>
        </w:rPr>
        <w:t>function</w:t>
      </w:r>
    </w:p>
    <w:p>
      <w:pPr>
        <w:pStyle w:val="3"/>
        <w:rPr>
          <w:rFonts w:ascii="Calibri" w:hAnsi="Calibri"/>
        </w:rPr>
      </w:pPr>
      <w:bookmarkStart w:id="48" w:name="_Toc366587891"/>
      <w:bookmarkStart w:id="49" w:name="_Toc362850523"/>
      <w:bookmarkStart w:id="50" w:name="_Toc363627554"/>
      <w:r>
        <w:rPr>
          <w:rFonts w:ascii="Calibri" w:hAnsi="Calibri"/>
        </w:rPr>
        <w:t xml:space="preserve">2.7 Safety </w:t>
      </w:r>
      <w:r>
        <w:rPr>
          <w:rFonts w:hint="eastAsia" w:ascii="Calibri" w:hAnsi="Calibri"/>
        </w:rPr>
        <w:t xml:space="preserve">of </w:t>
      </w:r>
      <w:r>
        <w:rPr>
          <w:rFonts w:ascii="Calibri" w:hAnsi="Calibri"/>
        </w:rPr>
        <w:t>High Pressure Water System</w:t>
      </w:r>
      <w:bookmarkEnd w:id="48"/>
      <w:r>
        <w:rPr>
          <w:rFonts w:ascii="Calibri" w:hAnsi="Calibri"/>
        </w:rPr>
        <w:t xml:space="preserve"> </w:t>
      </w:r>
      <w:bookmarkEnd w:id="49"/>
      <w:bookmarkEnd w:id="50"/>
    </w:p>
    <w:p>
      <w:pPr>
        <w:numPr>
          <w:ilvl w:val="0"/>
          <w:numId w:val="4"/>
        </w:numPr>
        <w:tabs>
          <w:tab w:val="left" w:pos="720"/>
          <w:tab w:val="left" w:pos="840"/>
        </w:tabs>
        <w:spacing w:beforeLines="50" w:afterLines="50"/>
        <w:ind w:left="720" w:hanging="300"/>
      </w:pPr>
      <w:r>
        <w:t>Don't get close to high pressure water</w:t>
      </w:r>
      <w:r>
        <w:rPr>
          <w:rFonts w:hint="eastAsia"/>
        </w:rPr>
        <w:t xml:space="preserve"> stream</w:t>
      </w:r>
      <w:r>
        <w:t xml:space="preserve">. </w:t>
      </w:r>
      <w:bookmarkStart w:id="51" w:name="OLE_LINK9"/>
      <w:bookmarkStart w:id="52" w:name="OLE_LINK10"/>
      <w:r>
        <w:t>High pressure water can penetrate any part of the body.</w:t>
      </w:r>
      <w:bookmarkEnd w:id="51"/>
      <w:bookmarkEnd w:id="52"/>
      <w:r>
        <w:t xml:space="preserve"> Without appropriate treatment, it is likely to lead to infection </w:t>
      </w:r>
      <w:r>
        <w:rPr>
          <w:rFonts w:hint="eastAsia"/>
        </w:rPr>
        <w:t>or</w:t>
      </w:r>
      <w:r>
        <w:t xml:space="preserve"> even death. If you </w:t>
      </w:r>
      <w:r>
        <w:rPr>
          <w:rFonts w:hint="eastAsia"/>
        </w:rPr>
        <w:t>are harmed by</w:t>
      </w:r>
      <w:r>
        <w:t xml:space="preserve"> the high pressure water jet, please seek medical treatment immediately.</w:t>
      </w:r>
    </w:p>
    <w:p>
      <w:pPr>
        <w:numPr>
          <w:ilvl w:val="0"/>
          <w:numId w:val="4"/>
        </w:numPr>
        <w:tabs>
          <w:tab w:val="left" w:pos="720"/>
          <w:tab w:val="left" w:pos="840"/>
        </w:tabs>
        <w:spacing w:beforeLines="50" w:afterLines="50"/>
        <w:ind w:left="720" w:hanging="300"/>
      </w:pPr>
      <w:r>
        <w:t>Don't try to repair leak</w:t>
      </w:r>
      <w:r>
        <w:rPr>
          <w:rFonts w:hint="eastAsia"/>
        </w:rPr>
        <w:t>ing</w:t>
      </w:r>
      <w:r>
        <w:t xml:space="preserve"> point</w:t>
      </w:r>
      <w:r>
        <w:rPr>
          <w:rFonts w:hint="eastAsia"/>
        </w:rPr>
        <w:t xml:space="preserve"> </w:t>
      </w:r>
      <w:r>
        <w:t xml:space="preserve">when the high pressure </w:t>
      </w:r>
      <w:r>
        <w:rPr>
          <w:rFonts w:hint="eastAsia"/>
        </w:rPr>
        <w:t>pump is working</w:t>
      </w:r>
      <w:r>
        <w:t xml:space="preserve">. </w:t>
      </w:r>
      <w:r>
        <w:rPr>
          <w:rFonts w:hint="eastAsia"/>
        </w:rPr>
        <w:t>The</w:t>
      </w:r>
      <w:r>
        <w:t xml:space="preserve"> leaking point </w:t>
      </w:r>
      <w:r>
        <w:rPr>
          <w:rFonts w:hint="eastAsia"/>
        </w:rPr>
        <w:t>may spray</w:t>
      </w:r>
      <w:r>
        <w:t xml:space="preserve"> high pressure water. So </w:t>
      </w:r>
      <w:r>
        <w:rPr>
          <w:rFonts w:hint="eastAsia"/>
        </w:rPr>
        <w:t xml:space="preserve">make sure the power is shut off and all the high pressure water is discharged before </w:t>
      </w:r>
      <w:r>
        <w:t>maintenance.</w:t>
      </w:r>
    </w:p>
    <w:p>
      <w:pPr>
        <w:numPr>
          <w:ilvl w:val="0"/>
          <w:numId w:val="4"/>
        </w:numPr>
        <w:tabs>
          <w:tab w:val="left" w:pos="720"/>
          <w:tab w:val="left" w:pos="840"/>
        </w:tabs>
        <w:spacing w:beforeLines="50" w:afterLines="50"/>
        <w:ind w:left="720" w:hanging="300"/>
      </w:pPr>
      <w:r>
        <w:t xml:space="preserve">High pressure pipe connection on the intensifier should use right </w:t>
      </w:r>
      <w:r>
        <w:rPr>
          <w:rFonts w:hint="eastAsia"/>
        </w:rPr>
        <w:t>a</w:t>
      </w:r>
      <w:r>
        <w:t xml:space="preserve">ngle mounting components. Otherwise too much bending stress and vibration </w:t>
      </w:r>
      <w:r>
        <w:rPr>
          <w:rFonts w:hint="eastAsia"/>
        </w:rPr>
        <w:t>may</w:t>
      </w:r>
      <w:r>
        <w:t xml:space="preserve"> </w:t>
      </w:r>
      <w:r>
        <w:rPr>
          <w:rFonts w:hint="eastAsia"/>
        </w:rPr>
        <w:t>deform the part</w:t>
      </w:r>
      <w:r>
        <w:t xml:space="preserve">. Unexpected breakdown can cause serious damage </w:t>
      </w:r>
      <w:r>
        <w:rPr>
          <w:rFonts w:hint="eastAsia"/>
        </w:rPr>
        <w:t>to your body.</w:t>
      </w:r>
    </w:p>
    <w:p>
      <w:pPr>
        <w:numPr>
          <w:ilvl w:val="0"/>
          <w:numId w:val="4"/>
        </w:numPr>
        <w:tabs>
          <w:tab w:val="left" w:pos="720"/>
          <w:tab w:val="left" w:pos="840"/>
        </w:tabs>
        <w:spacing w:beforeLines="50" w:afterLines="50"/>
        <w:ind w:left="720" w:hanging="300"/>
      </w:pPr>
      <w:r>
        <w:t xml:space="preserve">Use two wrenches </w:t>
      </w:r>
      <w:r>
        <w:rPr>
          <w:rFonts w:hint="eastAsia"/>
        </w:rPr>
        <w:t xml:space="preserve">to </w:t>
      </w:r>
      <w:r>
        <w:t>tight</w:t>
      </w:r>
      <w:r>
        <w:rPr>
          <w:rFonts w:hint="eastAsia"/>
        </w:rPr>
        <w:t>en and lose the</w:t>
      </w:r>
      <w:r>
        <w:t xml:space="preserve"> high pressure </w:t>
      </w:r>
      <w:r>
        <w:rPr>
          <w:rFonts w:hint="eastAsia"/>
        </w:rPr>
        <w:t>fittings</w:t>
      </w:r>
      <w:r>
        <w:t xml:space="preserve">: one </w:t>
      </w:r>
      <w:r>
        <w:rPr>
          <w:rFonts w:hint="eastAsia"/>
        </w:rPr>
        <w:t>to hold the</w:t>
      </w:r>
      <w:r>
        <w:t xml:space="preserve"> nut, </w:t>
      </w:r>
      <w:r>
        <w:rPr>
          <w:rFonts w:hint="eastAsia"/>
        </w:rPr>
        <w:t>the other to tighten or lose</w:t>
      </w:r>
      <w:r>
        <w:t xml:space="preserve">. Using </w:t>
      </w:r>
      <w:r>
        <w:rPr>
          <w:rFonts w:hint="eastAsia"/>
        </w:rPr>
        <w:t>only one</w:t>
      </w:r>
      <w:r>
        <w:t xml:space="preserve"> wrench may </w:t>
      </w:r>
      <w:r>
        <w:rPr>
          <w:rFonts w:hint="eastAsia"/>
        </w:rPr>
        <w:t>over bend the high pressure tube and cause damage.</w:t>
      </w:r>
    </w:p>
    <w:p>
      <w:pPr>
        <w:numPr>
          <w:ilvl w:val="0"/>
          <w:numId w:val="4"/>
        </w:numPr>
        <w:tabs>
          <w:tab w:val="left" w:pos="720"/>
          <w:tab w:val="left" w:pos="840"/>
        </w:tabs>
        <w:spacing w:beforeLines="50" w:afterLines="50"/>
        <w:ind w:left="720" w:hanging="300"/>
      </w:pPr>
      <w:r>
        <w:t xml:space="preserve">Use high pressure pipe provided by </w:t>
      </w:r>
      <w:r>
        <w:rPr>
          <w:rFonts w:hint="eastAsia"/>
          <w:lang w:eastAsia="zh-CN"/>
        </w:rPr>
        <w:t>A&amp;V</w:t>
      </w:r>
      <w:r>
        <w:t>.</w:t>
      </w:r>
    </w:p>
    <w:p>
      <w:pPr>
        <w:pStyle w:val="3"/>
        <w:rPr>
          <w:rFonts w:ascii="Calibri" w:hAnsi="Calibri"/>
        </w:rPr>
      </w:pPr>
      <w:bookmarkStart w:id="53" w:name="_Toc363627555"/>
      <w:bookmarkStart w:id="54" w:name="_Toc366587892"/>
      <w:bookmarkStart w:id="55" w:name="_Toc362850524"/>
      <w:r>
        <w:rPr>
          <w:rFonts w:ascii="Calibri" w:hAnsi="Calibri"/>
        </w:rPr>
        <w:t xml:space="preserve">2.8 Safety </w:t>
      </w:r>
      <w:r>
        <w:rPr>
          <w:rFonts w:hint="eastAsia" w:ascii="Calibri" w:hAnsi="Calibri"/>
        </w:rPr>
        <w:t>of</w:t>
      </w:r>
      <w:r>
        <w:rPr>
          <w:rFonts w:ascii="Calibri" w:hAnsi="Calibri"/>
        </w:rPr>
        <w:t xml:space="preserve"> Hydraulic System</w:t>
      </w:r>
      <w:bookmarkEnd w:id="53"/>
      <w:bookmarkEnd w:id="54"/>
      <w:bookmarkEnd w:id="55"/>
      <w:r>
        <w:rPr>
          <w:rFonts w:ascii="Calibri" w:hAnsi="Calibri"/>
        </w:rPr>
        <w:tab/>
      </w:r>
    </w:p>
    <w:p>
      <w:pPr>
        <w:rPr>
          <w:rFonts w:eastAsia="Times New Roman"/>
        </w:rPr>
      </w:pPr>
      <w:r>
        <mc:AlternateContent>
          <mc:Choice Requires="wpg">
            <w:drawing>
              <wp:inline distT="0" distB="0" distL="114300" distR="114300">
                <wp:extent cx="5252085" cy="796290"/>
                <wp:effectExtent l="4445" t="4445" r="20320" b="18415"/>
                <wp:docPr id="172" name="组合 69"/>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68" name="矩形 70"/>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71" name="组合 71"/>
                        <wpg:cNvGrpSpPr/>
                        <wpg:grpSpPr>
                          <a:xfrm>
                            <a:off x="12" y="114"/>
                            <a:ext cx="8100" cy="1050"/>
                            <a:chOff x="0" y="0"/>
                            <a:chExt cx="8100" cy="1050"/>
                          </a:xfrm>
                        </wpg:grpSpPr>
                        <wps:wsp>
                          <wps:cNvPr id="169" name="文本框 72"/>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wps:txbx>
                          <wps:bodyPr upright="1"/>
                        </wps:wsp>
                        <wps:wsp>
                          <wps:cNvPr id="170" name="文本框 73"/>
                          <wps:cNvSpPr txBox="1"/>
                          <wps:spPr>
                            <a:xfrm>
                              <a:off x="900" y="0"/>
                              <a:ext cx="7200" cy="1049"/>
                            </a:xfrm>
                            <a:prstGeom prst="rect">
                              <a:avLst/>
                            </a:prstGeom>
                            <a:solidFill>
                              <a:srgbClr val="FFFFFF"/>
                            </a:solidFill>
                            <a:ln>
                              <a:noFill/>
                            </a:ln>
                          </wps:spPr>
                          <wps:txbx>
                            <w:txbxContent>
                              <w:p>
                                <w:pPr>
                                  <w:rPr>
                                    <w:szCs w:val="21"/>
                                  </w:rPr>
                                </w:pPr>
                                <w:r>
                                  <w:rPr>
                                    <w:szCs w:val="21"/>
                                  </w:rPr>
                                  <w:t xml:space="preserve">High pressure water can penetrate any part of the body. </w:t>
                                </w:r>
                                <w:r>
                                  <w:rPr>
                                    <w:rFonts w:hint="eastAsia"/>
                                    <w:szCs w:val="21"/>
                                  </w:rPr>
                                  <w:t>Seek immediate medical attention in the event of a water jet injury</w:t>
                                </w:r>
                                <w:r>
                                  <w:rPr>
                                    <w:szCs w:val="21"/>
                                  </w:rPr>
                                  <w:t>.</w:t>
                                </w:r>
                              </w:p>
                            </w:txbxContent>
                          </wps:txbx>
                          <wps:bodyPr upright="1"/>
                        </wps:wsp>
                      </wpg:grpSp>
                    </wpg:wgp>
                  </a:graphicData>
                </a:graphic>
              </wp:inline>
            </w:drawing>
          </mc:Choice>
          <mc:Fallback>
            <w:pict>
              <v:group id="组合 69"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cg2xr9YAAAAFAQAADwAAAAAAAAABACAAAAAiAAAAZHJzL2Rvd25yZXYueG1sUEsBAhQA&#10;FAAAAAgAh07iQGVO6XrYAgAAWQkAAA4AAAAAAAAAAQAgAAAAJQEAAGRycy9lMm9Eb2MueG1sUEsF&#10;BgAAAAAGAAYAWQEAAG8GAAAAAA==&#10;">
                <o:lock v:ext="edit" aspectratio="f"/>
                <v:rect id="矩形 70" o:spid="_x0000_s1026" o:spt="1" style="position:absolute;left:0;top:0;height:1254;width:8271;" fillcolor="#FFFFFF" filled="t" stroked="t" coordsize="21600,21600" o:gfxdata="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JG5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组合 71" o:spid="_x0000_s1026" o:spt="203" style="position:absolute;left:12;top:114;height:1050;width:8100;" coordsize="8100,1050"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shape id="文本框 72" o:spid="_x0000_s1026" o:spt="202" type="#_x0000_t202" style="position:absolute;left:0;top:0;height:1050;width:900;" fillcolor="#FFFFFF" filled="t" stroked="f" coordsize="21600,21600" o:gfxdata="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JwSh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drawing>
                              <wp:inline distT="0" distB="0" distL="0" distR="0">
                                <wp:extent cx="352425" cy="342900"/>
                                <wp:effectExtent l="19050" t="0" r="9525" b="0"/>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v:textbox>
                  </v:shape>
                  <v:shape id="文本框 73" o:spid="_x0000_s1026" o:spt="202" type="#_x0000_t202" style="position:absolute;left:900;top:0;height:1049;width:7200;" fillcolor="#FFFFFF" filled="t" stroked="f" coordsize="21600,21600" o:gfxdata="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Q74b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szCs w:val="21"/>
                            </w:rPr>
                          </w:pPr>
                          <w:r>
                            <w:rPr>
                              <w:szCs w:val="21"/>
                            </w:rPr>
                            <w:t xml:space="preserve">High pressure water can penetrate any part of the body. </w:t>
                          </w:r>
                          <w:r>
                            <w:rPr>
                              <w:rFonts w:hint="eastAsia"/>
                              <w:szCs w:val="21"/>
                            </w:rPr>
                            <w:t>Seek immediate medical attention in the event of a water jet injury</w:t>
                          </w:r>
                          <w:r>
                            <w:rPr>
                              <w:szCs w:val="21"/>
                            </w:rPr>
                            <w:t>.</w:t>
                          </w:r>
                        </w:p>
                      </w:txbxContent>
                    </v:textbox>
                  </v:shape>
                </v:group>
                <w10:wrap type="none"/>
                <w10:anchorlock/>
              </v:group>
            </w:pict>
          </mc:Fallback>
        </mc:AlternateContent>
      </w:r>
    </w:p>
    <w:p>
      <w:pPr>
        <w:numPr>
          <w:ilvl w:val="0"/>
          <w:numId w:val="4"/>
        </w:numPr>
        <w:tabs>
          <w:tab w:val="left" w:pos="720"/>
          <w:tab w:val="left" w:pos="840"/>
        </w:tabs>
        <w:spacing w:beforeLines="50" w:afterLines="50"/>
        <w:ind w:left="720" w:hanging="300"/>
      </w:pPr>
      <w:r>
        <w:t>After maintenance, make sure all</w:t>
      </w:r>
      <w:r>
        <w:rPr>
          <w:rFonts w:hint="eastAsia"/>
        </w:rPr>
        <w:t xml:space="preserve"> the high pressure</w:t>
      </w:r>
      <w:r>
        <w:t xml:space="preserve"> lines are</w:t>
      </w:r>
      <w:r>
        <w:rPr>
          <w:rFonts w:hint="eastAsia"/>
        </w:rPr>
        <w:t xml:space="preserve"> connected</w:t>
      </w:r>
      <w:r>
        <w:t xml:space="preserve"> correct</w:t>
      </w:r>
      <w:r>
        <w:rPr>
          <w:rFonts w:hint="eastAsia"/>
        </w:rPr>
        <w:t>ly</w:t>
      </w:r>
      <w:r>
        <w:t>.</w:t>
      </w:r>
    </w:p>
    <w:p>
      <w:pPr>
        <w:numPr>
          <w:ilvl w:val="0"/>
          <w:numId w:val="4"/>
        </w:numPr>
        <w:tabs>
          <w:tab w:val="left" w:pos="720"/>
          <w:tab w:val="left" w:pos="840"/>
        </w:tabs>
        <w:spacing w:beforeLines="50" w:afterLines="50"/>
        <w:ind w:left="720" w:hanging="300"/>
      </w:pPr>
      <w:r>
        <w:rPr>
          <w:rFonts w:hint="eastAsia"/>
        </w:rPr>
        <w:t>Keep a distance</w:t>
      </w:r>
      <w:r>
        <w:t xml:space="preserve"> away from the </w:t>
      </w:r>
      <w:r>
        <w:rPr>
          <w:rFonts w:hint="eastAsia"/>
        </w:rPr>
        <w:t>high pressure water stream</w:t>
      </w:r>
      <w:r>
        <w:t xml:space="preserve">. </w:t>
      </w:r>
      <w:r>
        <w:rPr>
          <w:rFonts w:hint="eastAsia"/>
        </w:rPr>
        <w:t>Do not touch the leading point by hand directly</w:t>
      </w:r>
      <w:r>
        <w:t>. Us</w:t>
      </w:r>
      <w:r>
        <w:rPr>
          <w:rFonts w:hint="eastAsia"/>
        </w:rPr>
        <w:t>e</w:t>
      </w:r>
      <w:r>
        <w:t xml:space="preserve"> a piece of cardboard or other materials </w:t>
      </w:r>
      <w:r>
        <w:rPr>
          <w:rFonts w:hint="eastAsia"/>
        </w:rPr>
        <w:t>if needed</w:t>
      </w:r>
      <w:r>
        <w:t>. Wear safety gloves and glasses, and some other suitable protection devices.</w:t>
      </w:r>
    </w:p>
    <w:p>
      <w:pPr>
        <w:numPr>
          <w:ilvl w:val="0"/>
          <w:numId w:val="4"/>
        </w:numPr>
        <w:tabs>
          <w:tab w:val="left" w:pos="720"/>
          <w:tab w:val="left" w:pos="840"/>
        </w:tabs>
        <w:spacing w:beforeLines="50" w:afterLines="50"/>
        <w:ind w:left="720" w:hanging="300"/>
      </w:pPr>
      <w:r>
        <w:t xml:space="preserve">Don't try to </w:t>
      </w:r>
      <w:r>
        <w:rPr>
          <w:rFonts w:hint="eastAsia"/>
        </w:rPr>
        <w:t>lose or disconnect any</w:t>
      </w:r>
      <w:r>
        <w:t xml:space="preserve"> parts unless </w:t>
      </w:r>
      <w:r>
        <w:rPr>
          <w:rFonts w:hint="eastAsia"/>
        </w:rPr>
        <w:t xml:space="preserve">the </w:t>
      </w:r>
      <w:r>
        <w:t>power</w:t>
      </w:r>
      <w:r>
        <w:rPr>
          <w:rFonts w:hint="eastAsia"/>
        </w:rPr>
        <w:t xml:space="preserve"> if off</w:t>
      </w:r>
      <w:r>
        <w:t xml:space="preserve">, and </w:t>
      </w:r>
      <w:r>
        <w:rPr>
          <w:rFonts w:hint="eastAsia"/>
        </w:rPr>
        <w:t>all the high pressure water is discharged</w:t>
      </w:r>
      <w:r>
        <w:t>.</w:t>
      </w:r>
    </w:p>
    <w:p>
      <w:pPr>
        <w:pStyle w:val="3"/>
        <w:rPr>
          <w:rFonts w:ascii="Calibri" w:hAnsi="Calibri"/>
        </w:rPr>
      </w:pPr>
      <w:bookmarkStart w:id="56" w:name="_Toc363627556"/>
      <w:bookmarkStart w:id="57" w:name="_Toc366587893"/>
      <w:bookmarkStart w:id="58" w:name="_Toc362850525"/>
      <w:r>
        <w:rPr>
          <w:rFonts w:ascii="Calibri" w:hAnsi="Calibri"/>
        </w:rPr>
        <w:t>2.9 Emergency Medical Treatment</w:t>
      </w:r>
      <w:bookmarkEnd w:id="56"/>
      <w:bookmarkEnd w:id="57"/>
      <w:bookmarkEnd w:id="58"/>
    </w:p>
    <w:p>
      <w:pPr>
        <w:rPr>
          <w:rFonts w:eastAsia="Times New Roman"/>
        </w:rPr>
      </w:pPr>
      <w:r>
        <mc:AlternateContent>
          <mc:Choice Requires="wpg">
            <w:drawing>
              <wp:inline distT="0" distB="0" distL="114300" distR="114300">
                <wp:extent cx="5252085" cy="763270"/>
                <wp:effectExtent l="4445" t="4445" r="20320" b="13335"/>
                <wp:docPr id="177" name="组合 74"/>
                <wp:cNvGraphicFramePr/>
                <a:graphic xmlns:a="http://schemas.openxmlformats.org/drawingml/2006/main">
                  <a:graphicData uri="http://schemas.microsoft.com/office/word/2010/wordprocessingGroup">
                    <wpg:wgp>
                      <wpg:cNvGrpSpPr/>
                      <wpg:grpSpPr>
                        <a:xfrm>
                          <a:off x="0" y="0"/>
                          <a:ext cx="5252085" cy="763270"/>
                          <a:chOff x="0" y="0"/>
                          <a:chExt cx="8271" cy="1254"/>
                        </a:xfrm>
                      </wpg:grpSpPr>
                      <wps:wsp>
                        <wps:cNvPr id="173" name="矩形 75"/>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76" name="组合 76"/>
                        <wpg:cNvGrpSpPr/>
                        <wpg:grpSpPr>
                          <a:xfrm>
                            <a:off x="12" y="114"/>
                            <a:ext cx="8100" cy="1050"/>
                            <a:chOff x="0" y="0"/>
                            <a:chExt cx="8100" cy="1050"/>
                          </a:xfrm>
                        </wpg:grpSpPr>
                        <wps:wsp>
                          <wps:cNvPr id="174" name="文本框 77"/>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wps:txbx>
                          <wps:bodyPr upright="1"/>
                        </wps:wsp>
                        <wps:wsp>
                          <wps:cNvPr id="175" name="文本框 78"/>
                          <wps:cNvSpPr txBox="1"/>
                          <wps:spPr>
                            <a:xfrm>
                              <a:off x="900" y="0"/>
                              <a:ext cx="7200" cy="1049"/>
                            </a:xfrm>
                            <a:prstGeom prst="rect">
                              <a:avLst/>
                            </a:prstGeom>
                            <a:solidFill>
                              <a:srgbClr val="FFFFFF"/>
                            </a:solidFill>
                            <a:ln>
                              <a:noFill/>
                            </a:ln>
                          </wps:spPr>
                          <wps:txbx>
                            <w:txbxContent>
                              <w:p>
                                <w:pPr>
                                  <w:rPr>
                                    <w:rFonts w:asciiTheme="minorHAnsi" w:hAnsiTheme="minorHAnsi"/>
                                    <w:szCs w:val="21"/>
                                  </w:rPr>
                                </w:pPr>
                                <w:r>
                                  <w:rPr>
                                    <w:rFonts w:asciiTheme="minorHAnsi" w:hAnsiTheme="minorHAnsi"/>
                                    <w:szCs w:val="21"/>
                                  </w:rPr>
                                  <w:t>Please seek medical treatment immediately in the event of a water jet injury; otherwise it will lead to serious infections.</w:t>
                                </w:r>
                              </w:p>
                            </w:txbxContent>
                          </wps:txbx>
                          <wps:bodyPr upright="1"/>
                        </wps:wsp>
                      </wpg:grpSp>
                    </wpg:wgp>
                  </a:graphicData>
                </a:graphic>
              </wp:inline>
            </w:drawing>
          </mc:Choice>
          <mc:Fallback>
            <w:pict>
              <v:group id="组合 74" o:spid="_x0000_s1026" o:spt="203" style="height:60.1pt;width:413.55pt;" coordsize="8271,1254" o:gfxdata="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1ucZ1QAAAAUBAAAPAAAAAAAAAAEAIAAAACIAAABkcnMvZG93bnJldi54&#10;bWxQSwECFAAUAAAACACHTuJAtLBgsOECAABZCQAADgAAAAAAAAABACAAAAAkAQAAZHJzL2Uyb0Rv&#10;Yy54bWxQSwUGAAAAAAYABgBZAQAAdwYAAAAA&#10;">
                <o:lock v:ext="edit" aspectratio="f"/>
                <v:rect id="矩形 75" o:spid="_x0000_s1026" o:spt="1" style="position:absolute;left:0;top:0;height:1254;width:8271;" fillcolor="#FFFFFF" filled="t" stroked="t" coordsize="21600,21600" o:gfxdata="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WVF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76" o:spid="_x0000_s1026" o:spt="203" style="position:absolute;left:12;top:114;height:1050;width:8100;" coordsize="8100,1050"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shape id="文本框 77" o:spid="_x0000_s1026" o:spt="202" type="#_x0000_t202" style="position:absolute;left:0;top:0;height:1050;width:900;" fillcolor="#FFFFFF" filled="t" stroked="f" coordsize="21600,21600" o:gfxdata="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z3i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drawing>
                              <wp:inline distT="0" distB="0" distL="0" distR="0">
                                <wp:extent cx="352425" cy="342900"/>
                                <wp:effectExtent l="19050" t="0" r="9525" b="0"/>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v:textbox>
                  </v:shape>
                  <v:shape id="文本框 78" o:spid="_x0000_s1026" o:spt="202" type="#_x0000_t202" style="position:absolute;left:900;top:0;height:1049;width:7200;" fillcolor="#FFFFFF" filled="t" stroked="f" coordsize="21600,21600" o:gfxdata="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s5h5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rFonts w:asciiTheme="minorHAnsi" w:hAnsiTheme="minorHAnsi"/>
                              <w:szCs w:val="21"/>
                            </w:rPr>
                          </w:pPr>
                          <w:r>
                            <w:rPr>
                              <w:rFonts w:asciiTheme="minorHAnsi" w:hAnsiTheme="minorHAnsi"/>
                              <w:szCs w:val="21"/>
                            </w:rPr>
                            <w:t>Please seek medical treatment immediately in the event of a water jet injury; otherwise it will lead to serious infections.</w:t>
                          </w:r>
                        </w:p>
                      </w:txbxContent>
                    </v:textbox>
                  </v:shape>
                </v:group>
                <w10:wrap type="none"/>
                <w10:anchorlock/>
              </v:group>
            </w:pict>
          </mc:Fallback>
        </mc:AlternateContent>
      </w:r>
    </w:p>
    <w:p>
      <w:pPr>
        <w:adjustRightInd w:val="0"/>
        <w:ind w:firstLine="420" w:firstLineChars="200"/>
      </w:pPr>
      <w:r>
        <w:t xml:space="preserve">Water cut would cause body injury and infection. A person at any time </w:t>
      </w:r>
      <w:r>
        <w:rPr>
          <w:rFonts w:hint="eastAsia"/>
        </w:rPr>
        <w:t>injured by</w:t>
      </w:r>
      <w:r>
        <w:t xml:space="preserve"> high pressure water jet should seek medical treatment immediately. Even if the surface looks like nothing, but if we do not seek treatment in time it is likely to lead to serious infection or even need for surgery.</w:t>
      </w:r>
    </w:p>
    <w:p>
      <w:pPr>
        <w:adjustRightInd w:val="0"/>
        <w:ind w:firstLine="420" w:firstLineChars="200"/>
      </w:pPr>
      <w:r>
        <w:t xml:space="preserve">Inform </w:t>
      </w:r>
      <w:r>
        <w:rPr>
          <w:rFonts w:hint="eastAsia"/>
        </w:rPr>
        <w:t>doctor</w:t>
      </w:r>
      <w:r>
        <w:t xml:space="preserve"> that the injury is </w:t>
      </w:r>
      <w:r>
        <w:rPr>
          <w:rFonts w:hint="eastAsia"/>
        </w:rPr>
        <w:t>caused by abrasive</w:t>
      </w:r>
      <w:r>
        <w:t xml:space="preserve"> water jet cutting machine, whose pressure is 55000 psi (3</w:t>
      </w:r>
      <w:r>
        <w:rPr>
          <w:rFonts w:hint="eastAsia"/>
        </w:rPr>
        <w:t>80M</w:t>
      </w:r>
      <w:r>
        <w:t xml:space="preserve">pa, </w:t>
      </w:r>
      <w:r>
        <w:rPr>
          <w:rFonts w:hint="eastAsia"/>
        </w:rPr>
        <w:t>3800</w:t>
      </w:r>
      <w:r>
        <w:t xml:space="preserve"> kg/cm2) and </w:t>
      </w:r>
      <w:r>
        <w:rPr>
          <w:rFonts w:hint="eastAsia"/>
        </w:rPr>
        <w:t>the water speed</w:t>
      </w:r>
      <w:r>
        <w:t xml:space="preserve"> is 3000 FPS (914 MPS). The </w:t>
      </w:r>
      <w:r>
        <w:rPr>
          <w:rFonts w:hint="eastAsia"/>
        </w:rPr>
        <w:t>water stream</w:t>
      </w:r>
      <w:r>
        <w:t xml:space="preserve"> may </w:t>
      </w:r>
      <w:r>
        <w:rPr>
          <w:rFonts w:hint="eastAsia"/>
        </w:rPr>
        <w:t>contain abrasive (garnet)</w:t>
      </w:r>
      <w:r>
        <w:t xml:space="preserve">. According to previous reports, rare infections </w:t>
      </w:r>
      <w:r>
        <w:rPr>
          <w:rFonts w:hint="eastAsia"/>
        </w:rPr>
        <w:t xml:space="preserve">may be </w:t>
      </w:r>
      <w:r>
        <w:t>caused by micro aerobic microorganism at low temperature, such as gram-negative pathogens found in the sewers. Therefore,</w:t>
      </w:r>
      <w:r>
        <w:rPr>
          <w:rFonts w:hint="eastAsia"/>
        </w:rPr>
        <w:t xml:space="preserve"> use</w:t>
      </w:r>
      <w:r>
        <w:t xml:space="preserve"> fine</w:t>
      </w:r>
      <w:r>
        <w:rPr>
          <w:rFonts w:hint="eastAsia"/>
        </w:rPr>
        <w:t xml:space="preserve"> medical</w:t>
      </w:r>
      <w:r>
        <w:t xml:space="preserve"> cotton to wipe and blood culture measures may be helpful. It is necessary to disposal such damage in accordance with acute surgical emergency and shall be conducted by a qualified surgeon </w:t>
      </w:r>
      <w:r>
        <w:rPr>
          <w:rFonts w:hint="eastAsia"/>
        </w:rPr>
        <w:t>doctor</w:t>
      </w:r>
      <w:r>
        <w:t xml:space="preserve">. Speeding the blood circulation may </w:t>
      </w:r>
      <w:r>
        <w:rPr>
          <w:rFonts w:hint="eastAsia"/>
        </w:rPr>
        <w:t>get worse</w:t>
      </w:r>
      <w:r>
        <w:t>, so, please do not heat the injured area.</w:t>
      </w:r>
    </w:p>
    <w:p>
      <w:pPr>
        <w:adjustRightInd w:val="0"/>
        <w:ind w:firstLine="420" w:firstLineChars="200"/>
      </w:pPr>
      <w:r>
        <w:t>Emergency treatment:  (1) diagnosis of injured area; (2) antibiotic; (3) keep the injured on an empty stomach (NPO)</w:t>
      </w:r>
      <w:r>
        <w:br w:type="page"/>
      </w:r>
    </w:p>
    <w:p>
      <w:pPr>
        <w:pStyle w:val="2"/>
      </w:pPr>
      <w:bookmarkStart w:id="59" w:name="_Toc363627557"/>
      <w:bookmarkStart w:id="60" w:name="_Toc366587894"/>
      <w:bookmarkStart w:id="61" w:name="_Toc362850526"/>
      <w:r>
        <w:t>Chapter Three</w:t>
      </w:r>
      <w:r>
        <w:rPr>
          <w:rFonts w:hint="eastAsia"/>
        </w:rPr>
        <w:t>：</w:t>
      </w:r>
      <w:r>
        <w:t>Installation</w:t>
      </w:r>
      <w:bookmarkEnd w:id="59"/>
      <w:bookmarkEnd w:id="60"/>
      <w:bookmarkEnd w:id="61"/>
    </w:p>
    <w:p>
      <w:pPr>
        <w:pStyle w:val="3"/>
        <w:rPr>
          <w:rFonts w:ascii="Calibri" w:hAnsi="Calibri"/>
        </w:rPr>
      </w:pPr>
      <w:bookmarkStart w:id="62" w:name="_Toc363627558"/>
      <w:bookmarkStart w:id="63" w:name="_Toc366587895"/>
      <w:bookmarkStart w:id="64" w:name="_Toc362850527"/>
      <w:r>
        <w:rPr>
          <w:rFonts w:ascii="Calibri" w:hAnsi="Calibri"/>
        </w:rPr>
        <w:t>3.1 Profiles of Installation</w:t>
      </w:r>
      <w:bookmarkEnd w:id="62"/>
      <w:bookmarkEnd w:id="63"/>
      <w:bookmarkEnd w:id="64"/>
    </w:p>
    <w:p>
      <w:pPr>
        <w:adjustRightInd w:val="0"/>
        <w:snapToGrid w:val="0"/>
        <w:ind w:firstLine="420" w:firstLineChars="200"/>
      </w:pPr>
      <w:r>
        <w:t xml:space="preserve">In this section, there will be details of installation requirements and procedures. These operating rules require thorough understanding </w:t>
      </w:r>
      <w:r>
        <w:rPr>
          <w:rFonts w:hint="eastAsia"/>
        </w:rPr>
        <w:t xml:space="preserve">to all of the </w:t>
      </w:r>
      <w:r>
        <w:t>components</w:t>
      </w:r>
      <w:r>
        <w:rPr>
          <w:rFonts w:hint="eastAsia"/>
        </w:rPr>
        <w:t xml:space="preserve">, </w:t>
      </w:r>
      <w:r>
        <w:t>the operation system, the intensifier</w:t>
      </w:r>
      <w:r>
        <w:rPr>
          <w:rFonts w:hint="eastAsia"/>
        </w:rPr>
        <w:t xml:space="preserve"> and the </w:t>
      </w:r>
      <w:r>
        <w:t xml:space="preserve">safety </w:t>
      </w:r>
      <w:r>
        <w:rPr>
          <w:rFonts w:hint="eastAsia"/>
        </w:rPr>
        <w:t>regulations</w:t>
      </w:r>
      <w:r>
        <w:t>.</w:t>
      </w:r>
    </w:p>
    <w:p>
      <w:pPr>
        <w:adjustRightInd w:val="0"/>
        <w:snapToGrid w:val="0"/>
        <w:ind w:firstLine="420" w:firstLineChars="200"/>
      </w:pPr>
      <w:r>
        <w:t xml:space="preserve">Before </w:t>
      </w:r>
      <w:r>
        <w:rPr>
          <w:rFonts w:hint="eastAsia"/>
        </w:rPr>
        <w:t xml:space="preserve">the </w:t>
      </w:r>
      <w:r>
        <w:t xml:space="preserve">installation and </w:t>
      </w:r>
      <w:r>
        <w:rPr>
          <w:rFonts w:hint="eastAsia"/>
        </w:rPr>
        <w:t>test</w:t>
      </w:r>
      <w:r>
        <w:t xml:space="preserve"> of ultra-high pressure pump, all intensifier installation, operation</w:t>
      </w:r>
      <w:r>
        <w:rPr>
          <w:rFonts w:hint="eastAsia"/>
        </w:rPr>
        <w:t xml:space="preserve"> and </w:t>
      </w:r>
      <w:r>
        <w:t>maintenance must refer to this manua</w:t>
      </w:r>
      <w:r>
        <w:rPr>
          <w:rFonts w:hint="eastAsia"/>
        </w:rPr>
        <w:t>l</w:t>
      </w:r>
      <w:r>
        <w:t>.</w:t>
      </w:r>
    </w:p>
    <w:p>
      <w:pPr>
        <w:adjustRightInd w:val="0"/>
        <w:snapToGrid w:val="0"/>
        <w:ind w:firstLine="420" w:firstLineChars="200"/>
      </w:pPr>
      <w:r>
        <w:rPr>
          <w:rFonts w:hint="eastAsia"/>
          <w:lang w:eastAsia="zh-CN"/>
        </w:rPr>
        <w:t>A&amp;V</w:t>
      </w:r>
      <w:r>
        <w:t xml:space="preserve"> customer service </w:t>
      </w:r>
      <w:r>
        <w:rPr>
          <w:rFonts w:hint="eastAsia"/>
        </w:rPr>
        <w:t>engineer</w:t>
      </w:r>
      <w:r>
        <w:t xml:space="preserve"> can </w:t>
      </w:r>
      <w:r>
        <w:rPr>
          <w:rFonts w:hint="eastAsia"/>
        </w:rPr>
        <w:t>provide</w:t>
      </w:r>
      <w:r>
        <w:t xml:space="preserve"> installation</w:t>
      </w:r>
      <w:r>
        <w:rPr>
          <w:rFonts w:hint="eastAsia"/>
        </w:rPr>
        <w:t>, testing and all related training for operation and maintenance</w:t>
      </w:r>
      <w:r>
        <w:t>.</w:t>
      </w:r>
    </w:p>
    <w:p>
      <w:pPr>
        <w:pStyle w:val="3"/>
        <w:rPr>
          <w:rFonts w:ascii="Calibri" w:hAnsi="Calibri"/>
        </w:rPr>
      </w:pPr>
      <w:bookmarkStart w:id="65" w:name="_Toc366587896"/>
      <w:bookmarkStart w:id="66" w:name="_Toc362850528"/>
      <w:bookmarkStart w:id="67" w:name="_Toc363627559"/>
      <w:r>
        <w:rPr>
          <w:rFonts w:ascii="Calibri" w:hAnsi="Calibri"/>
        </w:rPr>
        <w:t>3.2 Obligation</w:t>
      </w:r>
      <w:bookmarkEnd w:id="65"/>
      <w:bookmarkEnd w:id="66"/>
      <w:bookmarkEnd w:id="67"/>
      <w:r>
        <w:rPr>
          <w:rFonts w:ascii="Calibri" w:hAnsi="Calibri"/>
        </w:rPr>
        <w:t xml:space="preserve"> </w:t>
      </w:r>
    </w:p>
    <w:p>
      <w:pPr>
        <w:tabs>
          <w:tab w:val="left" w:pos="620"/>
        </w:tabs>
      </w:pPr>
      <w:r>
        <w:tab/>
      </w:r>
      <w:r>
        <w:rPr>
          <w:rFonts w:hint="eastAsia"/>
        </w:rPr>
        <w:t>Both u</w:t>
      </w:r>
      <w:r>
        <w:t xml:space="preserve">sers and manufacturers </w:t>
      </w:r>
      <w:r>
        <w:rPr>
          <w:rFonts w:hint="eastAsia"/>
        </w:rPr>
        <w:t>shall</w:t>
      </w:r>
      <w:r>
        <w:t xml:space="preserve"> bear the corresponding </w:t>
      </w:r>
      <w:r>
        <w:rPr>
          <w:rFonts w:hint="eastAsia"/>
        </w:rPr>
        <w:t>obligation during</w:t>
      </w:r>
      <w:r>
        <w:t xml:space="preserve"> the installation of the equipment. The details</w:t>
      </w:r>
      <w:r>
        <w:rPr>
          <w:rFonts w:hint="eastAsia"/>
        </w:rPr>
        <w:t xml:space="preserve"> are</w:t>
      </w:r>
      <w:r>
        <w:t xml:space="preserve"> as follow</w:t>
      </w:r>
    </w:p>
    <w:p>
      <w:pPr>
        <w:pStyle w:val="4"/>
      </w:pPr>
      <w:bookmarkStart w:id="68" w:name="_Toc363627560"/>
      <w:bookmarkStart w:id="69" w:name="_Toc366587897"/>
      <w:bookmarkStart w:id="70" w:name="_Toc362850529"/>
      <w:r>
        <w:t xml:space="preserve">3.2.1 The </w:t>
      </w:r>
      <w:r>
        <w:rPr>
          <w:rFonts w:hint="eastAsia"/>
        </w:rPr>
        <w:t>Obligation</w:t>
      </w:r>
      <w:r>
        <w:t xml:space="preserve"> of the User</w:t>
      </w:r>
      <w:bookmarkEnd w:id="68"/>
      <w:bookmarkEnd w:id="69"/>
      <w:bookmarkEnd w:id="70"/>
      <w:r>
        <w:tab/>
      </w:r>
    </w:p>
    <w:p>
      <w:pPr>
        <w:adjustRightInd w:val="0"/>
        <w:snapToGrid w:val="0"/>
        <w:ind w:firstLine="420" w:firstLineChars="200"/>
      </w:pPr>
      <w:r>
        <w:rPr>
          <w:rFonts w:hint="eastAsia"/>
          <w:lang w:eastAsia="zh-CN"/>
        </w:rPr>
        <w:t>A&amp;V</w:t>
      </w:r>
      <w:r>
        <w:t xml:space="preserve"> ultra-high pressure pump</w:t>
      </w:r>
      <w:r>
        <w:rPr>
          <w:rFonts w:hint="eastAsia"/>
        </w:rPr>
        <w:t xml:space="preserve"> users</w:t>
      </w:r>
      <w:r>
        <w:t xml:space="preserve"> ha</w:t>
      </w:r>
      <w:r>
        <w:rPr>
          <w:rFonts w:hint="eastAsia"/>
        </w:rPr>
        <w:t>ve</w:t>
      </w:r>
      <w:r>
        <w:t xml:space="preserve"> the duty to undertake the following obligations.</w:t>
      </w:r>
    </w:p>
    <w:p>
      <w:pPr>
        <w:rPr>
          <w:rFonts w:eastAsia="Times New Roman"/>
        </w:rPr>
      </w:pPr>
      <w:r>
        <mc:AlternateContent>
          <mc:Choice Requires="wpg">
            <w:drawing>
              <wp:inline distT="0" distB="0" distL="114300" distR="114300">
                <wp:extent cx="5252085" cy="796290"/>
                <wp:effectExtent l="4445" t="4445" r="20320" b="18415"/>
                <wp:docPr id="182" name="组合 79"/>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78" name="矩形 80"/>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81" name="组合 81"/>
                        <wpg:cNvGrpSpPr/>
                        <wpg:grpSpPr>
                          <a:xfrm>
                            <a:off x="12" y="114"/>
                            <a:ext cx="8100" cy="1050"/>
                            <a:chOff x="0" y="0"/>
                            <a:chExt cx="8100" cy="1050"/>
                          </a:xfrm>
                        </wpg:grpSpPr>
                        <wps:wsp>
                          <wps:cNvPr id="179" name="文本框 82"/>
                          <wps:cNvSpPr txBox="1"/>
                          <wps:spPr>
                            <a:xfrm>
                              <a:off x="0" y="0"/>
                              <a:ext cx="900" cy="1050"/>
                            </a:xfrm>
                            <a:prstGeom prst="rect">
                              <a:avLst/>
                            </a:prstGeom>
                            <a:solidFill>
                              <a:srgbClr val="FFFFFF"/>
                            </a:solidFill>
                            <a:ln>
                              <a:noFill/>
                            </a:ln>
                          </wps:spPr>
                          <wps:txbx>
                            <w:txbxContent>
                              <w:p>
                                <w:pPr>
                                  <w:jc w:val="center"/>
                                  <w:rPr>
                                    <w:sz w:val="15"/>
                                    <w:szCs w:val="15"/>
                                  </w:rPr>
                                </w:pPr>
                                <w:r>
                                  <w:rPr>
                                    <w:sz w:val="15"/>
                                    <w:szCs w:val="15"/>
                                  </w:rPr>
                                  <w:drawing>
                                    <wp:inline distT="0" distB="0" distL="0" distR="0">
                                      <wp:extent cx="352425" cy="342900"/>
                                      <wp:effectExtent l="19050" t="0" r="9525" b="0"/>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Notice</w:t>
                                </w:r>
                              </w:p>
                            </w:txbxContent>
                          </wps:txbx>
                          <wps:bodyPr upright="1"/>
                        </wps:wsp>
                        <wps:wsp>
                          <wps:cNvPr id="180" name="文本框 83"/>
                          <wps:cNvSpPr txBox="1"/>
                          <wps:spPr>
                            <a:xfrm>
                              <a:off x="900" y="0"/>
                              <a:ext cx="7200" cy="1049"/>
                            </a:xfrm>
                            <a:prstGeom prst="rect">
                              <a:avLst/>
                            </a:prstGeom>
                            <a:solidFill>
                              <a:srgbClr val="FFFFFF"/>
                            </a:solidFill>
                            <a:ln>
                              <a:noFill/>
                            </a:ln>
                          </wps:spPr>
                          <wps:txbx>
                            <w:txbxContent>
                              <w:p>
                                <w:r>
                                  <w:rPr>
                                    <w:rFonts w:hint="eastAsia"/>
                                    <w:b/>
                                  </w:rPr>
                                  <w:t>U</w:t>
                                </w:r>
                                <w:r>
                                  <w:rPr>
                                    <w:b/>
                                  </w:rPr>
                                  <w:t xml:space="preserve">sers must bear </w:t>
                                </w:r>
                                <w:r>
                                  <w:rPr>
                                    <w:rFonts w:hint="eastAsia"/>
                                    <w:b/>
                                  </w:rPr>
                                  <w:t>t</w:t>
                                </w:r>
                                <w:r>
                                  <w:rPr>
                                    <w:b/>
                                  </w:rPr>
                                  <w:t xml:space="preserve">he following obligations. </w:t>
                                </w:r>
                                <w:r>
                                  <w:rPr>
                                    <w:rFonts w:hint="eastAsia"/>
                                    <w:b/>
                                  </w:rPr>
                                  <w:t>It is very important to fully carry out the</w:t>
                                </w:r>
                                <w:r>
                                  <w:rPr>
                                    <w:b/>
                                  </w:rPr>
                                  <w:t xml:space="preserve"> obligations. The bearing of the obligation is the beginning of </w:t>
                                </w:r>
                                <w:r>
                                  <w:rPr>
                                    <w:rFonts w:hint="eastAsia"/>
                                    <w:b/>
                                  </w:rPr>
                                  <w:t>a</w:t>
                                </w:r>
                                <w:r>
                                  <w:rPr>
                                    <w:b/>
                                  </w:rPr>
                                  <w:t xml:space="preserve"> proper use of </w:t>
                                </w:r>
                                <w:r>
                                  <w:rPr>
                                    <w:rFonts w:hint="eastAsia"/>
                                    <w:b/>
                                  </w:rPr>
                                  <w:t xml:space="preserve">the </w:t>
                                </w:r>
                                <w:r>
                                  <w:rPr>
                                    <w:b/>
                                  </w:rPr>
                                  <w:t>equipment.</w:t>
                                </w:r>
                              </w:p>
                            </w:txbxContent>
                          </wps:txbx>
                          <wps:bodyPr upright="1"/>
                        </wps:wsp>
                      </wpg:grpSp>
                    </wpg:wgp>
                  </a:graphicData>
                </a:graphic>
              </wp:inline>
            </w:drawing>
          </mc:Choice>
          <mc:Fallback>
            <w:pict>
              <v:group id="组合 79"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INsa/WAAAABQEAAA8AAAAAAAAAAQAgAAAAIgAAAGRycy9kb3ducmV2LnhtbFBLAQIU&#10;ABQAAAAIAIdO4kDlFu3H2QIAAFkJAAAOAAAAAAAAAAEAIAAAACUBAABkcnMvZTJvRG9jLnhtbFBL&#10;BQYAAAAABgAGAFkBAABwBgAAAAA=&#10;">
                <o:lock v:ext="edit" aspectratio="f"/>
                <v:rect id="矩形 80" o:spid="_x0000_s1026" o:spt="1" style="position:absolute;left:0;top:0;height:1254;width:8271;" fillcolor="#FFFFFF" filled="t" stroked="t" coordsize="21600,21600" o:gfxdata="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EH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81" o:spid="_x0000_s1026" o:spt="203" style="position:absolute;left:12;top:114;height:1050;width:8100;" coordsize="8100,1050"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f"/>
                  <v:shape id="文本框 82" o:spid="_x0000_s1026" o:spt="202" type="#_x0000_t202" style="position:absolute;left:0;top:0;height:1050;width:900;" fillcolor="#FFFFFF" filled="t" stroked="f" coordsize="21600,21600" o:gfxdata="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pJ8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rPr>
                              <w:sz w:val="15"/>
                              <w:szCs w:val="15"/>
                            </w:rPr>
                          </w:pPr>
                          <w:r>
                            <w:rPr>
                              <w:sz w:val="15"/>
                              <w:szCs w:val="15"/>
                            </w:rPr>
                            <w:drawing>
                              <wp:inline distT="0" distB="0" distL="0" distR="0">
                                <wp:extent cx="352425" cy="342900"/>
                                <wp:effectExtent l="19050" t="0" r="9525" b="0"/>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Notice</w:t>
                          </w:r>
                        </w:p>
                      </w:txbxContent>
                    </v:textbox>
                  </v:shape>
                  <v:shape id="文本框 83" o:spid="_x0000_s1026" o:spt="202" type="#_x0000_t202" style="position:absolute;left:900;top:0;height:1049;width:7200;" fillcolor="#FFFFFF" filled="t" stroked="f" coordsize="21600,21600" o:gfxdata="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EUvG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r>
                            <w:rPr>
                              <w:rFonts w:hint="eastAsia"/>
                              <w:b/>
                            </w:rPr>
                            <w:t>U</w:t>
                          </w:r>
                          <w:r>
                            <w:rPr>
                              <w:b/>
                            </w:rPr>
                            <w:t xml:space="preserve">sers must bear </w:t>
                          </w:r>
                          <w:r>
                            <w:rPr>
                              <w:rFonts w:hint="eastAsia"/>
                              <w:b/>
                            </w:rPr>
                            <w:t>t</w:t>
                          </w:r>
                          <w:r>
                            <w:rPr>
                              <w:b/>
                            </w:rPr>
                            <w:t xml:space="preserve">he following obligations. </w:t>
                          </w:r>
                          <w:r>
                            <w:rPr>
                              <w:rFonts w:hint="eastAsia"/>
                              <w:b/>
                            </w:rPr>
                            <w:t>It is very important to fully carry out the</w:t>
                          </w:r>
                          <w:r>
                            <w:rPr>
                              <w:b/>
                            </w:rPr>
                            <w:t xml:space="preserve"> obligations. The bearing of the obligation is the beginning of </w:t>
                          </w:r>
                          <w:r>
                            <w:rPr>
                              <w:rFonts w:hint="eastAsia"/>
                              <w:b/>
                            </w:rPr>
                            <w:t>a</w:t>
                          </w:r>
                          <w:r>
                            <w:rPr>
                              <w:b/>
                            </w:rPr>
                            <w:t xml:space="preserve"> proper use of </w:t>
                          </w:r>
                          <w:r>
                            <w:rPr>
                              <w:rFonts w:hint="eastAsia"/>
                              <w:b/>
                            </w:rPr>
                            <w:t xml:space="preserve">the </w:t>
                          </w:r>
                          <w:r>
                            <w:rPr>
                              <w:b/>
                            </w:rPr>
                            <w:t>equipment.</w:t>
                          </w:r>
                        </w:p>
                      </w:txbxContent>
                    </v:textbox>
                  </v:shape>
                </v:group>
                <w10:wrap type="none"/>
                <w10:anchorlock/>
              </v:group>
            </w:pict>
          </mc:Fallback>
        </mc:AlternateContent>
      </w:r>
    </w:p>
    <w:p>
      <w:pPr>
        <w:pStyle w:val="31"/>
        <w:numPr>
          <w:ilvl w:val="0"/>
          <w:numId w:val="2"/>
        </w:numPr>
        <w:ind w:firstLineChars="0"/>
      </w:pPr>
      <w:r>
        <w:t xml:space="preserve">User should </w:t>
      </w:r>
      <w:r>
        <w:rPr>
          <w:rFonts w:hint="eastAsia"/>
        </w:rPr>
        <w:t>provide proper</w:t>
      </w:r>
      <w:r>
        <w:t xml:space="preserve"> personnel to handl</w:t>
      </w:r>
      <w:r>
        <w:rPr>
          <w:rFonts w:hint="eastAsia"/>
        </w:rPr>
        <w:t>e</w:t>
      </w:r>
      <w:r>
        <w:t xml:space="preserve"> and install</w:t>
      </w:r>
      <w:r>
        <w:rPr>
          <w:rFonts w:hint="eastAsia"/>
        </w:rPr>
        <w:t xml:space="preserve"> </w:t>
      </w:r>
      <w:r>
        <w:t>of the equipment.</w:t>
      </w:r>
    </w:p>
    <w:p>
      <w:pPr>
        <w:pStyle w:val="31"/>
        <w:numPr>
          <w:ilvl w:val="0"/>
          <w:numId w:val="2"/>
        </w:numPr>
        <w:ind w:firstLineChars="0"/>
      </w:pPr>
      <w:r>
        <w:t>Ultra-high pressure pump installation should accord with the requirement of manufacturers.</w:t>
      </w:r>
    </w:p>
    <w:p>
      <w:pPr>
        <w:pStyle w:val="31"/>
        <w:numPr>
          <w:ilvl w:val="0"/>
          <w:numId w:val="2"/>
        </w:numPr>
        <w:ind w:firstLineChars="0"/>
      </w:pPr>
      <w:r>
        <w:rPr>
          <w:rFonts w:hint="eastAsia"/>
        </w:rPr>
        <w:t>User</w:t>
      </w:r>
      <w:r>
        <w:t xml:space="preserve"> should prepare </w:t>
      </w:r>
      <w:r>
        <w:rPr>
          <w:rFonts w:hint="eastAsia"/>
        </w:rPr>
        <w:t xml:space="preserve">a </w:t>
      </w:r>
      <w:r>
        <w:t xml:space="preserve">suitable </w:t>
      </w:r>
      <w:r>
        <w:rPr>
          <w:rFonts w:hint="eastAsia"/>
        </w:rPr>
        <w:t>area</w:t>
      </w:r>
      <w:r>
        <w:t xml:space="preserve"> </w:t>
      </w:r>
      <w:r>
        <w:rPr>
          <w:rFonts w:hint="eastAsia"/>
        </w:rPr>
        <w:t>for</w:t>
      </w:r>
      <w:r>
        <w:t xml:space="preserve"> installation</w:t>
      </w:r>
      <w:r>
        <w:rPr>
          <w:rFonts w:hint="eastAsia"/>
        </w:rPr>
        <w:t xml:space="preserve">. </w:t>
      </w:r>
    </w:p>
    <w:p>
      <w:pPr>
        <w:pStyle w:val="31"/>
        <w:numPr>
          <w:ilvl w:val="0"/>
          <w:numId w:val="2"/>
        </w:numPr>
        <w:tabs>
          <w:tab w:val="right" w:pos="8306"/>
        </w:tabs>
        <w:ind w:firstLineChars="0"/>
      </w:pPr>
      <w:r>
        <w:rPr>
          <w:rFonts w:hint="eastAsia"/>
        </w:rPr>
        <w:t>User shall prepare all the tools and material before installation</w:t>
      </w:r>
      <w:r>
        <w:t>.</w:t>
      </w:r>
      <w:r>
        <w:tab/>
      </w:r>
    </w:p>
    <w:p>
      <w:pPr>
        <w:pStyle w:val="31"/>
        <w:numPr>
          <w:ilvl w:val="0"/>
          <w:numId w:val="2"/>
        </w:numPr>
        <w:tabs>
          <w:tab w:val="right" w:pos="8306"/>
        </w:tabs>
        <w:ind w:firstLineChars="0"/>
      </w:pPr>
      <w:r>
        <w:t xml:space="preserve">Before the installation of high pressure </w:t>
      </w:r>
      <w:r>
        <w:rPr>
          <w:rFonts w:hint="eastAsia"/>
        </w:rPr>
        <w:t>pump</w:t>
      </w:r>
      <w:r>
        <w:t xml:space="preserve">, water treatment system is </w:t>
      </w:r>
      <w:r>
        <w:rPr>
          <w:rFonts w:hint="eastAsia"/>
        </w:rPr>
        <w:t>required if t</w:t>
      </w:r>
      <w:r>
        <w:t xml:space="preserve">he quality of water </w:t>
      </w:r>
      <w:r>
        <w:rPr>
          <w:rFonts w:hint="eastAsia"/>
        </w:rPr>
        <w:t>doesn</w:t>
      </w:r>
      <w:r>
        <w:t>’</w:t>
      </w:r>
      <w:r>
        <w:rPr>
          <w:rFonts w:hint="eastAsia"/>
        </w:rPr>
        <w:t>t</w:t>
      </w:r>
      <w:r>
        <w:t xml:space="preserve"> </w:t>
      </w:r>
      <w:r>
        <w:rPr>
          <w:rFonts w:hint="eastAsia"/>
        </w:rPr>
        <w:t>meet the</w:t>
      </w:r>
      <w:r>
        <w:t xml:space="preserve"> require</w:t>
      </w:r>
      <w:r>
        <w:rPr>
          <w:rFonts w:hint="eastAsia"/>
        </w:rPr>
        <w:t>ment in this</w:t>
      </w:r>
      <w:r>
        <w:t xml:space="preserve"> manual.</w:t>
      </w:r>
    </w:p>
    <w:p>
      <w:pPr>
        <w:pStyle w:val="31"/>
        <w:numPr>
          <w:ilvl w:val="0"/>
          <w:numId w:val="2"/>
        </w:numPr>
        <w:tabs>
          <w:tab w:val="right" w:pos="8306"/>
        </w:tabs>
        <w:ind w:firstLineChars="0"/>
      </w:pPr>
      <w:r>
        <w:t xml:space="preserve">User is responsible for </w:t>
      </w:r>
      <w:r>
        <w:rPr>
          <w:rFonts w:hint="eastAsia"/>
        </w:rPr>
        <w:t>providing</w:t>
      </w:r>
      <w:r>
        <w:t xml:space="preserve"> all the </w:t>
      </w:r>
      <w:r>
        <w:rPr>
          <w:rFonts w:hint="eastAsia"/>
        </w:rPr>
        <w:t>pipelines</w:t>
      </w:r>
      <w:r>
        <w:t xml:space="preserve"> connecting</w:t>
      </w:r>
      <w:r>
        <w:rPr>
          <w:rFonts w:hint="eastAsia"/>
        </w:rPr>
        <w:t xml:space="preserve"> to the</w:t>
      </w:r>
      <w:r>
        <w:t xml:space="preserve"> pump</w:t>
      </w:r>
      <w:r>
        <w:rPr>
          <w:rFonts w:hint="eastAsia"/>
        </w:rPr>
        <w:t>,</w:t>
      </w:r>
      <w:r>
        <w:t xml:space="preserve"> including </w:t>
      </w:r>
      <w:r>
        <w:rPr>
          <w:rFonts w:hint="eastAsia"/>
        </w:rPr>
        <w:t xml:space="preserve">power </w:t>
      </w:r>
      <w:r>
        <w:t>cable</w:t>
      </w:r>
      <w:r>
        <w:rPr>
          <w:rFonts w:hint="eastAsia"/>
        </w:rPr>
        <w:t>s</w:t>
      </w:r>
      <w:r>
        <w:t xml:space="preserve">, </w:t>
      </w:r>
      <w:r>
        <w:rPr>
          <w:rFonts w:hint="eastAsia"/>
        </w:rPr>
        <w:t>plumbing</w:t>
      </w:r>
      <w:r>
        <w:t xml:space="preserve"> and </w:t>
      </w:r>
      <w:r>
        <w:rPr>
          <w:rFonts w:hint="eastAsia"/>
        </w:rPr>
        <w:t>air tubes</w:t>
      </w:r>
      <w:r>
        <w:t xml:space="preserve">, </w:t>
      </w:r>
      <w:r>
        <w:rPr>
          <w:rFonts w:hint="eastAsia"/>
        </w:rPr>
        <w:t>etc</w:t>
      </w:r>
      <w:r>
        <w:t xml:space="preserve">. </w:t>
      </w:r>
      <w:r>
        <w:rPr>
          <w:rFonts w:hint="eastAsia"/>
        </w:rPr>
        <w:t>U</w:t>
      </w:r>
      <w:r>
        <w:t xml:space="preserve">ser </w:t>
      </w:r>
      <w:r>
        <w:rPr>
          <w:rFonts w:hint="eastAsia"/>
        </w:rPr>
        <w:t>should connect pipe</w:t>
      </w:r>
      <w:r>
        <w:t>lines accord</w:t>
      </w:r>
      <w:r>
        <w:rPr>
          <w:rFonts w:hint="eastAsia"/>
        </w:rPr>
        <w:t>ing</w:t>
      </w:r>
      <w:r>
        <w:t xml:space="preserve"> to their own situation</w:t>
      </w:r>
      <w:r>
        <w:rPr>
          <w:rFonts w:hint="eastAsia"/>
        </w:rPr>
        <w:t>.</w:t>
      </w:r>
      <w:r>
        <w:t xml:space="preserve"> </w:t>
      </w:r>
    </w:p>
    <w:p>
      <w:pPr>
        <w:pStyle w:val="31"/>
        <w:numPr>
          <w:ilvl w:val="0"/>
          <w:numId w:val="2"/>
        </w:numPr>
        <w:tabs>
          <w:tab w:val="right" w:pos="8306"/>
        </w:tabs>
        <w:ind w:firstLineChars="0"/>
      </w:pPr>
      <w:r>
        <w:t>During installation and process, user must provide adequate safety equipments.</w:t>
      </w:r>
      <w:r>
        <w:rPr>
          <w:rFonts w:hint="eastAsia"/>
        </w:rPr>
        <w:t xml:space="preserve"> Please r</w:t>
      </w:r>
      <w:r>
        <w:t>efer to section 2</w:t>
      </w:r>
      <w:r>
        <w:rPr>
          <w:rFonts w:hint="eastAsia"/>
        </w:rPr>
        <w:t xml:space="preserve"> for details</w:t>
      </w:r>
      <w:r>
        <w:t>.</w:t>
      </w:r>
    </w:p>
    <w:p>
      <w:pPr>
        <w:pStyle w:val="31"/>
        <w:numPr>
          <w:ilvl w:val="0"/>
          <w:numId w:val="2"/>
        </w:numPr>
        <w:tabs>
          <w:tab w:val="right" w:pos="8306"/>
        </w:tabs>
        <w:ind w:firstLineChars="0"/>
      </w:pPr>
      <w:r>
        <w:rPr>
          <w:rFonts w:hint="eastAsia"/>
        </w:rPr>
        <w:t>T</w:t>
      </w:r>
      <w:r>
        <w:t>he ultra-high pressure pump</w:t>
      </w:r>
      <w:r>
        <w:rPr>
          <w:rFonts w:hint="eastAsia"/>
        </w:rPr>
        <w:t xml:space="preserve"> that</w:t>
      </w:r>
      <w:r>
        <w:t xml:space="preserve"> </w:t>
      </w:r>
      <w:r>
        <w:rPr>
          <w:rFonts w:hint="eastAsia"/>
        </w:rPr>
        <w:t>we</w:t>
      </w:r>
      <w:r>
        <w:t xml:space="preserve"> provided </w:t>
      </w:r>
      <w:r>
        <w:rPr>
          <w:rFonts w:hint="eastAsia"/>
        </w:rPr>
        <w:t>does not fill with</w:t>
      </w:r>
      <w:r>
        <w:t xml:space="preserve"> hydraulic oil. </w:t>
      </w:r>
      <w:r>
        <w:rPr>
          <w:rFonts w:hint="eastAsia"/>
        </w:rPr>
        <w:t>User shall fill hydraulic oil into the pump according to the oil requirement described in this manual</w:t>
      </w:r>
      <w:r>
        <w:t>.</w:t>
      </w:r>
    </w:p>
    <w:p>
      <w:pPr>
        <w:pStyle w:val="31"/>
        <w:numPr>
          <w:ilvl w:val="0"/>
          <w:numId w:val="2"/>
        </w:numPr>
        <w:tabs>
          <w:tab w:val="right" w:pos="8306"/>
        </w:tabs>
        <w:ind w:firstLineChars="0"/>
      </w:pPr>
      <w:r>
        <w:t xml:space="preserve">Waste generated </w:t>
      </w:r>
      <w:r>
        <w:rPr>
          <w:rFonts w:hint="eastAsia"/>
        </w:rPr>
        <w:t>during</w:t>
      </w:r>
      <w:r>
        <w:t xml:space="preserve"> the installation </w:t>
      </w:r>
      <w:r>
        <w:rPr>
          <w:rFonts w:hint="eastAsia"/>
        </w:rPr>
        <w:t xml:space="preserve">shall be dumped to the </w:t>
      </w:r>
      <w:r>
        <w:t>designated recycling</w:t>
      </w:r>
      <w:r>
        <w:rPr>
          <w:rFonts w:hint="eastAsia"/>
        </w:rPr>
        <w:t xml:space="preserve"> place, in accord with the </w:t>
      </w:r>
      <w:r>
        <w:t>relevant regulations of the local environmental protection department.</w:t>
      </w:r>
    </w:p>
    <w:p>
      <w:pPr>
        <w:pStyle w:val="4"/>
      </w:pPr>
      <w:bookmarkStart w:id="71" w:name="_Toc363627561"/>
      <w:bookmarkStart w:id="72" w:name="_Toc366587898"/>
      <w:bookmarkStart w:id="73" w:name="_Toc362850530"/>
      <w:r>
        <w:t>3.2.2 The Obligation of the Manufacturer</w:t>
      </w:r>
      <w:bookmarkEnd w:id="71"/>
      <w:bookmarkEnd w:id="72"/>
      <w:bookmarkEnd w:id="73"/>
    </w:p>
    <w:p>
      <w:pPr>
        <w:pStyle w:val="31"/>
        <w:tabs>
          <w:tab w:val="right" w:pos="8306"/>
        </w:tabs>
        <w:ind w:left="420" w:firstLine="0" w:firstLineChars="0"/>
      </w:pPr>
      <w:r>
        <w:rPr>
          <w:rFonts w:hint="eastAsia"/>
          <w:lang w:eastAsia="zh-CN"/>
        </w:rPr>
        <w:t>A&amp;V</w:t>
      </w:r>
      <w:r>
        <w:t xml:space="preserve"> </w:t>
      </w:r>
      <w:r>
        <w:rPr>
          <w:rFonts w:hint="eastAsia"/>
        </w:rPr>
        <w:t>company</w:t>
      </w:r>
      <w:r>
        <w:t xml:space="preserve"> is the manufacturer of </w:t>
      </w:r>
      <w:r>
        <w:rPr>
          <w:rFonts w:hint="eastAsia"/>
        </w:rPr>
        <w:t xml:space="preserve">the </w:t>
      </w:r>
      <w:r>
        <w:t xml:space="preserve">ultra-high pressure pump. </w:t>
      </w:r>
      <w:r>
        <w:rPr>
          <w:rFonts w:hint="eastAsia"/>
          <w:lang w:eastAsia="zh-CN"/>
        </w:rPr>
        <w:t>A&amp;V</w:t>
      </w:r>
      <w:r>
        <w:t xml:space="preserve"> company and regional representatives have the duty to undertake the following obligations.</w:t>
      </w:r>
    </w:p>
    <w:p>
      <w:pPr>
        <w:pStyle w:val="31"/>
        <w:tabs>
          <w:tab w:val="right" w:pos="8306"/>
        </w:tabs>
        <w:ind w:left="420" w:firstLine="0" w:firstLineChars="0"/>
      </w:pPr>
    </w:p>
    <w:p>
      <w:pPr>
        <w:pStyle w:val="31"/>
        <w:numPr>
          <w:ilvl w:val="0"/>
          <w:numId w:val="2"/>
        </w:numPr>
        <w:tabs>
          <w:tab w:val="right" w:pos="8306"/>
        </w:tabs>
        <w:ind w:firstLineChars="0"/>
      </w:pPr>
      <w:r>
        <w:t xml:space="preserve">Inform the responsibility of user for the corresponding obligations in </w:t>
      </w:r>
      <w:r>
        <w:rPr>
          <w:rFonts w:hint="eastAsia"/>
        </w:rPr>
        <w:t xml:space="preserve">the </w:t>
      </w:r>
      <w:r>
        <w:t>writing form.</w:t>
      </w:r>
    </w:p>
    <w:p>
      <w:pPr>
        <w:ind w:firstLine="420" w:firstLineChars="200"/>
        <w:rPr>
          <w:rFonts w:eastAsia="Times New Roman"/>
        </w:rPr>
      </w:pPr>
      <w:r>
        <mc:AlternateContent>
          <mc:Choice Requires="wpg">
            <w:drawing>
              <wp:inline distT="0" distB="0" distL="114300" distR="114300">
                <wp:extent cx="5252085" cy="1012190"/>
                <wp:effectExtent l="4445" t="5080" r="20320" b="11430"/>
                <wp:docPr id="187" name="组合 84"/>
                <wp:cNvGraphicFramePr/>
                <a:graphic xmlns:a="http://schemas.openxmlformats.org/drawingml/2006/main">
                  <a:graphicData uri="http://schemas.microsoft.com/office/word/2010/wordprocessingGroup">
                    <wpg:wgp>
                      <wpg:cNvGrpSpPr/>
                      <wpg:grpSpPr>
                        <a:xfrm>
                          <a:off x="0" y="0"/>
                          <a:ext cx="5252085" cy="1012190"/>
                          <a:chOff x="0" y="0"/>
                          <a:chExt cx="8271" cy="1254"/>
                        </a:xfrm>
                      </wpg:grpSpPr>
                      <wps:wsp>
                        <wps:cNvPr id="183" name="矩形 85"/>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86" name="组合 86"/>
                        <wpg:cNvGrpSpPr/>
                        <wpg:grpSpPr>
                          <a:xfrm>
                            <a:off x="12" y="114"/>
                            <a:ext cx="8100" cy="1050"/>
                            <a:chOff x="0" y="0"/>
                            <a:chExt cx="8100" cy="1050"/>
                          </a:xfrm>
                        </wpg:grpSpPr>
                        <wps:wsp>
                          <wps:cNvPr id="184" name="文本框 87"/>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wps:txbx>
                          <wps:bodyPr upright="1"/>
                        </wps:wsp>
                        <wps:wsp>
                          <wps:cNvPr id="185" name="文本框 88"/>
                          <wps:cNvSpPr txBox="1"/>
                          <wps:spPr>
                            <a:xfrm>
                              <a:off x="900" y="0"/>
                              <a:ext cx="7200" cy="1049"/>
                            </a:xfrm>
                            <a:prstGeom prst="rect">
                              <a:avLst/>
                            </a:prstGeom>
                            <a:solidFill>
                              <a:srgbClr val="FFFFFF"/>
                            </a:solidFill>
                            <a:ln>
                              <a:noFill/>
                            </a:ln>
                          </wps:spPr>
                          <wps:txbx>
                            <w:txbxContent>
                              <w:p>
                                <w:pPr>
                                  <w:rPr>
                                    <w:rFonts w:asciiTheme="minorHAnsi" w:hAnsiTheme="minorHAnsi"/>
                                    <w:sz w:val="18"/>
                                    <w:szCs w:val="18"/>
                                  </w:rPr>
                                </w:pPr>
                                <w:r>
                                  <w:rPr>
                                    <w:rFonts w:hint="eastAsia" w:cs="Arial" w:asciiTheme="minorHAnsi" w:hAnsiTheme="minorHAnsi"/>
                                    <w:sz w:val="18"/>
                                    <w:szCs w:val="18"/>
                                    <w:lang w:eastAsia="zh-CN"/>
                                  </w:rPr>
                                  <w:t>A&amp;V</w:t>
                                </w:r>
                                <w:r>
                                  <w:rPr>
                                    <w:rFonts w:cs="Arial" w:asciiTheme="minorHAnsi" w:hAnsiTheme="minorHAnsi"/>
                                    <w:sz w:val="18"/>
                                    <w:szCs w:val="18"/>
                                  </w:rPr>
                                  <w:t xml:space="preserve"> </w:t>
                                </w:r>
                                <w:r>
                                  <w:rPr>
                                    <w:rFonts w:hint="eastAsia" w:cs="Arial" w:asciiTheme="minorHAnsi" w:hAnsiTheme="minorHAnsi"/>
                                    <w:sz w:val="18"/>
                                    <w:szCs w:val="18"/>
                                  </w:rPr>
                                  <w:t>company</w:t>
                                </w:r>
                                <w:r>
                                  <w:rPr>
                                    <w:rFonts w:cs="Arial" w:asciiTheme="minorHAnsi" w:hAnsiTheme="minorHAnsi"/>
                                    <w:sz w:val="18"/>
                                    <w:szCs w:val="18"/>
                                  </w:rPr>
                                  <w:t xml:space="preserve"> is not familiar with the administrative structure of the user. The connection in writing should accord with the </w:t>
                                </w:r>
                                <w:r>
                                  <w:rPr>
                                    <w:rFonts w:hint="eastAsia" w:cs="Arial" w:asciiTheme="minorHAnsi" w:hAnsiTheme="minorHAnsi"/>
                                    <w:sz w:val="18"/>
                                    <w:szCs w:val="18"/>
                                  </w:rPr>
                                  <w:t>contact information</w:t>
                                </w:r>
                                <w:r>
                                  <w:rPr>
                                    <w:rFonts w:cs="Arial" w:asciiTheme="minorHAnsi" w:hAnsiTheme="minorHAnsi"/>
                                    <w:sz w:val="18"/>
                                    <w:szCs w:val="18"/>
                                  </w:rPr>
                                  <w:t xml:space="preserve"> on the contract. This may lead the end user confusion about his own obligation. We All-Powerful will not responsible for this.</w:t>
                                </w:r>
                              </w:p>
                            </w:txbxContent>
                          </wps:txbx>
                          <wps:bodyPr upright="1"/>
                        </wps:wsp>
                      </wpg:grpSp>
                    </wpg:wgp>
                  </a:graphicData>
                </a:graphic>
              </wp:inline>
            </w:drawing>
          </mc:Choice>
          <mc:Fallback>
            <w:pict>
              <v:group id="组合 84" o:spid="_x0000_s1026" o:spt="203" style="height:79.7pt;width:413.55pt;" coordsize="8271,1254" o:gfxdata="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wbZgFdYAAAAFAQAADwAAAAAAAAABACAAAAAiAAAAZHJzL2Rvd25yZXYueG1s&#10;UEsBAhQAFAAAAAgAh07iQFmZVpbeAgAAWgkAAA4AAAAAAAAAAQAgAAAAJQEAAGRycy9lMm9Eb2Mu&#10;eG1sUEsFBgAAAAAGAAYAWQEAAHUGAAAAAA==&#10;">
                <o:lock v:ext="edit" aspectratio="f"/>
                <v:rect id="矩形 85" o:spid="_x0000_s1026" o:spt="1" style="position:absolute;left:0;top:0;height:1254;width:8271;" fillcolor="#FFFFFF" filled="t" stroked="t" coordsize="21600,21600" o:gfxdata="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w5T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id="组合 86" o:spid="_x0000_s1026" o:spt="203" style="position:absolute;left:12;top:114;height:1050;width:8100;" coordsize="8100,1050"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shape id="文本框 87" o:spid="_x0000_s1026" o:spt="202" type="#_x0000_t202" style="position:absolute;left:0;top:0;height:1050;width:900;" fillcolor="#FFFFFF" filled="t" stroked="f" coordsize="21600,21600" o:gfxdata="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Kk3F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drawing>
                              <wp:inline distT="0" distB="0" distL="0" distR="0">
                                <wp:extent cx="352425" cy="342900"/>
                                <wp:effectExtent l="19050" t="0" r="9525"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v:textbox>
                  </v:shape>
                  <v:shape id="文本框 88" o:spid="_x0000_s1026" o:spt="202" type="#_x0000_t202" style="position:absolute;left:900;top:0;height:1049;width:7200;" fillcolor="#FFFFFF" filled="t" stroked="f" coordsize="21600,21600" o:gfxdata="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Zuhe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rFonts w:asciiTheme="minorHAnsi" w:hAnsiTheme="minorHAnsi"/>
                              <w:sz w:val="18"/>
                              <w:szCs w:val="18"/>
                            </w:rPr>
                          </w:pPr>
                          <w:r>
                            <w:rPr>
                              <w:rFonts w:hint="eastAsia" w:cs="Arial" w:asciiTheme="minorHAnsi" w:hAnsiTheme="minorHAnsi"/>
                              <w:sz w:val="18"/>
                              <w:szCs w:val="18"/>
                              <w:lang w:eastAsia="zh-CN"/>
                            </w:rPr>
                            <w:t>A&amp;V</w:t>
                          </w:r>
                          <w:r>
                            <w:rPr>
                              <w:rFonts w:cs="Arial" w:asciiTheme="minorHAnsi" w:hAnsiTheme="minorHAnsi"/>
                              <w:sz w:val="18"/>
                              <w:szCs w:val="18"/>
                            </w:rPr>
                            <w:t xml:space="preserve"> </w:t>
                          </w:r>
                          <w:r>
                            <w:rPr>
                              <w:rFonts w:hint="eastAsia" w:cs="Arial" w:asciiTheme="minorHAnsi" w:hAnsiTheme="minorHAnsi"/>
                              <w:sz w:val="18"/>
                              <w:szCs w:val="18"/>
                            </w:rPr>
                            <w:t>company</w:t>
                          </w:r>
                          <w:r>
                            <w:rPr>
                              <w:rFonts w:cs="Arial" w:asciiTheme="minorHAnsi" w:hAnsiTheme="minorHAnsi"/>
                              <w:sz w:val="18"/>
                              <w:szCs w:val="18"/>
                            </w:rPr>
                            <w:t xml:space="preserve"> is not familiar with the administrative structure of the user. The connection in writing should accord with the </w:t>
                          </w:r>
                          <w:r>
                            <w:rPr>
                              <w:rFonts w:hint="eastAsia" w:cs="Arial" w:asciiTheme="minorHAnsi" w:hAnsiTheme="minorHAnsi"/>
                              <w:sz w:val="18"/>
                              <w:szCs w:val="18"/>
                            </w:rPr>
                            <w:t>contact information</w:t>
                          </w:r>
                          <w:r>
                            <w:rPr>
                              <w:rFonts w:cs="Arial" w:asciiTheme="minorHAnsi" w:hAnsiTheme="minorHAnsi"/>
                              <w:sz w:val="18"/>
                              <w:szCs w:val="18"/>
                            </w:rPr>
                            <w:t xml:space="preserve"> on the contract. This may lead the end user confusion about his own obligation. We All-Powerful will not responsible for this.</w:t>
                          </w:r>
                        </w:p>
                      </w:txbxContent>
                    </v:textbox>
                  </v:shape>
                </v:group>
                <w10:wrap type="none"/>
                <w10:anchorlock/>
              </v:group>
            </w:pict>
          </mc:Fallback>
        </mc:AlternateContent>
      </w:r>
    </w:p>
    <w:p>
      <w:pPr>
        <w:pStyle w:val="31"/>
        <w:widowControl/>
        <w:numPr>
          <w:ilvl w:val="0"/>
          <w:numId w:val="2"/>
        </w:numPr>
        <w:tabs>
          <w:tab w:val="left" w:pos="740"/>
        </w:tabs>
        <w:spacing w:line="360" w:lineRule="atLeast"/>
        <w:ind w:firstLineChars="0"/>
      </w:pPr>
      <w:r>
        <w:rPr>
          <w:rFonts w:hint="eastAsia"/>
        </w:rPr>
        <w:t>O</w:t>
      </w:r>
      <w:r>
        <w:t xml:space="preserve">nsite </w:t>
      </w:r>
      <w:r>
        <w:rPr>
          <w:rFonts w:hint="eastAsia"/>
        </w:rPr>
        <w:t>i</w:t>
      </w:r>
      <w:r>
        <w:t xml:space="preserve">nstallation needs </w:t>
      </w:r>
      <w:r>
        <w:rPr>
          <w:rFonts w:hint="eastAsia"/>
        </w:rPr>
        <w:t>to consult with the user about the specific data and time.</w:t>
      </w:r>
    </w:p>
    <w:p>
      <w:pPr>
        <w:pStyle w:val="31"/>
        <w:widowControl/>
        <w:numPr>
          <w:ilvl w:val="0"/>
          <w:numId w:val="2"/>
        </w:numPr>
        <w:spacing w:line="360" w:lineRule="atLeast"/>
        <w:ind w:firstLineChars="0"/>
      </w:pPr>
      <w:r>
        <w:t>Make sure that all utilities connections have been carried out in accordance with the manual requirements.</w:t>
      </w:r>
    </w:p>
    <w:p>
      <w:pPr>
        <w:pStyle w:val="31"/>
        <w:widowControl/>
        <w:numPr>
          <w:ilvl w:val="0"/>
          <w:numId w:val="2"/>
        </w:numPr>
        <w:spacing w:line="360" w:lineRule="atLeast"/>
        <w:ind w:firstLineChars="0"/>
      </w:pPr>
      <w:r>
        <w:rPr>
          <w:rFonts w:hint="eastAsia"/>
        </w:rPr>
        <w:t>S</w:t>
      </w:r>
      <w:r>
        <w:t>tart</w:t>
      </w:r>
      <w:r>
        <w:rPr>
          <w:rFonts w:hint="eastAsia"/>
        </w:rPr>
        <w:t xml:space="preserve"> and test the</w:t>
      </w:r>
      <w:r>
        <w:t xml:space="preserve"> high pressure pump.</w:t>
      </w:r>
    </w:p>
    <w:p>
      <w:pPr>
        <w:pStyle w:val="31"/>
        <w:widowControl/>
        <w:numPr>
          <w:ilvl w:val="0"/>
          <w:numId w:val="2"/>
        </w:numPr>
        <w:spacing w:line="360" w:lineRule="atLeast"/>
        <w:ind w:firstLineChars="0"/>
      </w:pPr>
      <w:r>
        <w:rPr>
          <w:rFonts w:hint="eastAsia"/>
        </w:rPr>
        <w:t>Provide a</w:t>
      </w:r>
      <w:r>
        <w:t>ppropriate training to operation and maintenance personnel.</w:t>
      </w:r>
    </w:p>
    <w:p>
      <w:pPr>
        <w:pStyle w:val="31"/>
        <w:widowControl/>
        <w:numPr>
          <w:ilvl w:val="0"/>
          <w:numId w:val="2"/>
        </w:numPr>
        <w:spacing w:line="360" w:lineRule="atLeast"/>
        <w:ind w:firstLineChars="0"/>
      </w:pPr>
      <w:r>
        <w:rPr>
          <w:rFonts w:cs="Arial"/>
        </w:rPr>
        <w:t>Follow standard system acceptance tests.</w:t>
      </w:r>
    </w:p>
    <w:p>
      <w:pPr>
        <w:pStyle w:val="3"/>
        <w:rPr>
          <w:rFonts w:ascii="Calibri" w:hAnsi="Calibri"/>
        </w:rPr>
      </w:pPr>
      <w:bookmarkStart w:id="74" w:name="_Toc363627562"/>
      <w:bookmarkStart w:id="75" w:name="_Toc366587899"/>
      <w:bookmarkStart w:id="76" w:name="_Toc362850531"/>
      <w:r>
        <w:rPr>
          <w:rFonts w:ascii="Calibri" w:hAnsi="Calibri"/>
        </w:rPr>
        <w:t>3.3 Transportation</w:t>
      </w:r>
      <w:bookmarkEnd w:id="74"/>
      <w:bookmarkEnd w:id="75"/>
      <w:bookmarkEnd w:id="76"/>
    </w:p>
    <w:p>
      <w:pPr>
        <w:adjustRightInd w:val="0"/>
        <w:snapToGrid w:val="0"/>
        <w:ind w:firstLine="420" w:firstLineChars="200"/>
      </w:pPr>
      <w:r>
        <w:t xml:space="preserve">There is an uneven </w:t>
      </w:r>
      <w:r>
        <w:rPr>
          <w:rFonts w:hint="eastAsia"/>
        </w:rPr>
        <w:t xml:space="preserve">weight </w:t>
      </w:r>
      <w:r>
        <w:t>distribution of weight in ultra-high pressure pump on both ends</w:t>
      </w:r>
      <w:r>
        <w:rPr>
          <w:rFonts w:hint="eastAsia"/>
        </w:rPr>
        <w:t>,</w:t>
      </w:r>
      <w:r>
        <w:t xml:space="preserve"> especially high power type ultra-high pressure pump. Don’t </w:t>
      </w:r>
      <w:r>
        <w:rPr>
          <w:rFonts w:hint="eastAsia"/>
        </w:rPr>
        <w:t>forklift</w:t>
      </w:r>
      <w:r>
        <w:t xml:space="preserve"> equipment from any end of the ultra-high pressure pump equipment. </w:t>
      </w:r>
      <w:r>
        <w:rPr>
          <w:rFonts w:hint="eastAsia"/>
        </w:rPr>
        <w:t xml:space="preserve">Find the position of the </w:t>
      </w:r>
      <w:r>
        <w:t>forklift</w:t>
      </w:r>
      <w:r>
        <w:rPr>
          <w:rFonts w:hint="eastAsia"/>
        </w:rPr>
        <w:t xml:space="preserve"> according to the center </w:t>
      </w:r>
      <w:r>
        <w:t>gravity</w:t>
      </w:r>
      <w:r>
        <w:rPr>
          <w:rFonts w:hint="eastAsia"/>
        </w:rPr>
        <w:t xml:space="preserve"> of the pump.</w:t>
      </w:r>
    </w:p>
    <w:p>
      <w:pPr>
        <w:adjustRightInd w:val="0"/>
        <w:snapToGrid w:val="0"/>
        <w:ind w:firstLine="420" w:firstLineChars="200"/>
      </w:pPr>
      <w:r>
        <w:t>After removing ultra-high pressure pump from the packing, please note that the</w:t>
      </w:r>
      <w:r>
        <w:rPr>
          <w:rFonts w:hint="eastAsia"/>
        </w:rPr>
        <w:t xml:space="preserve"> </w:t>
      </w:r>
      <w:r>
        <w:t xml:space="preserve">position of fork groove is at the bottom, </w:t>
      </w:r>
      <w:r>
        <w:rPr>
          <w:rFonts w:hint="eastAsia"/>
        </w:rPr>
        <w:t>which is</w:t>
      </w:r>
      <w:r>
        <w:t xml:space="preserve"> shown in figure 3-1. It is needed to </w:t>
      </w:r>
      <w:r>
        <w:rPr>
          <w:rFonts w:hint="eastAsia"/>
        </w:rPr>
        <w:t xml:space="preserve">spread the forks according to the center of gravity and balance the weight on both forks. </w:t>
      </w:r>
    </w:p>
    <w:p>
      <w:pPr>
        <w:rPr>
          <w:rFonts w:eastAsia="Times New Roman"/>
        </w:rPr>
      </w:pPr>
      <w:r>
        <mc:AlternateContent>
          <mc:Choice Requires="wpg">
            <w:drawing>
              <wp:inline distT="0" distB="0" distL="114300" distR="114300">
                <wp:extent cx="5252085" cy="796290"/>
                <wp:effectExtent l="6350" t="6350" r="18415" b="16510"/>
                <wp:docPr id="192" name="组合 89"/>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88" name="矩形 90"/>
                        <wps:cNvSpPr/>
                        <wps:spPr>
                          <a:xfrm>
                            <a:off x="0" y="0"/>
                            <a:ext cx="8271" cy="1254"/>
                          </a:xfrm>
                          <a:prstGeom prst="rect">
                            <a:avLst/>
                          </a:prstGeom>
                          <a:solidFill>
                            <a:srgbClr val="FFFFFF"/>
                          </a:solidFill>
                          <a:ln w="12700" cap="flat" cmpd="sng">
                            <a:solidFill>
                              <a:srgbClr val="000000"/>
                            </a:solidFill>
                            <a:prstDash val="solid"/>
                            <a:miter/>
                            <a:headEnd type="none" w="med" len="med"/>
                            <a:tailEnd type="none" w="med" len="med"/>
                          </a:ln>
                        </wps:spPr>
                        <wps:bodyPr upright="1"/>
                      </wps:wsp>
                      <wpg:grpSp>
                        <wpg:cNvPr id="191" name="组合 91"/>
                        <wpg:cNvGrpSpPr/>
                        <wpg:grpSpPr>
                          <a:xfrm>
                            <a:off x="12" y="114"/>
                            <a:ext cx="8100" cy="1050"/>
                            <a:chOff x="0" y="0"/>
                            <a:chExt cx="8100" cy="1050"/>
                          </a:xfrm>
                        </wpg:grpSpPr>
                        <wps:wsp>
                          <wps:cNvPr id="189" name="文本框 92"/>
                          <wps:cNvSpPr txBox="1"/>
                          <wps:spPr>
                            <a:xfrm>
                              <a:off x="0" y="0"/>
                              <a:ext cx="900" cy="1050"/>
                            </a:xfrm>
                            <a:prstGeom prst="rect">
                              <a:avLst/>
                            </a:prstGeom>
                            <a:solidFill>
                              <a:srgbClr val="FFFFFF"/>
                            </a:solidFill>
                            <a:ln>
                              <a:noFill/>
                            </a:ln>
                          </wps:spPr>
                          <wps:txbx>
                            <w:txbxContent>
                              <w:p>
                                <w:pPr>
                                  <w:jc w:val="center"/>
                                </w:pPr>
                                <w:r>
                                  <w:drawing>
                                    <wp:inline distT="0" distB="0" distL="0" distR="0">
                                      <wp:extent cx="400050" cy="390525"/>
                                      <wp:effectExtent l="19050" t="0" r="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10"/>
                                              <a:srcRect/>
                                              <a:stretch>
                                                <a:fillRect/>
                                              </a:stretch>
                                            </pic:blipFill>
                                            <pic:spPr>
                                              <a:xfrm>
                                                <a:off x="0" y="0"/>
                                                <a:ext cx="400050" cy="390525"/>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Notice</w:t>
                                </w:r>
                              </w:p>
                            </w:txbxContent>
                          </wps:txbx>
                          <wps:bodyPr upright="1"/>
                        </wps:wsp>
                        <wps:wsp>
                          <wps:cNvPr id="190" name="文本框 93"/>
                          <wps:cNvSpPr txBox="1"/>
                          <wps:spPr>
                            <a:xfrm>
                              <a:off x="900" y="0"/>
                              <a:ext cx="7200" cy="1049"/>
                            </a:xfrm>
                            <a:prstGeom prst="rect">
                              <a:avLst/>
                            </a:prstGeom>
                            <a:solidFill>
                              <a:srgbClr val="FFFFFF"/>
                            </a:solidFill>
                            <a:ln>
                              <a:noFill/>
                            </a:ln>
                          </wps:spPr>
                          <wps:txbx>
                            <w:txbxContent>
                              <w:p>
                                <w:r>
                                  <w:t xml:space="preserve">The high pressure pump must be </w:t>
                                </w:r>
                                <w:r>
                                  <w:rPr>
                                    <w:rFonts w:hint="eastAsia"/>
                                  </w:rPr>
                                  <w:t>lifted</w:t>
                                </w:r>
                                <w:r>
                                  <w:t xml:space="preserve"> from the bottom. Don’t try to </w:t>
                                </w:r>
                                <w:r>
                                  <w:rPr>
                                    <w:rFonts w:hint="eastAsia"/>
                                  </w:rPr>
                                  <w:t>lift</w:t>
                                </w:r>
                                <w:r>
                                  <w:t xml:space="preserve"> the machine from </w:t>
                                </w:r>
                                <w:r>
                                  <w:rPr>
                                    <w:rFonts w:hint="eastAsia"/>
                                  </w:rPr>
                                  <w:t>either sides</w:t>
                                </w:r>
                                <w:r>
                                  <w:t>.</w:t>
                                </w:r>
                              </w:p>
                            </w:txbxContent>
                          </wps:txbx>
                          <wps:bodyPr upright="1"/>
                        </wps:wsp>
                      </wpg:grpSp>
                    </wpg:wgp>
                  </a:graphicData>
                </a:graphic>
              </wp:inline>
            </w:drawing>
          </mc:Choice>
          <mc:Fallback>
            <w:pict>
              <v:group id="组合 89"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cg2xr9YAAAAFAQAADwAAAAAAAAABACAAAAAiAAAAZHJzL2Rvd25yZXYueG1sUEsBAhQA&#10;FAAAAAgAh07iQGdqiY7YAgAAWgkAAA4AAAAAAAAAAQAgAAAAJQEAAGRycy9lMm9Eb2MueG1sUEsF&#10;BgAAAAAGAAYAWQEAAG8GAAAAAA==&#10;">
                <o:lock v:ext="edit" aspectratio="f"/>
                <v:rect id="矩形 90" o:spid="_x0000_s1026" o:spt="1" style="position:absolute;left:0;top:0;height:1254;width:8271;" fillcolor="#FFFFFF" filled="t" stroked="t" coordsize="21600,21600" o:gfxdata="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W6&#10;s8EAAADcAAAADwAAAAAAAAABACAAAAAiAAAAZHJzL2Rvd25yZXYueG1sUEsBAhQAFAAAAAgAh07i&#10;QDMvBZ47AAAAOQAAABAAAAAAAAAAAQAgAAAAEAEAAGRycy9zaGFwZXhtbC54bWxQSwUGAAAAAAYA&#10;BgBbAQAAugMAAAAA&#10;">
                  <v:fill on="t" focussize="0,0"/>
                  <v:stroke weight="1pt" color="#000000" joinstyle="miter"/>
                  <v:imagedata o:title=""/>
                  <o:lock v:ext="edit" aspectratio="f"/>
                </v:rect>
                <v:group id="组合 91" o:spid="_x0000_s1026" o:spt="203" style="position:absolute;left:12;top:114;height:1050;width:8100;" coordsize="8100,1050"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shape id="文本框 92" o:spid="_x0000_s1026" o:spt="202" type="#_x0000_t202" style="position:absolute;left:0;top:0;height:1050;width:900;" fillcolor="#FFFFFF" filled="t" stroked="f" coordsize="21600,21600" o:gfxdata="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K+Jb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drawing>
                              <wp:inline distT="0" distB="0" distL="0" distR="0">
                                <wp:extent cx="400050" cy="390525"/>
                                <wp:effectExtent l="19050" t="0" r="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10"/>
                                        <a:srcRect/>
                                        <a:stretch>
                                          <a:fillRect/>
                                        </a:stretch>
                                      </pic:blipFill>
                                      <pic:spPr>
                                        <a:xfrm>
                                          <a:off x="0" y="0"/>
                                          <a:ext cx="400050" cy="390525"/>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Notice</w:t>
                          </w:r>
                        </w:p>
                      </w:txbxContent>
                    </v:textbox>
                  </v:shape>
                  <v:shape id="文本框 93" o:spid="_x0000_s1026" o:spt="202" type="#_x0000_t202" style="position:absolute;left:900;top:0;height:1049;width:7200;" fillcolor="#FFFFFF" filled="t" stroked="f" coordsize="21600,21600" o:gfxdata="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N0b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r>
                            <w:t xml:space="preserve">The high pressure pump must be </w:t>
                          </w:r>
                          <w:r>
                            <w:rPr>
                              <w:rFonts w:hint="eastAsia"/>
                            </w:rPr>
                            <w:t>lifted</w:t>
                          </w:r>
                          <w:r>
                            <w:t xml:space="preserve"> from the bottom. Don’t try to </w:t>
                          </w:r>
                          <w:r>
                            <w:rPr>
                              <w:rFonts w:hint="eastAsia"/>
                            </w:rPr>
                            <w:t>lift</w:t>
                          </w:r>
                          <w:r>
                            <w:t xml:space="preserve"> the machine from </w:t>
                          </w:r>
                          <w:r>
                            <w:rPr>
                              <w:rFonts w:hint="eastAsia"/>
                            </w:rPr>
                            <w:t>either sides</w:t>
                          </w:r>
                          <w:r>
                            <w:t>.</w:t>
                          </w:r>
                        </w:p>
                      </w:txbxContent>
                    </v:textbox>
                  </v:shape>
                </v:group>
                <w10:wrap type="none"/>
                <w10:anchorlock/>
              </v:group>
            </w:pict>
          </mc:Fallback>
        </mc:AlternateContent>
      </w:r>
    </w:p>
    <w:p>
      <w:pPr>
        <w:jc w:val="right"/>
      </w:pPr>
      <w:r>
        <w:drawing>
          <wp:anchor distT="0" distB="0" distL="114300" distR="114300" simplePos="0" relativeHeight="1024" behindDoc="0" locked="0" layoutInCell="1" allowOverlap="1">
            <wp:simplePos x="0" y="0"/>
            <wp:positionH relativeFrom="column">
              <wp:posOffset>19050</wp:posOffset>
            </wp:positionH>
            <wp:positionV relativeFrom="paragraph">
              <wp:posOffset>133350</wp:posOffset>
            </wp:positionV>
            <wp:extent cx="5267325" cy="2333625"/>
            <wp:effectExtent l="19050" t="0" r="9525" b="0"/>
            <wp:wrapNone/>
            <wp:docPr id="94"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78"/>
                    <pic:cNvPicPr>
                      <a:picLocks noChangeAspect="1" noChangeArrowheads="1"/>
                    </pic:cNvPicPr>
                  </pic:nvPicPr>
                  <pic:blipFill>
                    <a:blip r:embed="rId19"/>
                    <a:srcRect/>
                    <a:stretch>
                      <a:fillRect/>
                    </a:stretch>
                  </pic:blipFill>
                  <pic:spPr>
                    <a:xfrm>
                      <a:off x="0" y="0"/>
                      <a:ext cx="5267325" cy="2333625"/>
                    </a:xfrm>
                    <a:prstGeom prst="rect">
                      <a:avLst/>
                    </a:prstGeom>
                    <a:noFill/>
                  </pic:spPr>
                </pic:pic>
              </a:graphicData>
            </a:graphic>
          </wp:anchor>
        </w:drawing>
      </w:r>
    </w:p>
    <w:p>
      <w:pPr>
        <w:jc w:val="right"/>
      </w:pPr>
    </w:p>
    <w:p>
      <w:pPr>
        <w:jc w:val="right"/>
      </w:pPr>
    </w:p>
    <w:p>
      <w:pPr>
        <w:jc w:val="right"/>
      </w:pPr>
    </w:p>
    <w:p>
      <w:pPr>
        <w:jc w:val="right"/>
      </w:pPr>
    </w:p>
    <w:p>
      <w:pPr>
        <w:tabs>
          <w:tab w:val="left" w:pos="2880"/>
        </w:tabs>
      </w:pPr>
    </w:p>
    <w:p>
      <w:pPr>
        <w:tabs>
          <w:tab w:val="left" w:pos="2880"/>
        </w:tabs>
      </w:pPr>
    </w:p>
    <w:p>
      <w:pPr>
        <w:tabs>
          <w:tab w:val="left" w:pos="2880"/>
        </w:tabs>
      </w:pPr>
    </w:p>
    <w:p>
      <w:pPr>
        <w:tabs>
          <w:tab w:val="left" w:pos="2880"/>
        </w:tabs>
      </w:pPr>
    </w:p>
    <w:p>
      <w:pPr>
        <w:tabs>
          <w:tab w:val="left" w:pos="2880"/>
        </w:tabs>
      </w:pPr>
    </w:p>
    <w:p>
      <w:pPr>
        <w:tabs>
          <w:tab w:val="left" w:pos="2880"/>
        </w:tabs>
        <w:rPr>
          <w:rFonts w:eastAsia="Times New Roman"/>
        </w:rPr>
      </w:pPr>
      <w:r>
        <mc:AlternateContent>
          <mc:Choice Requires="wpg">
            <w:drawing>
              <wp:inline distT="0" distB="0" distL="114300" distR="114300">
                <wp:extent cx="5252085" cy="796290"/>
                <wp:effectExtent l="4445" t="4445" r="20320" b="18415"/>
                <wp:docPr id="202" name="组合 95"/>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98" name="矩形 96"/>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01" name="组合 97"/>
                        <wpg:cNvGrpSpPr/>
                        <wpg:grpSpPr>
                          <a:xfrm>
                            <a:off x="12" y="114"/>
                            <a:ext cx="8100" cy="1050"/>
                            <a:chOff x="0" y="0"/>
                            <a:chExt cx="8100" cy="1050"/>
                          </a:xfrm>
                        </wpg:grpSpPr>
                        <wps:wsp>
                          <wps:cNvPr id="199" name="文本框 98"/>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5"/>
                                    <w:szCs w:val="15"/>
                                  </w:rPr>
                                </w:pPr>
                                <w:r>
                                  <w:rPr>
                                    <w:rFonts w:asciiTheme="minorHAnsi" w:hAnsiTheme="minorHAnsi"/>
                                    <w:b/>
                                    <w:sz w:val="15"/>
                                    <w:szCs w:val="15"/>
                                  </w:rPr>
                                  <w:t>Warning</w:t>
                                </w:r>
                              </w:p>
                            </w:txbxContent>
                          </wps:txbx>
                          <wps:bodyPr upright="1"/>
                        </wps:wsp>
                        <wps:wsp>
                          <wps:cNvPr id="200" name="文本框 99"/>
                          <wps:cNvSpPr txBox="1"/>
                          <wps:spPr>
                            <a:xfrm>
                              <a:off x="900" y="0"/>
                              <a:ext cx="7200" cy="1049"/>
                            </a:xfrm>
                            <a:prstGeom prst="rect">
                              <a:avLst/>
                            </a:prstGeom>
                            <a:solidFill>
                              <a:srgbClr val="FFFFFF"/>
                            </a:solidFill>
                            <a:ln>
                              <a:noFill/>
                            </a:ln>
                          </wps:spPr>
                          <wps:txbx>
                            <w:txbxContent>
                              <w:p>
                                <w:pPr>
                                  <w:adjustRightInd w:val="0"/>
                                  <w:snapToGrid w:val="0"/>
                                  <w:rPr>
                                    <w:rFonts w:asciiTheme="minorHAnsi" w:hAnsiTheme="minorHAnsi"/>
                                    <w:b/>
                                    <w:sz w:val="18"/>
                                    <w:szCs w:val="18"/>
                                  </w:rPr>
                                </w:pPr>
                                <w:r>
                                  <w:rPr>
                                    <w:rFonts w:cs="Arial" w:asciiTheme="minorHAnsi" w:hAnsiTheme="minorHAnsi"/>
                                    <w:b/>
                                    <w:color w:val="313131"/>
                                    <w:sz w:val="18"/>
                                    <w:szCs w:val="18"/>
                                  </w:rPr>
                                  <w:t>If the transportation temperature and environment temperature is too low which causing the freezing of the cutting water, please don’t start the machine at this moment. If encounter this situation, please call the company.</w:t>
                                </w:r>
                              </w:p>
                            </w:txbxContent>
                          </wps:txbx>
                          <wps:bodyPr upright="1"/>
                        </wps:wsp>
                      </wpg:grpSp>
                    </wpg:wgp>
                  </a:graphicData>
                </a:graphic>
              </wp:inline>
            </w:drawing>
          </mc:Choice>
          <mc:Fallback>
            <w:pict>
              <v:group id="组合 95"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cg2xr9YAAAAFAQAADwAAAAAAAAABACAAAAAiAAAAZHJzL2Rvd25yZXYueG1sUEsBAhQAFAAA&#10;AAgAh07iQI6H7MnVAgAAWQkAAA4AAAAAAAAAAQAgAAAAJQEAAGRycy9lMm9Eb2MueG1sUEsFBgAA&#10;AAAGAAYAWQEAAGwGAAAAAA==&#10;">
                <o:lock v:ext="edit" aspectratio="f"/>
                <v:rect id="矩形 96" o:spid="_x0000_s1026" o:spt="1" style="position:absolute;left:0;top:0;height:1254;width:8271;" fillcolor="#FFFFFF" filled="t" stroked="t" coordsize="21600,21600" o:gfxdata="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jeG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组合 97" o:spid="_x0000_s1026" o:spt="203" style="position:absolute;left:12;top:114;height:1050;width:8100;" coordsize="8100,1050"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shape id="文本框 98" o:spid="_x0000_s1026" o:spt="202" type="#_x0000_t202" style="position:absolute;left:0;top:0;height:1050;width:900;" fillcolor="#FFFFFF" filled="t" stroked="f" coordsize="21600,21600" o:gfxdata="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8nSG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drawing>
                              <wp:inline distT="0" distB="0" distL="0" distR="0">
                                <wp:extent cx="352425" cy="342900"/>
                                <wp:effectExtent l="19050" t="0" r="9525" b="0"/>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5"/>
                              <w:szCs w:val="15"/>
                            </w:rPr>
                          </w:pPr>
                          <w:r>
                            <w:rPr>
                              <w:rFonts w:asciiTheme="minorHAnsi" w:hAnsiTheme="minorHAnsi"/>
                              <w:b/>
                              <w:sz w:val="15"/>
                              <w:szCs w:val="15"/>
                            </w:rPr>
                            <w:t>Warning</w:t>
                          </w:r>
                        </w:p>
                      </w:txbxContent>
                    </v:textbox>
                  </v:shape>
                  <v:shape id="文本框 99" o:spid="_x0000_s1026" o:spt="202" type="#_x0000_t202" style="position:absolute;left:900;top:0;height:1049;width:7200;" fillcolor="#FFFFFF" filled="t" stroked="f" coordsize="21600,21600" o:gfxdata="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ucp4LgAAADc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adjustRightInd w:val="0"/>
                            <w:snapToGrid w:val="0"/>
                            <w:rPr>
                              <w:rFonts w:asciiTheme="minorHAnsi" w:hAnsiTheme="minorHAnsi"/>
                              <w:b/>
                              <w:sz w:val="18"/>
                              <w:szCs w:val="18"/>
                            </w:rPr>
                          </w:pPr>
                          <w:r>
                            <w:rPr>
                              <w:rFonts w:cs="Arial" w:asciiTheme="minorHAnsi" w:hAnsiTheme="minorHAnsi"/>
                              <w:b/>
                              <w:color w:val="313131"/>
                              <w:sz w:val="18"/>
                              <w:szCs w:val="18"/>
                            </w:rPr>
                            <w:t>If the transportation temperature and environment temperature is too low which causing the freezing of the cutting water, please don’t start the machine at this moment. If encounter this situation, please call the company.</w:t>
                          </w:r>
                        </w:p>
                      </w:txbxContent>
                    </v:textbox>
                  </v:shape>
                </v:group>
                <w10:wrap type="none"/>
                <w10:anchorlock/>
              </v:group>
            </w:pict>
          </mc:Fallback>
        </mc:AlternateContent>
      </w:r>
    </w:p>
    <w:p>
      <w:pPr>
        <w:tabs>
          <w:tab w:val="left" w:pos="2880"/>
        </w:tabs>
        <w:rPr>
          <w:rFonts w:eastAsia="Times New Roman"/>
        </w:rPr>
      </w:pPr>
      <w:r>
        <mc:AlternateContent>
          <mc:Choice Requires="wpg">
            <w:drawing>
              <wp:inline distT="0" distB="0" distL="114300" distR="114300">
                <wp:extent cx="5252085" cy="796290"/>
                <wp:effectExtent l="4445" t="4445" r="20320" b="18415"/>
                <wp:docPr id="207" name="组合 100"/>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03" name="矩形 101"/>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06" name="组合 102"/>
                        <wpg:cNvGrpSpPr/>
                        <wpg:grpSpPr>
                          <a:xfrm>
                            <a:off x="12" y="114"/>
                            <a:ext cx="8100" cy="1050"/>
                            <a:chOff x="0" y="0"/>
                            <a:chExt cx="8100" cy="1050"/>
                          </a:xfrm>
                        </wpg:grpSpPr>
                        <wps:wsp>
                          <wps:cNvPr id="204" name="文本框 103"/>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wps:txbx>
                          <wps:bodyPr upright="1"/>
                        </wps:wsp>
                        <wps:wsp>
                          <wps:cNvPr id="205" name="文本框 104"/>
                          <wps:cNvSpPr txBox="1"/>
                          <wps:spPr>
                            <a:xfrm>
                              <a:off x="900" y="0"/>
                              <a:ext cx="7200" cy="1049"/>
                            </a:xfrm>
                            <a:prstGeom prst="rect">
                              <a:avLst/>
                            </a:prstGeom>
                            <a:solidFill>
                              <a:srgbClr val="FFFFFF"/>
                            </a:solidFill>
                            <a:ln>
                              <a:noFill/>
                            </a:ln>
                          </wps:spPr>
                          <wps:txbx>
                            <w:txbxContent>
                              <w:p>
                                <w:pPr>
                                  <w:adjustRightInd w:val="0"/>
                                  <w:snapToGrid w:val="0"/>
                                  <w:rPr>
                                    <w:rFonts w:asciiTheme="minorHAnsi" w:hAnsiTheme="minorHAnsi"/>
                                    <w:b/>
                                    <w:sz w:val="18"/>
                                    <w:szCs w:val="18"/>
                                  </w:rPr>
                                </w:pPr>
                                <w:r>
                                  <w:rPr>
                                    <w:rFonts w:cs="Arial" w:asciiTheme="minorHAnsi" w:hAnsiTheme="minorHAnsi"/>
                                    <w:b/>
                                    <w:color w:val="313131"/>
                                    <w:sz w:val="18"/>
                                    <w:szCs w:val="18"/>
                                  </w:rPr>
                                  <w:t xml:space="preserve">If the water jet cutting machine temperature is under the using environment temperature, it must be placed in the environment </w:t>
                                </w:r>
                                <w:r>
                                  <w:rPr>
                                    <w:rFonts w:hint="eastAsia" w:cs="Arial" w:asciiTheme="minorHAnsi" w:hAnsiTheme="minorHAnsi"/>
                                    <w:b/>
                                    <w:color w:val="313131"/>
                                    <w:sz w:val="18"/>
                                    <w:szCs w:val="18"/>
                                  </w:rPr>
                                  <w:t>with normal working</w:t>
                                </w:r>
                                <w:r>
                                  <w:rPr>
                                    <w:rFonts w:cs="Arial" w:asciiTheme="minorHAnsi" w:hAnsiTheme="minorHAnsi"/>
                                    <w:b/>
                                    <w:color w:val="313131"/>
                                    <w:sz w:val="18"/>
                                    <w:szCs w:val="18"/>
                                  </w:rPr>
                                  <w:t xml:space="preserve"> temperature for more than 72 hours. </w:t>
                                </w:r>
                              </w:p>
                            </w:txbxContent>
                          </wps:txbx>
                          <wps:bodyPr upright="1"/>
                        </wps:wsp>
                      </wpg:grpSp>
                    </wpg:wgp>
                  </a:graphicData>
                </a:graphic>
              </wp:inline>
            </w:drawing>
          </mc:Choice>
          <mc:Fallback>
            <w:pict>
              <v:group id="组合 100"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yDbGv1gAAAAUBAAAPAAAAAAAAAAEAIAAAACIAAABkcnMvZG93bnJldi54bWxQSwECFAAU&#10;AAAACACHTuJAKA7MDNcCAABeCQAADgAAAAAAAAABACAAAAAlAQAAZHJzL2Uyb0RvYy54bWxQSwUG&#10;AAAAAAYABgBZAQAAbgYAAAAA&#10;">
                <o:lock v:ext="edit" aspectratio="f"/>
                <v:rect id="矩形 101" o:spid="_x0000_s1026" o:spt="1" style="position:absolute;left:0;top:0;height:1254;width:8271;" fillcolor="#FFFFFF" filled="t" stroked="t" coordsize="21600,21600" o:gfxdata="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aHF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102" o:spid="_x0000_s1026" o:spt="203" style="position:absolute;left:12;top:114;height:1050;width:8100;" coordsize="8100,1050"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shape id="文本框 103" o:spid="_x0000_s1026" o:spt="202" type="#_x0000_t202" style="position:absolute;left:0;top:0;height:1050;width:900;" fillcolor="#FFFFFF" filled="t" stroked="f" coordsize="21600,21600" o:gfxdata="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3C/j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pPr>
                          <w:r>
                            <w:drawing>
                              <wp:inline distT="0" distB="0" distL="0" distR="0">
                                <wp:extent cx="352425" cy="342900"/>
                                <wp:effectExtent l="19050" t="0" r="9525" b="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v:textbox>
                  </v:shape>
                  <v:shape id="文本框 104" o:spid="_x0000_s1026" o:spt="202" type="#_x0000_t202" style="position:absolute;left:900;top:0;height:1049;width:7200;" fillcolor="#FFFFFF" filled="t" stroked="f" coordsize="21600,21600" o:gfxdata="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kIp4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adjustRightInd w:val="0"/>
                            <w:snapToGrid w:val="0"/>
                            <w:rPr>
                              <w:rFonts w:asciiTheme="minorHAnsi" w:hAnsiTheme="minorHAnsi"/>
                              <w:b/>
                              <w:sz w:val="18"/>
                              <w:szCs w:val="18"/>
                            </w:rPr>
                          </w:pPr>
                          <w:r>
                            <w:rPr>
                              <w:rFonts w:cs="Arial" w:asciiTheme="minorHAnsi" w:hAnsiTheme="minorHAnsi"/>
                              <w:b/>
                              <w:color w:val="313131"/>
                              <w:sz w:val="18"/>
                              <w:szCs w:val="18"/>
                            </w:rPr>
                            <w:t xml:space="preserve">If the water jet cutting machine temperature is under the using environment temperature, it must be placed in the environment </w:t>
                          </w:r>
                          <w:r>
                            <w:rPr>
                              <w:rFonts w:hint="eastAsia" w:cs="Arial" w:asciiTheme="minorHAnsi" w:hAnsiTheme="minorHAnsi"/>
                              <w:b/>
                              <w:color w:val="313131"/>
                              <w:sz w:val="18"/>
                              <w:szCs w:val="18"/>
                            </w:rPr>
                            <w:t>with normal working</w:t>
                          </w:r>
                          <w:r>
                            <w:rPr>
                              <w:rFonts w:cs="Arial" w:asciiTheme="minorHAnsi" w:hAnsiTheme="minorHAnsi"/>
                              <w:b/>
                              <w:color w:val="313131"/>
                              <w:sz w:val="18"/>
                              <w:szCs w:val="18"/>
                            </w:rPr>
                            <w:t xml:space="preserve"> temperature for more than 72 hours. </w:t>
                          </w:r>
                        </w:p>
                      </w:txbxContent>
                    </v:textbox>
                  </v:shape>
                </v:group>
                <w10:wrap type="none"/>
                <w10:anchorlock/>
              </v:group>
            </w:pict>
          </mc:Fallback>
        </mc:AlternateContent>
      </w:r>
    </w:p>
    <w:p>
      <w:pPr>
        <w:tabs>
          <w:tab w:val="left" w:pos="2880"/>
        </w:tabs>
        <w:jc w:val="center"/>
      </w:pPr>
      <w:r>
        <w:rPr>
          <w:rFonts w:hint="eastAsia"/>
        </w:rPr>
        <w:t>3-1</w:t>
      </w:r>
    </w:p>
    <w:p>
      <w:pPr>
        <w:pStyle w:val="3"/>
        <w:rPr>
          <w:rFonts w:ascii="Calibri" w:hAnsi="Calibri"/>
        </w:rPr>
      </w:pPr>
      <w:bookmarkStart w:id="77" w:name="_Toc366587900"/>
      <w:bookmarkStart w:id="78" w:name="_Toc362850532"/>
      <w:bookmarkStart w:id="79" w:name="_Toc363627563"/>
      <w:r>
        <w:rPr>
          <w:rFonts w:ascii="Calibri" w:hAnsi="Calibri"/>
        </w:rPr>
        <w:t>3.4 Appearance</w:t>
      </w:r>
      <w:bookmarkEnd w:id="77"/>
      <w:bookmarkEnd w:id="78"/>
      <w:bookmarkEnd w:id="79"/>
    </w:p>
    <w:p>
      <w:pPr>
        <w:tabs>
          <w:tab w:val="left" w:pos="2880"/>
        </w:tabs>
      </w:pPr>
      <w:r>
        <w:rPr>
          <w:sz w:val="28"/>
        </w:rPr>
        <w:drawing>
          <wp:inline distT="0" distB="0" distL="0" distR="0">
            <wp:extent cx="5181600" cy="2571750"/>
            <wp:effectExtent l="19050" t="0" r="0" b="0"/>
            <wp:docPr id="4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7"/>
                    <pic:cNvPicPr>
                      <a:picLocks noChangeAspect="1" noChangeArrowheads="1"/>
                    </pic:cNvPicPr>
                  </pic:nvPicPr>
                  <pic:blipFill>
                    <a:blip r:embed="rId20"/>
                    <a:srcRect/>
                    <a:stretch>
                      <a:fillRect/>
                    </a:stretch>
                  </pic:blipFill>
                  <pic:spPr>
                    <a:xfrm>
                      <a:off x="0" y="0"/>
                      <a:ext cx="5181600" cy="2571750"/>
                    </a:xfrm>
                    <a:prstGeom prst="rect">
                      <a:avLst/>
                    </a:prstGeom>
                    <a:noFill/>
                    <a:ln w="9525">
                      <a:noFill/>
                      <a:miter lim="800000"/>
                      <a:headEnd/>
                      <a:tailEnd/>
                    </a:ln>
                  </pic:spPr>
                </pic:pic>
              </a:graphicData>
            </a:graphic>
          </wp:inline>
        </w:drawing>
      </w:r>
    </w:p>
    <w:p>
      <w:pPr>
        <w:tabs>
          <w:tab w:val="left" w:pos="2880"/>
        </w:tabs>
      </w:pPr>
    </w:p>
    <w:p>
      <w:pPr>
        <w:tabs>
          <w:tab w:val="left" w:pos="2880"/>
        </w:tabs>
      </w:pPr>
    </w:p>
    <w:p>
      <w:pPr>
        <w:tabs>
          <w:tab w:val="left" w:pos="2880"/>
        </w:tabs>
        <w:jc w:val="center"/>
      </w:pPr>
      <w:r>
        <w:rPr>
          <w:rFonts w:hint="eastAsia"/>
        </w:rPr>
        <w:t>3-2</w:t>
      </w:r>
    </w:p>
    <w:p>
      <w:pPr>
        <w:tabs>
          <w:tab w:val="left" w:pos="2880"/>
        </w:tabs>
      </w:pPr>
    </w:p>
    <w:p>
      <w:pPr>
        <w:tabs>
          <w:tab w:val="left" w:pos="2880"/>
        </w:tabs>
      </w:pP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34"/>
        <w:gridCol w:w="3726"/>
        <w:gridCol w:w="429"/>
        <w:gridCol w:w="3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tabs>
                <w:tab w:val="left" w:pos="2880"/>
              </w:tabs>
            </w:pPr>
            <w:r>
              <w:rPr>
                <w:rFonts w:hint="eastAsia"/>
              </w:rPr>
              <w:t>1</w:t>
            </w:r>
          </w:p>
        </w:tc>
        <w:tc>
          <w:tcPr>
            <w:tcW w:w="3726" w:type="dxa"/>
          </w:tcPr>
          <w:p>
            <w:pPr>
              <w:tabs>
                <w:tab w:val="left" w:pos="2880"/>
              </w:tabs>
            </w:pPr>
            <w:r>
              <w:t>Water pressure gauge</w:t>
            </w:r>
          </w:p>
        </w:tc>
        <w:tc>
          <w:tcPr>
            <w:tcW w:w="429" w:type="dxa"/>
          </w:tcPr>
          <w:p>
            <w:pPr>
              <w:tabs>
                <w:tab w:val="left" w:pos="2880"/>
              </w:tabs>
            </w:pPr>
            <w:r>
              <w:rPr>
                <w:rFonts w:hint="eastAsia"/>
              </w:rPr>
              <w:t>2</w:t>
            </w:r>
          </w:p>
        </w:tc>
        <w:tc>
          <w:tcPr>
            <w:tcW w:w="3833" w:type="dxa"/>
          </w:tcPr>
          <w:p>
            <w:pPr>
              <w:tabs>
                <w:tab w:val="left" w:pos="2880"/>
              </w:tabs>
            </w:pPr>
            <w:r>
              <w:t>Oil pressure gauge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tabs>
                <w:tab w:val="left" w:pos="2880"/>
              </w:tabs>
            </w:pPr>
            <w:r>
              <w:rPr>
                <w:rFonts w:hint="eastAsia"/>
              </w:rPr>
              <w:t>3</w:t>
            </w:r>
          </w:p>
        </w:tc>
        <w:tc>
          <w:tcPr>
            <w:tcW w:w="3726" w:type="dxa"/>
          </w:tcPr>
          <w:p>
            <w:pPr>
              <w:tabs>
                <w:tab w:val="left" w:pos="2880"/>
              </w:tabs>
            </w:pPr>
            <w:r>
              <w:t>N</w:t>
            </w:r>
            <w:r>
              <w:rPr>
                <w:rFonts w:hint="eastAsia"/>
              </w:rPr>
              <w:t>ame plate</w:t>
            </w:r>
          </w:p>
        </w:tc>
        <w:tc>
          <w:tcPr>
            <w:tcW w:w="429" w:type="dxa"/>
          </w:tcPr>
          <w:p>
            <w:pPr>
              <w:tabs>
                <w:tab w:val="left" w:pos="2880"/>
              </w:tabs>
            </w:pPr>
            <w:r>
              <w:rPr>
                <w:rFonts w:hint="eastAsia"/>
              </w:rPr>
              <w:t>4</w:t>
            </w:r>
          </w:p>
        </w:tc>
        <w:tc>
          <w:tcPr>
            <w:tcW w:w="3833" w:type="dxa"/>
          </w:tcPr>
          <w:p>
            <w:pPr>
              <w:tabs>
                <w:tab w:val="left" w:pos="2880"/>
              </w:tabs>
            </w:pPr>
            <w:r>
              <w:rPr>
                <w:rFonts w:hint="eastAsia"/>
              </w:rPr>
              <w:t>Product identification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tabs>
                <w:tab w:val="left" w:pos="2880"/>
              </w:tabs>
            </w:pPr>
            <w:r>
              <w:rPr>
                <w:rFonts w:hint="eastAsia"/>
              </w:rPr>
              <w:t>5</w:t>
            </w:r>
          </w:p>
        </w:tc>
        <w:tc>
          <w:tcPr>
            <w:tcW w:w="3726" w:type="dxa"/>
          </w:tcPr>
          <w:p>
            <w:pPr>
              <w:tabs>
                <w:tab w:val="left" w:pos="2880"/>
              </w:tabs>
            </w:pPr>
            <w:r>
              <w:rPr>
                <w:rFonts w:hint="eastAsia"/>
              </w:rPr>
              <w:t>Front</w:t>
            </w:r>
            <w:r>
              <w:t xml:space="preserve"> cover</w:t>
            </w:r>
          </w:p>
        </w:tc>
        <w:tc>
          <w:tcPr>
            <w:tcW w:w="429" w:type="dxa"/>
          </w:tcPr>
          <w:p>
            <w:pPr>
              <w:tabs>
                <w:tab w:val="left" w:pos="2880"/>
              </w:tabs>
            </w:pPr>
            <w:r>
              <w:rPr>
                <w:rFonts w:hint="eastAsia"/>
              </w:rPr>
              <w:t>6</w:t>
            </w:r>
          </w:p>
        </w:tc>
        <w:tc>
          <w:tcPr>
            <w:tcW w:w="3833" w:type="dxa"/>
          </w:tcPr>
          <w:p>
            <w:pPr>
              <w:tabs>
                <w:tab w:val="left" w:pos="2880"/>
              </w:tabs>
            </w:pPr>
            <w:r>
              <w:t xml:space="preserve">Ultra-high pressure pump </w:t>
            </w:r>
            <w:r>
              <w:rPr>
                <w:rFonts w:hint="eastAsia"/>
              </w:rPr>
              <w:t>electrical</w:t>
            </w:r>
            <w:r>
              <w:t xml:space="preserve"> box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tabs>
                <w:tab w:val="left" w:pos="2880"/>
              </w:tabs>
            </w:pPr>
            <w:r>
              <w:rPr>
                <w:rFonts w:hint="eastAsia"/>
              </w:rPr>
              <w:t>7</w:t>
            </w:r>
          </w:p>
        </w:tc>
        <w:tc>
          <w:tcPr>
            <w:tcW w:w="3726" w:type="dxa"/>
          </w:tcPr>
          <w:p>
            <w:pPr>
              <w:tabs>
                <w:tab w:val="left" w:pos="2880"/>
              </w:tabs>
            </w:pPr>
            <w:r>
              <w:t>Control panel</w:t>
            </w:r>
          </w:p>
        </w:tc>
        <w:tc>
          <w:tcPr>
            <w:tcW w:w="429" w:type="dxa"/>
          </w:tcPr>
          <w:p>
            <w:pPr>
              <w:tabs>
                <w:tab w:val="left" w:pos="2880"/>
              </w:tabs>
            </w:pPr>
            <w:r>
              <w:rPr>
                <w:rFonts w:hint="eastAsia"/>
              </w:rPr>
              <w:t>8</w:t>
            </w:r>
          </w:p>
        </w:tc>
        <w:tc>
          <w:tcPr>
            <w:tcW w:w="3833" w:type="dxa"/>
          </w:tcPr>
          <w:p>
            <w:pPr>
              <w:tabs>
                <w:tab w:val="left" w:pos="2880"/>
              </w:tabs>
            </w:pPr>
            <w:r>
              <w:rPr>
                <w:rFonts w:hint="eastAsia"/>
              </w:rPr>
              <w:t>P</w:t>
            </w:r>
            <w:r>
              <w:t>ower switch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tabs>
                <w:tab w:val="left" w:pos="2880"/>
              </w:tabs>
            </w:pPr>
            <w:r>
              <w:rPr>
                <w:rFonts w:hint="eastAsia"/>
              </w:rPr>
              <w:t>9</w:t>
            </w:r>
          </w:p>
        </w:tc>
        <w:tc>
          <w:tcPr>
            <w:tcW w:w="3726" w:type="dxa"/>
          </w:tcPr>
          <w:p>
            <w:pPr>
              <w:tabs>
                <w:tab w:val="left" w:pos="2880"/>
              </w:tabs>
            </w:pPr>
            <w:r>
              <w:rPr>
                <w:rFonts w:hint="eastAsia"/>
              </w:rPr>
              <w:t>CNC</w:t>
            </w:r>
            <w:r>
              <w:t xml:space="preserve"> cable connection socket</w:t>
            </w:r>
          </w:p>
        </w:tc>
        <w:tc>
          <w:tcPr>
            <w:tcW w:w="429" w:type="dxa"/>
          </w:tcPr>
          <w:p>
            <w:pPr>
              <w:tabs>
                <w:tab w:val="left" w:pos="2880"/>
              </w:tabs>
            </w:pPr>
            <w:r>
              <w:rPr>
                <w:rFonts w:hint="eastAsia"/>
              </w:rPr>
              <w:t>10</w:t>
            </w:r>
          </w:p>
        </w:tc>
        <w:tc>
          <w:tcPr>
            <w:tcW w:w="3833" w:type="dxa"/>
          </w:tcPr>
          <w:p>
            <w:pPr>
              <w:tabs>
                <w:tab w:val="left" w:pos="2880"/>
              </w:tabs>
            </w:pPr>
            <w:r>
              <w:t>Water inlet(cooling water)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tabs>
                <w:tab w:val="left" w:pos="2880"/>
              </w:tabs>
            </w:pPr>
            <w:r>
              <w:rPr>
                <w:rFonts w:hint="eastAsia"/>
              </w:rPr>
              <w:t>11</w:t>
            </w:r>
          </w:p>
        </w:tc>
        <w:tc>
          <w:tcPr>
            <w:tcW w:w="3726" w:type="dxa"/>
          </w:tcPr>
          <w:p>
            <w:pPr>
              <w:tabs>
                <w:tab w:val="left" w:pos="2880"/>
              </w:tabs>
            </w:pPr>
            <w:r>
              <w:t>Water outlet( cooling water)</w:t>
            </w:r>
          </w:p>
        </w:tc>
        <w:tc>
          <w:tcPr>
            <w:tcW w:w="429" w:type="dxa"/>
          </w:tcPr>
          <w:p>
            <w:pPr>
              <w:tabs>
                <w:tab w:val="left" w:pos="2880"/>
              </w:tabs>
            </w:pPr>
            <w:r>
              <w:rPr>
                <w:rFonts w:hint="eastAsia"/>
              </w:rPr>
              <w:t>12</w:t>
            </w:r>
          </w:p>
        </w:tc>
        <w:tc>
          <w:tcPr>
            <w:tcW w:w="3833" w:type="dxa"/>
          </w:tcPr>
          <w:p>
            <w:pPr>
              <w:tabs>
                <w:tab w:val="left" w:pos="2880"/>
              </w:tabs>
            </w:pPr>
            <w:r>
              <w:t>Water inlet( cutting water)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Pr>
          <w:p>
            <w:pPr>
              <w:tabs>
                <w:tab w:val="left" w:pos="2880"/>
              </w:tabs>
            </w:pPr>
            <w:r>
              <w:rPr>
                <w:rFonts w:hint="eastAsia"/>
              </w:rPr>
              <w:t>13</w:t>
            </w:r>
          </w:p>
        </w:tc>
        <w:tc>
          <w:tcPr>
            <w:tcW w:w="3726" w:type="dxa"/>
          </w:tcPr>
          <w:p>
            <w:pPr>
              <w:tabs>
                <w:tab w:val="left" w:pos="2880"/>
              </w:tabs>
            </w:pPr>
            <w:r>
              <w:t>Water outlet (cutting water)</w:t>
            </w:r>
          </w:p>
        </w:tc>
        <w:tc>
          <w:tcPr>
            <w:tcW w:w="429" w:type="dxa"/>
          </w:tcPr>
          <w:p>
            <w:pPr>
              <w:tabs>
                <w:tab w:val="left" w:pos="2880"/>
              </w:tabs>
            </w:pPr>
            <w:r>
              <w:rPr>
                <w:rFonts w:hint="eastAsia"/>
              </w:rPr>
              <w:t>14</w:t>
            </w:r>
          </w:p>
        </w:tc>
        <w:tc>
          <w:tcPr>
            <w:tcW w:w="3833" w:type="dxa"/>
          </w:tcPr>
          <w:p>
            <w:pPr>
              <w:tabs>
                <w:tab w:val="left" w:pos="2880"/>
              </w:tabs>
            </w:pPr>
            <w:r>
              <w:rPr>
                <w:rFonts w:hint="eastAsia"/>
              </w:rPr>
              <w:t>Top</w:t>
            </w:r>
            <w:r>
              <w:t xml:space="preserve"> cover</w:t>
            </w:r>
          </w:p>
        </w:tc>
      </w:tr>
    </w:tbl>
    <w:p>
      <w:pPr>
        <w:tabs>
          <w:tab w:val="left" w:pos="2880"/>
        </w:tabs>
      </w:pPr>
    </w:p>
    <w:p>
      <w:pPr>
        <w:pStyle w:val="3"/>
        <w:rPr>
          <w:rFonts w:ascii="Calibri" w:hAnsi="Calibri"/>
        </w:rPr>
      </w:pPr>
      <w:bookmarkStart w:id="80" w:name="_Toc362850533"/>
      <w:bookmarkStart w:id="81" w:name="_Toc363627564"/>
      <w:bookmarkStart w:id="82" w:name="_Toc366587901"/>
      <w:r>
        <w:rPr>
          <w:rFonts w:ascii="Calibri" w:hAnsi="Calibri"/>
        </w:rPr>
        <w:t xml:space="preserve">3.5 </w:t>
      </w:r>
      <w:bookmarkEnd w:id="80"/>
      <w:r>
        <w:rPr>
          <w:rFonts w:ascii="Calibri" w:hAnsi="Calibri"/>
        </w:rPr>
        <w:t>The Requirement of the Site</w:t>
      </w:r>
      <w:bookmarkEnd w:id="81"/>
      <w:bookmarkEnd w:id="82"/>
    </w:p>
    <w:p>
      <w:pPr>
        <w:pStyle w:val="31"/>
        <w:numPr>
          <w:ilvl w:val="0"/>
          <w:numId w:val="5"/>
        </w:numPr>
        <w:ind w:firstLineChars="0"/>
      </w:pPr>
      <w:r>
        <w:t xml:space="preserve">The environment temperature ranges from 10 </w:t>
      </w:r>
      <w:r>
        <w:rPr>
          <w:rFonts w:hint="eastAsia" w:hAnsi="宋体" w:cs="宋体"/>
        </w:rPr>
        <w:t>℃</w:t>
      </w:r>
      <w:r>
        <w:rPr>
          <w:rFonts w:cs="Calibri"/>
        </w:rPr>
        <w:t xml:space="preserve"> to 30 </w:t>
      </w:r>
      <w:r>
        <w:rPr>
          <w:rFonts w:hint="eastAsia" w:hAnsi="宋体" w:cs="宋体"/>
        </w:rPr>
        <w:t>℃</w:t>
      </w:r>
      <w:r>
        <w:rPr>
          <w:rFonts w:hint="eastAsia" w:cs="Calibri"/>
        </w:rPr>
        <w:t>. The</w:t>
      </w:r>
      <w:r>
        <w:rPr>
          <w:rFonts w:cs="Calibri"/>
        </w:rPr>
        <w:t xml:space="preserve"> relative humidity should</w:t>
      </w:r>
      <w:r>
        <w:rPr>
          <w:rFonts w:hint="eastAsia" w:cs="Calibri"/>
        </w:rPr>
        <w:t xml:space="preserve"> be </w:t>
      </w:r>
      <w:r>
        <w:rPr>
          <w:rFonts w:cs="Calibri"/>
        </w:rPr>
        <w:t>40% ~ 75% RH.</w:t>
      </w:r>
    </w:p>
    <w:p>
      <w:pPr>
        <w:rPr>
          <w:rFonts w:eastAsia="Times New Roman"/>
        </w:rPr>
      </w:pPr>
      <w:r>
        <mc:AlternateContent>
          <mc:Choice Requires="wpg">
            <w:drawing>
              <wp:inline distT="0" distB="0" distL="114300" distR="114300">
                <wp:extent cx="5252085" cy="796290"/>
                <wp:effectExtent l="4445" t="4445" r="20320" b="18415"/>
                <wp:docPr id="212" name="组合 105"/>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08" name="矩形 106"/>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11" name="组合 107"/>
                        <wpg:cNvGrpSpPr/>
                        <wpg:grpSpPr>
                          <a:xfrm>
                            <a:off x="12" y="114"/>
                            <a:ext cx="8100" cy="1050"/>
                            <a:chOff x="0" y="0"/>
                            <a:chExt cx="8100" cy="1050"/>
                          </a:xfrm>
                        </wpg:grpSpPr>
                        <wps:wsp>
                          <wps:cNvPr id="209" name="文本框 108"/>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wps:txbx>
                          <wps:bodyPr upright="1"/>
                        </wps:wsp>
                        <wps:wsp>
                          <wps:cNvPr id="210" name="文本框 109"/>
                          <wps:cNvSpPr txBox="1"/>
                          <wps:spPr>
                            <a:xfrm>
                              <a:off x="900" y="0"/>
                              <a:ext cx="7200" cy="1049"/>
                            </a:xfrm>
                            <a:prstGeom prst="rect">
                              <a:avLst/>
                            </a:prstGeom>
                            <a:solidFill>
                              <a:srgbClr val="FFFFFF"/>
                            </a:solidFill>
                            <a:ln>
                              <a:noFill/>
                            </a:ln>
                          </wps:spPr>
                          <wps:txbx>
                            <w:txbxContent>
                              <w:p>
                                <w:pPr>
                                  <w:rPr>
                                    <w:rFonts w:cs="Arial" w:asciiTheme="minorHAnsi" w:hAnsiTheme="minorHAnsi"/>
                                    <w:color w:val="313131"/>
                                    <w:sz w:val="20"/>
                                  </w:rPr>
                                </w:pPr>
                                <w:r>
                                  <w:rPr>
                                    <w:rFonts w:cs="Arial" w:asciiTheme="minorHAnsi" w:hAnsiTheme="minorHAnsi"/>
                                    <w:color w:val="313131"/>
                                    <w:sz w:val="20"/>
                                  </w:rPr>
                                  <w:t xml:space="preserve">Ultra-high pressure pump should not be installed in the </w:t>
                                </w:r>
                                <w:r>
                                  <w:rPr>
                                    <w:rFonts w:hint="eastAsia" w:cs="Arial" w:asciiTheme="minorHAnsi" w:hAnsiTheme="minorHAnsi"/>
                                    <w:color w:val="313131"/>
                                    <w:sz w:val="20"/>
                                  </w:rPr>
                                  <w:t>place whose</w:t>
                                </w:r>
                                <w:r>
                                  <w:rPr>
                                    <w:rFonts w:cs="Arial" w:asciiTheme="minorHAnsi" w:hAnsiTheme="minorHAnsi"/>
                                    <w:color w:val="313131"/>
                                    <w:sz w:val="20"/>
                                  </w:rPr>
                                  <w:t xml:space="preserve"> temperature is below zero. If the</w:t>
                                </w:r>
                                <w:r>
                                  <w:rPr>
                                    <w:rFonts w:hint="eastAsia" w:cs="Arial" w:asciiTheme="minorHAnsi" w:hAnsiTheme="minorHAnsi"/>
                                    <w:color w:val="313131"/>
                                    <w:sz w:val="20"/>
                                  </w:rPr>
                                  <w:t xml:space="preserve"> temperature is going to be below</w:t>
                                </w:r>
                                <w:r>
                                  <w:rPr>
                                    <w:rFonts w:cs="Arial" w:asciiTheme="minorHAnsi" w:hAnsiTheme="minorHAnsi"/>
                                    <w:color w:val="313131"/>
                                    <w:sz w:val="20"/>
                                  </w:rPr>
                                  <w:t xml:space="preserve"> freezing point, please </w:t>
                                </w:r>
                                <w:r>
                                  <w:rPr>
                                    <w:rFonts w:hint="eastAsia" w:cs="Arial" w:asciiTheme="minorHAnsi" w:hAnsiTheme="minorHAnsi"/>
                                    <w:color w:val="313131"/>
                                    <w:sz w:val="20"/>
                                  </w:rPr>
                                  <w:t>discharge</w:t>
                                </w:r>
                                <w:r>
                                  <w:rPr>
                                    <w:rFonts w:cs="Arial" w:asciiTheme="minorHAnsi" w:hAnsiTheme="minorHAnsi"/>
                                    <w:color w:val="313131"/>
                                    <w:sz w:val="20"/>
                                  </w:rPr>
                                  <w:t xml:space="preserve"> the water in the pipe and filter </w:t>
                                </w:r>
                                <w:r>
                                  <w:rPr>
                                    <w:rFonts w:hint="eastAsia" w:cs="Arial" w:asciiTheme="minorHAnsi" w:hAnsiTheme="minorHAnsi"/>
                                    <w:color w:val="313131"/>
                                    <w:sz w:val="20"/>
                                  </w:rPr>
                                  <w:t>in advance</w:t>
                                </w:r>
                                <w:r>
                                  <w:rPr>
                                    <w:rFonts w:cs="Arial" w:asciiTheme="minorHAnsi" w:hAnsiTheme="minorHAnsi"/>
                                    <w:color w:val="313131"/>
                                    <w:sz w:val="20"/>
                                  </w:rPr>
                                  <w:t>.</w:t>
                                </w:r>
                              </w:p>
                            </w:txbxContent>
                          </wps:txbx>
                          <wps:bodyPr upright="1"/>
                        </wps:wsp>
                      </wpg:grpSp>
                    </wpg:wgp>
                  </a:graphicData>
                </a:graphic>
              </wp:inline>
            </w:drawing>
          </mc:Choice>
          <mc:Fallback>
            <w:pict>
              <v:group id="组合 105"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cg2xr9YAAAAFAQAADwAAAAAAAAABACAAAAAiAAAAZHJzL2Rvd25yZXYueG1sUEsBAhQA&#10;FAAAAAgAh07iQFIsiK7YAgAAXgkAAA4AAAAAAAAAAQAgAAAAJQEAAGRycy9lMm9Eb2MueG1sUEsF&#10;BgAAAAAGAAYAWQEAAG8GAAAAAA==&#10;">
                <o:lock v:ext="edit" aspectratio="f"/>
                <v:rect id="矩形 106" o:spid="_x0000_s1026" o:spt="1" style="position:absolute;left:0;top:0;height:1254;width:8271;" fillcolor="#FFFFFF" filled="t" stroked="t" coordsize="21600,21600" o:gfxdata="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V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107" o:spid="_x0000_s1026" o:spt="203" style="position:absolute;left:12;top:114;height:1050;width:8100;" coordsize="8100,1050"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shape id="文本框 108" o:spid="_x0000_s1026" o:spt="202" type="#_x0000_t202" style="position:absolute;left:0;top:0;height:1050;width:900;" fillcolor="#FFFFFF" filled="t" stroked="f" coordsize="21600,21600" o:gfxdata="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3YB9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pPr>
                          <w:r>
                            <w:drawing>
                              <wp:inline distT="0" distB="0" distL="0" distR="0">
                                <wp:extent cx="352425" cy="342900"/>
                                <wp:effectExtent l="19050" t="0" r="9525" b="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v:textbox>
                  </v:shape>
                  <v:shape id="文本框 109" o:spid="_x0000_s1026" o:spt="202" type="#_x0000_t202" style="position:absolute;left:900;top:0;height:1049;width:7200;" fillcolor="#FFFFFF" filled="t" stroked="f" coordsize="21600,21600" o:gfxdata="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c+vz2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cs="Arial" w:asciiTheme="minorHAnsi" w:hAnsiTheme="minorHAnsi"/>
                              <w:color w:val="313131"/>
                              <w:sz w:val="20"/>
                            </w:rPr>
                          </w:pPr>
                          <w:r>
                            <w:rPr>
                              <w:rFonts w:cs="Arial" w:asciiTheme="minorHAnsi" w:hAnsiTheme="minorHAnsi"/>
                              <w:color w:val="313131"/>
                              <w:sz w:val="20"/>
                            </w:rPr>
                            <w:t xml:space="preserve">Ultra-high pressure pump should not be installed in the </w:t>
                          </w:r>
                          <w:r>
                            <w:rPr>
                              <w:rFonts w:hint="eastAsia" w:cs="Arial" w:asciiTheme="minorHAnsi" w:hAnsiTheme="minorHAnsi"/>
                              <w:color w:val="313131"/>
                              <w:sz w:val="20"/>
                            </w:rPr>
                            <w:t>place whose</w:t>
                          </w:r>
                          <w:r>
                            <w:rPr>
                              <w:rFonts w:cs="Arial" w:asciiTheme="minorHAnsi" w:hAnsiTheme="minorHAnsi"/>
                              <w:color w:val="313131"/>
                              <w:sz w:val="20"/>
                            </w:rPr>
                            <w:t xml:space="preserve"> temperature is below zero. If the</w:t>
                          </w:r>
                          <w:r>
                            <w:rPr>
                              <w:rFonts w:hint="eastAsia" w:cs="Arial" w:asciiTheme="minorHAnsi" w:hAnsiTheme="minorHAnsi"/>
                              <w:color w:val="313131"/>
                              <w:sz w:val="20"/>
                            </w:rPr>
                            <w:t xml:space="preserve"> temperature is going to be below</w:t>
                          </w:r>
                          <w:r>
                            <w:rPr>
                              <w:rFonts w:cs="Arial" w:asciiTheme="minorHAnsi" w:hAnsiTheme="minorHAnsi"/>
                              <w:color w:val="313131"/>
                              <w:sz w:val="20"/>
                            </w:rPr>
                            <w:t xml:space="preserve"> freezing point, please </w:t>
                          </w:r>
                          <w:r>
                            <w:rPr>
                              <w:rFonts w:hint="eastAsia" w:cs="Arial" w:asciiTheme="minorHAnsi" w:hAnsiTheme="minorHAnsi"/>
                              <w:color w:val="313131"/>
                              <w:sz w:val="20"/>
                            </w:rPr>
                            <w:t>discharge</w:t>
                          </w:r>
                          <w:r>
                            <w:rPr>
                              <w:rFonts w:cs="Arial" w:asciiTheme="minorHAnsi" w:hAnsiTheme="minorHAnsi"/>
                              <w:color w:val="313131"/>
                              <w:sz w:val="20"/>
                            </w:rPr>
                            <w:t xml:space="preserve"> the water in the pipe and filter </w:t>
                          </w:r>
                          <w:r>
                            <w:rPr>
                              <w:rFonts w:hint="eastAsia" w:cs="Arial" w:asciiTheme="minorHAnsi" w:hAnsiTheme="minorHAnsi"/>
                              <w:color w:val="313131"/>
                              <w:sz w:val="20"/>
                            </w:rPr>
                            <w:t>in advance</w:t>
                          </w:r>
                          <w:r>
                            <w:rPr>
                              <w:rFonts w:cs="Arial" w:asciiTheme="minorHAnsi" w:hAnsiTheme="minorHAnsi"/>
                              <w:color w:val="313131"/>
                              <w:sz w:val="20"/>
                            </w:rPr>
                            <w:t>.</w:t>
                          </w:r>
                        </w:p>
                      </w:txbxContent>
                    </v:textbox>
                  </v:shape>
                </v:group>
                <w10:wrap type="none"/>
                <w10:anchorlock/>
              </v:group>
            </w:pict>
          </mc:Fallback>
        </mc:AlternateContent>
      </w:r>
    </w:p>
    <w:p>
      <w:pPr>
        <w:pStyle w:val="31"/>
        <w:numPr>
          <w:ilvl w:val="0"/>
          <w:numId w:val="5"/>
        </w:numPr>
        <w:tabs>
          <w:tab w:val="left" w:pos="1000"/>
        </w:tabs>
        <w:ind w:firstLineChars="0"/>
      </w:pPr>
      <w:r>
        <w:rPr>
          <w:rFonts w:hint="eastAsia"/>
        </w:rPr>
        <w:t>E</w:t>
      </w:r>
      <w:r>
        <w:t>nvironment temperature</w:t>
      </w:r>
      <w:r>
        <w:rPr>
          <w:rFonts w:hint="eastAsia"/>
        </w:rPr>
        <w:t xml:space="preserve"> for stock</w:t>
      </w:r>
      <w:r>
        <w:t xml:space="preserve">: - 10-50 </w:t>
      </w:r>
      <w:r>
        <w:rPr>
          <w:rFonts w:hint="eastAsia" w:hAnsi="宋体" w:cs="宋体"/>
        </w:rPr>
        <w:t>℃</w:t>
      </w:r>
      <w:r>
        <w:rPr>
          <w:rFonts w:cs="Calibri"/>
        </w:rPr>
        <w:t>.</w:t>
      </w:r>
    </w:p>
    <w:p>
      <w:pPr>
        <w:tabs>
          <w:tab w:val="left" w:pos="1000"/>
        </w:tabs>
        <w:rPr>
          <w:rFonts w:eastAsia="Times New Roman"/>
        </w:rPr>
      </w:pPr>
      <w:r>
        <mc:AlternateContent>
          <mc:Choice Requires="wpg">
            <w:drawing>
              <wp:inline distT="0" distB="0" distL="114300" distR="114300">
                <wp:extent cx="5252085" cy="796290"/>
                <wp:effectExtent l="4445" t="4445" r="20320" b="18415"/>
                <wp:docPr id="217" name="组合 110"/>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13" name="矩形 111"/>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16" name="组合 112"/>
                        <wpg:cNvGrpSpPr/>
                        <wpg:grpSpPr>
                          <a:xfrm>
                            <a:off x="12" y="114"/>
                            <a:ext cx="8100" cy="1050"/>
                            <a:chOff x="0" y="0"/>
                            <a:chExt cx="8100" cy="1050"/>
                          </a:xfrm>
                        </wpg:grpSpPr>
                        <wps:wsp>
                          <wps:cNvPr id="214" name="文本框 113"/>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5"/>
                                    <w:szCs w:val="15"/>
                                  </w:rPr>
                                </w:pPr>
                                <w:r>
                                  <w:rPr>
                                    <w:rFonts w:asciiTheme="minorHAnsi" w:hAnsiTheme="minorHAnsi"/>
                                    <w:b/>
                                    <w:sz w:val="15"/>
                                    <w:szCs w:val="15"/>
                                  </w:rPr>
                                  <w:t>Warning</w:t>
                                </w:r>
                              </w:p>
                            </w:txbxContent>
                          </wps:txbx>
                          <wps:bodyPr upright="1"/>
                        </wps:wsp>
                        <wps:wsp>
                          <wps:cNvPr id="215" name="文本框 114"/>
                          <wps:cNvSpPr txBox="1"/>
                          <wps:spPr>
                            <a:xfrm>
                              <a:off x="900" y="0"/>
                              <a:ext cx="7200" cy="1049"/>
                            </a:xfrm>
                            <a:prstGeom prst="rect">
                              <a:avLst/>
                            </a:prstGeom>
                            <a:solidFill>
                              <a:srgbClr val="FFFFFF"/>
                            </a:solidFill>
                            <a:ln>
                              <a:noFill/>
                            </a:ln>
                          </wps:spPr>
                          <wps:txbx>
                            <w:txbxContent>
                              <w:p>
                                <w:pPr>
                                  <w:rPr>
                                    <w:rFonts w:asciiTheme="minorHAnsi" w:hAnsiTheme="minorHAnsi"/>
                                  </w:rPr>
                                </w:pPr>
                                <w:r>
                                  <w:rPr>
                                    <w:rFonts w:cs="Arial" w:asciiTheme="minorHAnsi" w:hAnsiTheme="minorHAnsi"/>
                                    <w:color w:val="313131"/>
                                  </w:rPr>
                                  <w:t>If pipes, valves are frozen, do not operate equipment. System must be completely defrosted</w:t>
                                </w:r>
                                <w:r>
                                  <w:rPr>
                                    <w:rFonts w:hint="eastAsia" w:cs="Arial" w:asciiTheme="minorHAnsi" w:hAnsiTheme="minorHAnsi"/>
                                    <w:color w:val="313131"/>
                                  </w:rPr>
                                  <w:t xml:space="preserve"> </w:t>
                                </w:r>
                                <w:r>
                                  <w:rPr>
                                    <w:rFonts w:cs="Arial" w:asciiTheme="minorHAnsi" w:hAnsiTheme="minorHAnsi"/>
                                    <w:color w:val="313131"/>
                                  </w:rPr>
                                  <w:t>until the water can flow</w:t>
                                </w:r>
                                <w:r>
                                  <w:rPr>
                                    <w:rFonts w:hint="eastAsia" w:cs="Arial" w:asciiTheme="minorHAnsi" w:hAnsiTheme="minorHAnsi"/>
                                    <w:color w:val="313131"/>
                                  </w:rPr>
                                  <w:t xml:space="preserve"> freely</w:t>
                                </w:r>
                                <w:r>
                                  <w:rPr>
                                    <w:rFonts w:cs="Arial" w:asciiTheme="minorHAnsi" w:hAnsiTheme="minorHAnsi"/>
                                    <w:color w:val="313131"/>
                                  </w:rPr>
                                  <w:t xml:space="preserve"> in the system.</w:t>
                                </w:r>
                              </w:p>
                            </w:txbxContent>
                          </wps:txbx>
                          <wps:bodyPr upright="1"/>
                        </wps:wsp>
                      </wpg:grpSp>
                    </wpg:wgp>
                  </a:graphicData>
                </a:graphic>
              </wp:inline>
            </w:drawing>
          </mc:Choice>
          <mc:Fallback>
            <w:pict>
              <v:group id="组合 110"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cg2xr9YAAAAFAQAADwAAAAAAAAABACAAAAAiAAAAZHJzL2Rvd25yZXYueG1sUEsBAhQA&#10;FAAAAAgAh07iQJhZLvTYAgAAXgkAAA4AAAAAAAAAAQAgAAAAJQEAAGRycy9lMm9Eb2MueG1sUEsF&#10;BgAAAAAGAAYAWQEAAG8GAAAAAA==&#10;">
                <o:lock v:ext="edit" aspectratio="f"/>
                <v:rect id="矩形 111" o:spid="_x0000_s1026" o:spt="1" style="position:absolute;left:0;top:0;height:1254;width:8271;" fillcolor="#FFFFFF" filled="t" stroked="t" coordsize="21600,21600" o:gfxdata="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3xH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组合 112" o:spid="_x0000_s1026" o:spt="203" style="position:absolute;left:12;top:114;height:1050;width:8100;" coordsize="8100,1050"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shape id="文本框 113" o:spid="_x0000_s1026" o:spt="202" type="#_x0000_t202" style="position:absolute;left:0;top:0;height:1050;width:900;" fillcolor="#FFFFFF" filled="t" stroked="f" coordsize="21600,21600" o:gfxdata="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FuT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5"/>
                              <w:szCs w:val="15"/>
                            </w:rPr>
                          </w:pPr>
                          <w:r>
                            <w:rPr>
                              <w:rFonts w:asciiTheme="minorHAnsi" w:hAnsiTheme="minorHAnsi"/>
                              <w:b/>
                              <w:sz w:val="15"/>
                              <w:szCs w:val="15"/>
                            </w:rPr>
                            <w:t>Warning</w:t>
                          </w:r>
                        </w:p>
                      </w:txbxContent>
                    </v:textbox>
                  </v:shape>
                  <v:shape id="文本框 114" o:spid="_x0000_s1026" o:spt="202" type="#_x0000_t202" style="position:absolute;left:900;top:0;height:1049;width:7200;" fillcolor="#FFFFFF" filled="t" stroked="f" coordsize="21600,21600" o:gfxdata="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JHKW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heme="minorHAnsi" w:hAnsiTheme="minorHAnsi"/>
                            </w:rPr>
                          </w:pPr>
                          <w:r>
                            <w:rPr>
                              <w:rFonts w:cs="Arial" w:asciiTheme="minorHAnsi" w:hAnsiTheme="minorHAnsi"/>
                              <w:color w:val="313131"/>
                            </w:rPr>
                            <w:t>If pipes, valves are frozen, do not operate equipment. System must be completely defrosted</w:t>
                          </w:r>
                          <w:r>
                            <w:rPr>
                              <w:rFonts w:hint="eastAsia" w:cs="Arial" w:asciiTheme="minorHAnsi" w:hAnsiTheme="minorHAnsi"/>
                              <w:color w:val="313131"/>
                            </w:rPr>
                            <w:t xml:space="preserve"> </w:t>
                          </w:r>
                          <w:r>
                            <w:rPr>
                              <w:rFonts w:cs="Arial" w:asciiTheme="minorHAnsi" w:hAnsiTheme="minorHAnsi"/>
                              <w:color w:val="313131"/>
                            </w:rPr>
                            <w:t>until the water can flow</w:t>
                          </w:r>
                          <w:r>
                            <w:rPr>
                              <w:rFonts w:hint="eastAsia" w:cs="Arial" w:asciiTheme="minorHAnsi" w:hAnsiTheme="minorHAnsi"/>
                              <w:color w:val="313131"/>
                            </w:rPr>
                            <w:t xml:space="preserve"> freely</w:t>
                          </w:r>
                          <w:r>
                            <w:rPr>
                              <w:rFonts w:cs="Arial" w:asciiTheme="minorHAnsi" w:hAnsiTheme="minorHAnsi"/>
                              <w:color w:val="313131"/>
                            </w:rPr>
                            <w:t xml:space="preserve"> in the system.</w:t>
                          </w:r>
                        </w:p>
                      </w:txbxContent>
                    </v:textbox>
                  </v:shape>
                </v:group>
                <w10:wrap type="none"/>
                <w10:anchorlock/>
              </v:group>
            </w:pict>
          </mc:Fallback>
        </mc:AlternateContent>
      </w:r>
    </w:p>
    <w:p>
      <w:pPr>
        <w:pStyle w:val="31"/>
        <w:numPr>
          <w:ilvl w:val="0"/>
          <w:numId w:val="6"/>
        </w:numPr>
        <w:ind w:firstLineChars="0"/>
      </w:pPr>
      <w:r>
        <w:t>Atmospheric pressure is 86 kpa-106 kpa. Dust concentration in air shall not be greater than 10 mg/m3, and shall not contain acid, salt, and corrosive gases.</w:t>
      </w:r>
    </w:p>
    <w:p>
      <w:pPr>
        <w:pStyle w:val="31"/>
        <w:numPr>
          <w:ilvl w:val="0"/>
          <w:numId w:val="6"/>
        </w:numPr>
        <w:ind w:firstLineChars="0"/>
      </w:pPr>
      <w:r>
        <w:t>Equipment should be away from the</w:t>
      </w:r>
      <w:r>
        <w:rPr>
          <w:rFonts w:hint="eastAsia"/>
        </w:rPr>
        <w:t xml:space="preserve"> vibration source</w:t>
      </w:r>
      <w:r>
        <w:t>, heat source, interference sources and heat flow</w:t>
      </w:r>
      <w:r>
        <w:rPr>
          <w:rFonts w:hint="eastAsia"/>
        </w:rPr>
        <w:t>. T</w:t>
      </w:r>
      <w:r>
        <w:t xml:space="preserve">he vibration in the workshop </w:t>
      </w:r>
      <w:r>
        <w:rPr>
          <w:rFonts w:hint="eastAsia"/>
        </w:rPr>
        <w:t>should be under</w:t>
      </w:r>
      <w:r>
        <w:t xml:space="preserve"> 0.5 G </w:t>
      </w:r>
      <w:r>
        <w:rPr>
          <w:rFonts w:hint="eastAsia"/>
        </w:rPr>
        <w:t>.</w:t>
      </w:r>
    </w:p>
    <w:p>
      <w:pPr>
        <w:pStyle w:val="31"/>
        <w:numPr>
          <w:ilvl w:val="0"/>
          <w:numId w:val="6"/>
        </w:numPr>
        <w:ind w:firstLineChars="0"/>
      </w:pPr>
      <w:r>
        <w:t xml:space="preserve">The ground must be able to </w:t>
      </w:r>
      <w:r>
        <w:rPr>
          <w:rFonts w:hint="eastAsia"/>
        </w:rPr>
        <w:t>support</w:t>
      </w:r>
      <w:r>
        <w:t xml:space="preserve"> the weight of the machine, </w:t>
      </w:r>
      <w:r>
        <w:rPr>
          <w:rFonts w:hint="eastAsia"/>
        </w:rPr>
        <w:t xml:space="preserve">and </w:t>
      </w:r>
      <w:r>
        <w:t>thick enough to resist the vibration of the machine.</w:t>
      </w:r>
    </w:p>
    <w:p>
      <w:pPr>
        <w:pStyle w:val="31"/>
        <w:numPr>
          <w:ilvl w:val="0"/>
          <w:numId w:val="6"/>
        </w:numPr>
        <w:ind w:firstLineChars="0"/>
      </w:pPr>
      <w:r>
        <w:t xml:space="preserve">For maintenance, ultra-high pressure pump shall be set aside at least 900 mm on each side of the interval. </w:t>
      </w:r>
    </w:p>
    <w:p>
      <w:pPr>
        <w:pStyle w:val="31"/>
        <w:tabs>
          <w:tab w:val="left" w:pos="1000"/>
        </w:tabs>
        <w:ind w:left="420" w:firstLine="0" w:firstLineChars="0"/>
      </w:pPr>
    </w:p>
    <w:tbl>
      <w:tblPr>
        <w:tblStyle w:val="20"/>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1813"/>
        <w:gridCol w:w="1808"/>
        <w:gridCol w:w="1813"/>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vAlign w:val="center"/>
          </w:tcPr>
          <w:p>
            <w:pPr>
              <w:jc w:val="center"/>
              <w:rPr>
                <w:b/>
              </w:rPr>
            </w:pPr>
            <w:r>
              <w:rPr>
                <w:b/>
              </w:rPr>
              <w:t>model</w:t>
            </w:r>
          </w:p>
        </w:tc>
        <w:tc>
          <w:tcPr>
            <w:tcW w:w="1813" w:type="dxa"/>
            <w:vAlign w:val="center"/>
          </w:tcPr>
          <w:p>
            <w:pPr>
              <w:jc w:val="center"/>
              <w:rPr>
                <w:b/>
              </w:rPr>
            </w:pPr>
            <w:r>
              <w:rPr>
                <w:b/>
              </w:rPr>
              <w:t>length(A)mm</w:t>
            </w:r>
          </w:p>
        </w:tc>
        <w:tc>
          <w:tcPr>
            <w:tcW w:w="1808" w:type="dxa"/>
            <w:vAlign w:val="center"/>
          </w:tcPr>
          <w:p>
            <w:pPr>
              <w:jc w:val="center"/>
              <w:rPr>
                <w:b/>
              </w:rPr>
            </w:pPr>
            <w:r>
              <w:rPr>
                <w:b/>
              </w:rPr>
              <w:t>width(B)mm</w:t>
            </w:r>
          </w:p>
        </w:tc>
        <w:tc>
          <w:tcPr>
            <w:tcW w:w="1813" w:type="dxa"/>
            <w:vAlign w:val="center"/>
          </w:tcPr>
          <w:p>
            <w:pPr>
              <w:jc w:val="center"/>
              <w:rPr>
                <w:b/>
              </w:rPr>
            </w:pPr>
            <w:r>
              <w:rPr>
                <w:b/>
              </w:rPr>
              <w:t>height(C)mm</w:t>
            </w:r>
          </w:p>
        </w:tc>
        <w:tc>
          <w:tcPr>
            <w:tcW w:w="1243" w:type="dxa"/>
            <w:vAlign w:val="center"/>
          </w:tcPr>
          <w:p>
            <w:pPr>
              <w:jc w:val="center"/>
              <w:rPr>
                <w:b/>
              </w:rPr>
            </w:pPr>
            <w:r>
              <w:rPr>
                <w:b/>
              </w:rPr>
              <w:t>weight(Kg)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vAlign w:val="center"/>
          </w:tcPr>
          <w:p>
            <w:pPr>
              <w:jc w:val="center"/>
              <w:rPr>
                <w:b/>
              </w:rPr>
            </w:pPr>
            <w:r>
              <w:rPr>
                <w:b/>
              </w:rPr>
              <w:t>A15</w:t>
            </w:r>
          </w:p>
        </w:tc>
        <w:tc>
          <w:tcPr>
            <w:tcW w:w="1813" w:type="dxa"/>
            <w:vAlign w:val="center"/>
          </w:tcPr>
          <w:p>
            <w:pPr>
              <w:jc w:val="center"/>
            </w:pPr>
            <w:r>
              <w:t>1710</w:t>
            </w:r>
          </w:p>
        </w:tc>
        <w:tc>
          <w:tcPr>
            <w:tcW w:w="1808" w:type="dxa"/>
            <w:vAlign w:val="center"/>
          </w:tcPr>
          <w:p>
            <w:pPr>
              <w:jc w:val="center"/>
            </w:pPr>
            <w:r>
              <w:t>1025</w:t>
            </w:r>
          </w:p>
        </w:tc>
        <w:tc>
          <w:tcPr>
            <w:tcW w:w="1813" w:type="dxa"/>
            <w:vAlign w:val="center"/>
          </w:tcPr>
          <w:p>
            <w:pPr>
              <w:jc w:val="center"/>
            </w:pPr>
            <w:r>
              <w:t>1191</w:t>
            </w:r>
          </w:p>
        </w:tc>
        <w:tc>
          <w:tcPr>
            <w:tcW w:w="1243" w:type="dxa"/>
            <w:vAlign w:val="center"/>
          </w:tcPr>
          <w:p>
            <w:pPr>
              <w:jc w:val="center"/>
            </w:pPr>
            <w: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vAlign w:val="center"/>
          </w:tcPr>
          <w:p>
            <w:pPr>
              <w:jc w:val="center"/>
              <w:rPr>
                <w:b/>
              </w:rPr>
            </w:pPr>
            <w:r>
              <w:rPr>
                <w:b/>
              </w:rPr>
              <w:t>A16</w:t>
            </w:r>
          </w:p>
        </w:tc>
        <w:tc>
          <w:tcPr>
            <w:tcW w:w="1813" w:type="dxa"/>
            <w:vAlign w:val="center"/>
          </w:tcPr>
          <w:p>
            <w:pPr>
              <w:jc w:val="center"/>
            </w:pPr>
            <w:r>
              <w:t>1710</w:t>
            </w:r>
          </w:p>
        </w:tc>
        <w:tc>
          <w:tcPr>
            <w:tcW w:w="1808" w:type="dxa"/>
            <w:vAlign w:val="center"/>
          </w:tcPr>
          <w:p>
            <w:pPr>
              <w:jc w:val="center"/>
            </w:pPr>
            <w:r>
              <w:t>1025</w:t>
            </w:r>
          </w:p>
        </w:tc>
        <w:tc>
          <w:tcPr>
            <w:tcW w:w="1813" w:type="dxa"/>
            <w:vAlign w:val="center"/>
          </w:tcPr>
          <w:p>
            <w:pPr>
              <w:jc w:val="center"/>
            </w:pPr>
            <w:r>
              <w:t>1191</w:t>
            </w:r>
          </w:p>
        </w:tc>
        <w:tc>
          <w:tcPr>
            <w:tcW w:w="1243" w:type="dxa"/>
            <w:vAlign w:val="center"/>
          </w:tcPr>
          <w:p>
            <w:pPr>
              <w:jc w:val="center"/>
            </w:pPr>
            <w:r>
              <w:t>1010</w:t>
            </w:r>
          </w:p>
        </w:tc>
      </w:tr>
    </w:tbl>
    <w:p>
      <w:pPr>
        <w:tabs>
          <w:tab w:val="left" w:pos="1000"/>
        </w:tabs>
      </w:pPr>
    </w:p>
    <w:p>
      <w:pPr>
        <w:tabs>
          <w:tab w:val="left" w:pos="1000"/>
        </w:tabs>
      </w:pPr>
      <w:r>
        <w:drawing>
          <wp:inline distT="0" distB="0" distL="0" distR="0">
            <wp:extent cx="5257800" cy="2409825"/>
            <wp:effectExtent l="19050" t="0" r="0" b="0"/>
            <wp:docPr id="52"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4"/>
                    <pic:cNvPicPr>
                      <a:picLocks noChangeAspect="1" noChangeArrowheads="1"/>
                    </pic:cNvPicPr>
                  </pic:nvPicPr>
                  <pic:blipFill>
                    <a:blip r:embed="rId21"/>
                    <a:srcRect/>
                    <a:stretch>
                      <a:fillRect/>
                    </a:stretch>
                  </pic:blipFill>
                  <pic:spPr>
                    <a:xfrm>
                      <a:off x="0" y="0"/>
                      <a:ext cx="5257800" cy="2409825"/>
                    </a:xfrm>
                    <a:prstGeom prst="rect">
                      <a:avLst/>
                    </a:prstGeom>
                    <a:noFill/>
                    <a:ln w="9525">
                      <a:noFill/>
                      <a:miter lim="800000"/>
                      <a:headEnd/>
                      <a:tailEnd/>
                    </a:ln>
                  </pic:spPr>
                </pic:pic>
              </a:graphicData>
            </a:graphic>
          </wp:inline>
        </w:drawing>
      </w:r>
    </w:p>
    <w:p>
      <w:pPr>
        <w:tabs>
          <w:tab w:val="left" w:pos="1000"/>
        </w:tabs>
      </w:pPr>
      <w:r>
        <w:t xml:space="preserve">                                    3-3</w:t>
      </w:r>
    </w:p>
    <w:p>
      <w:pPr>
        <w:pStyle w:val="3"/>
        <w:rPr>
          <w:rFonts w:ascii="Calibri" w:hAnsi="Calibri"/>
        </w:rPr>
      </w:pPr>
      <w:bookmarkStart w:id="83" w:name="_Toc363627565"/>
      <w:bookmarkStart w:id="84" w:name="_Toc366587902"/>
      <w:bookmarkStart w:id="85" w:name="_Toc362850534"/>
      <w:r>
        <w:rPr>
          <w:rFonts w:ascii="Calibri" w:hAnsi="Calibri"/>
        </w:rPr>
        <w:t>3.6 Power Requirement</w:t>
      </w:r>
      <w:bookmarkEnd w:id="83"/>
      <w:bookmarkEnd w:id="84"/>
      <w:bookmarkEnd w:id="85"/>
    </w:p>
    <w:p>
      <w:pPr>
        <w:rPr>
          <w:rFonts w:eastAsia="Times New Roman"/>
        </w:rPr>
      </w:pPr>
      <w:r>
        <mc:AlternateContent>
          <mc:Choice Requires="wpg">
            <w:drawing>
              <wp:inline distT="0" distB="0" distL="114300" distR="114300">
                <wp:extent cx="5252085" cy="796290"/>
                <wp:effectExtent l="4445" t="4445" r="20320" b="18415"/>
                <wp:docPr id="222" name="组合 115"/>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18" name="矩形 116"/>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21" name="组合 117"/>
                        <wpg:cNvGrpSpPr/>
                        <wpg:grpSpPr>
                          <a:xfrm>
                            <a:off x="12" y="114"/>
                            <a:ext cx="8100" cy="1050"/>
                            <a:chOff x="0" y="0"/>
                            <a:chExt cx="8100" cy="1050"/>
                          </a:xfrm>
                        </wpg:grpSpPr>
                        <wps:wsp>
                          <wps:cNvPr id="219" name="文本框 118"/>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Careful</w:t>
                                </w:r>
                              </w:p>
                            </w:txbxContent>
                          </wps:txbx>
                          <wps:bodyPr upright="1"/>
                        </wps:wsp>
                        <wps:wsp>
                          <wps:cNvPr id="220" name="文本框 119"/>
                          <wps:cNvSpPr txBox="1"/>
                          <wps:spPr>
                            <a:xfrm>
                              <a:off x="900" y="0"/>
                              <a:ext cx="7200" cy="1049"/>
                            </a:xfrm>
                            <a:prstGeom prst="rect">
                              <a:avLst/>
                            </a:prstGeom>
                            <a:solidFill>
                              <a:srgbClr val="FFFFFF"/>
                            </a:solidFill>
                            <a:ln>
                              <a:noFill/>
                            </a:ln>
                          </wps:spPr>
                          <wps:txbx>
                            <w:txbxContent>
                              <w:p>
                                <w:pPr>
                                  <w:rPr>
                                    <w:rFonts w:asciiTheme="minorHAnsi" w:hAnsiTheme="minorHAnsi"/>
                                  </w:rPr>
                                </w:pPr>
                                <w:r>
                                  <w:rPr>
                                    <w:rFonts w:asciiTheme="minorHAnsi" w:hAnsiTheme="minorHAnsi"/>
                                    <w:b/>
                                    <w:kern w:val="0"/>
                                  </w:rPr>
                                  <w:t>All power supply and remote control wiring</w:t>
                                </w:r>
                                <w:r>
                                  <w:rPr>
                                    <w:rFonts w:hint="eastAsia" w:asciiTheme="minorHAnsi" w:hAnsiTheme="minorHAnsi"/>
                                    <w:b/>
                                    <w:kern w:val="0"/>
                                  </w:rPr>
                                  <w:t xml:space="preserve"> used in </w:t>
                                </w:r>
                                <w:r>
                                  <w:rPr>
                                    <w:rFonts w:asciiTheme="minorHAnsi" w:hAnsiTheme="minorHAnsi"/>
                                    <w:b/>
                                    <w:kern w:val="0"/>
                                  </w:rPr>
                                  <w:t xml:space="preserve">ultra-high pressure pump must comply with </w:t>
                                </w:r>
                                <w:r>
                                  <w:rPr>
                                    <w:rFonts w:hint="eastAsia" w:asciiTheme="minorHAnsi" w:hAnsiTheme="minorHAnsi"/>
                                    <w:b/>
                                    <w:kern w:val="0"/>
                                  </w:rPr>
                                  <w:t xml:space="preserve">the </w:t>
                                </w:r>
                                <w:r>
                                  <w:rPr>
                                    <w:rFonts w:asciiTheme="minorHAnsi" w:hAnsiTheme="minorHAnsi"/>
                                    <w:b/>
                                    <w:kern w:val="0"/>
                                  </w:rPr>
                                  <w:t>local electrical standard and the national electrical principle.</w:t>
                                </w:r>
                              </w:p>
                            </w:txbxContent>
                          </wps:txbx>
                          <wps:bodyPr upright="1"/>
                        </wps:wsp>
                      </wpg:grpSp>
                    </wpg:wgp>
                  </a:graphicData>
                </a:graphic>
              </wp:inline>
            </w:drawing>
          </mc:Choice>
          <mc:Fallback>
            <w:pict>
              <v:group id="组合 115"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INsa/WAAAABQEAAA8AAAAAAAAAAQAgAAAAIgAAAGRycy9kb3ducmV2LnhtbFBLAQIU&#10;ABQAAAAIAIdO4kBhlkVB2QIAAF4JAAAOAAAAAAAAAAEAIAAAACUBAABkcnMvZTJvRG9jLnhtbFBL&#10;BQYAAAAABgAGAFkBAABwBgAAAAA=&#10;">
                <o:lock v:ext="edit" aspectratio="f"/>
                <v:rect id="矩形 116" o:spid="_x0000_s1026" o:spt="1" style="position:absolute;left:0;top:0;height:1254;width:8271;" fillcolor="#FFFFFF" filled="t" stroked="t" coordsize="21600,21600" o:gfxdata="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uDu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117" o:spid="_x0000_s1026" o:spt="203" style="position:absolute;left:12;top:114;height:1050;width:8100;" coordsize="8100,1050"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shape id="文本框 118" o:spid="_x0000_s1026" o:spt="202" type="#_x0000_t202" style="position:absolute;left:0;top:0;height:1050;width:900;" fillcolor="#FFFFFF" filled="t" stroked="f" coordsize="21600,21600" o:gfxdata="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EFqC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Careful</w:t>
                          </w:r>
                        </w:p>
                      </w:txbxContent>
                    </v:textbox>
                  </v:shape>
                  <v:shape id="文本框 119" o:spid="_x0000_s1026" o:spt="202" type="#_x0000_t202" style="position:absolute;left:900;top:0;height:1049;width:7200;" fillcolor="#FFFFFF" filled="t" stroked="f" coordsize="21600,21600" o:gfxdata="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lSdYC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Theme="minorHAnsi" w:hAnsiTheme="minorHAnsi"/>
                            </w:rPr>
                          </w:pPr>
                          <w:r>
                            <w:rPr>
                              <w:rFonts w:asciiTheme="minorHAnsi" w:hAnsiTheme="minorHAnsi"/>
                              <w:b/>
                              <w:kern w:val="0"/>
                            </w:rPr>
                            <w:t>All power supply and remote control wiring</w:t>
                          </w:r>
                          <w:r>
                            <w:rPr>
                              <w:rFonts w:hint="eastAsia" w:asciiTheme="minorHAnsi" w:hAnsiTheme="minorHAnsi"/>
                              <w:b/>
                              <w:kern w:val="0"/>
                            </w:rPr>
                            <w:t xml:space="preserve"> used in </w:t>
                          </w:r>
                          <w:r>
                            <w:rPr>
                              <w:rFonts w:asciiTheme="minorHAnsi" w:hAnsiTheme="minorHAnsi"/>
                              <w:b/>
                              <w:kern w:val="0"/>
                            </w:rPr>
                            <w:t xml:space="preserve">ultra-high pressure pump must comply with </w:t>
                          </w:r>
                          <w:r>
                            <w:rPr>
                              <w:rFonts w:hint="eastAsia" w:asciiTheme="minorHAnsi" w:hAnsiTheme="minorHAnsi"/>
                              <w:b/>
                              <w:kern w:val="0"/>
                            </w:rPr>
                            <w:t xml:space="preserve">the </w:t>
                          </w:r>
                          <w:r>
                            <w:rPr>
                              <w:rFonts w:asciiTheme="minorHAnsi" w:hAnsiTheme="minorHAnsi"/>
                              <w:b/>
                              <w:kern w:val="0"/>
                            </w:rPr>
                            <w:t>local electrical standard and the national electrical principle.</w:t>
                          </w:r>
                        </w:p>
                      </w:txbxContent>
                    </v:textbox>
                  </v:shape>
                </v:group>
                <w10:wrap type="none"/>
                <w10:anchorlock/>
              </v:group>
            </w:pict>
          </mc:Fallback>
        </mc:AlternateContent>
      </w:r>
    </w:p>
    <w:p>
      <w:pPr>
        <w:tabs>
          <w:tab w:val="left" w:pos="1000"/>
        </w:tabs>
        <w:rPr>
          <w:rFonts w:eastAsia="Times New Roman"/>
        </w:rPr>
      </w:pPr>
      <w:r>
        <mc:AlternateContent>
          <mc:Choice Requires="wpg">
            <w:drawing>
              <wp:inline distT="0" distB="0" distL="114300" distR="114300">
                <wp:extent cx="5318760" cy="796290"/>
                <wp:effectExtent l="4445" t="5080" r="10795" b="17780"/>
                <wp:docPr id="227" name="组合 120"/>
                <wp:cNvGraphicFramePr/>
                <a:graphic xmlns:a="http://schemas.openxmlformats.org/drawingml/2006/main">
                  <a:graphicData uri="http://schemas.microsoft.com/office/word/2010/wordprocessingGroup">
                    <wpg:wgp>
                      <wpg:cNvGrpSpPr/>
                      <wpg:grpSpPr>
                        <a:xfrm>
                          <a:off x="0" y="0"/>
                          <a:ext cx="5318760" cy="796290"/>
                          <a:chOff x="0" y="0"/>
                          <a:chExt cx="8271" cy="1254"/>
                        </a:xfrm>
                      </wpg:grpSpPr>
                      <wps:wsp>
                        <wps:cNvPr id="223" name="矩形 121"/>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26" name="组合 122"/>
                        <wpg:cNvGrpSpPr/>
                        <wpg:grpSpPr>
                          <a:xfrm>
                            <a:off x="12" y="114"/>
                            <a:ext cx="8100" cy="1050"/>
                            <a:chOff x="0" y="0"/>
                            <a:chExt cx="8100" cy="1050"/>
                          </a:xfrm>
                        </wpg:grpSpPr>
                        <wps:wsp>
                          <wps:cNvPr id="224" name="文本框 123"/>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Attention</w:t>
                                </w:r>
                              </w:p>
                            </w:txbxContent>
                          </wps:txbx>
                          <wps:bodyPr upright="1"/>
                        </wps:wsp>
                        <wps:wsp>
                          <wps:cNvPr id="225" name="文本框 124"/>
                          <wps:cNvSpPr txBox="1"/>
                          <wps:spPr>
                            <a:xfrm>
                              <a:off x="900" y="0"/>
                              <a:ext cx="7200" cy="1049"/>
                            </a:xfrm>
                            <a:prstGeom prst="rect">
                              <a:avLst/>
                            </a:prstGeom>
                            <a:solidFill>
                              <a:srgbClr val="FFFFFF"/>
                            </a:solidFill>
                            <a:ln>
                              <a:noFill/>
                            </a:ln>
                          </wps:spPr>
                          <wps:txbx>
                            <w:txbxContent>
                              <w:p>
                                <w:pPr>
                                  <w:rPr>
                                    <w:rFonts w:asciiTheme="minorHAnsi" w:hAnsiTheme="minorHAnsi"/>
                                  </w:rPr>
                                </w:pPr>
                                <w:r>
                                  <w:rPr>
                                    <w:rFonts w:asciiTheme="minorHAnsi" w:hAnsiTheme="minorHAnsi"/>
                                    <w:b/>
                                    <w:kern w:val="0"/>
                                  </w:rPr>
                                  <w:t xml:space="preserve">Working </w:t>
                                </w:r>
                                <w:r>
                                  <w:rPr>
                                    <w:rFonts w:hint="eastAsia" w:asciiTheme="minorHAnsi" w:hAnsiTheme="minorHAnsi"/>
                                    <w:b/>
                                    <w:kern w:val="0"/>
                                  </w:rPr>
                                  <w:t xml:space="preserve">voltage </w:t>
                                </w:r>
                                <w:r>
                                  <w:rPr>
                                    <w:rFonts w:asciiTheme="minorHAnsi" w:hAnsiTheme="minorHAnsi"/>
                                    <w:b/>
                                    <w:kern w:val="0"/>
                                  </w:rPr>
                                  <w:t>and ampere capacity must meet the relevant requirements.</w:t>
                                </w:r>
                              </w:p>
                            </w:txbxContent>
                          </wps:txbx>
                          <wps:bodyPr upright="1"/>
                        </wps:wsp>
                      </wpg:grpSp>
                    </wpg:wgp>
                  </a:graphicData>
                </a:graphic>
              </wp:inline>
            </w:drawing>
          </mc:Choice>
          <mc:Fallback>
            <w:pict>
              <v:group id="组合 120" o:spid="_x0000_s1026" o:spt="203" style="height:62.7pt;width:418.8pt;" coordsize="8271,1254" o:gfxdata="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pHdiX1gAAAAUBAAAPAAAAAAAAAAEAIAAAACIAAABkcnMvZG93bnJldi54bWxQSwECFAAU&#10;AAAACACHTuJAGzNVLNcCAABeCQAADgAAAAAAAAABACAAAAAlAQAAZHJzL2Uyb0RvYy54bWxQSwUG&#10;AAAAAAYABgBZAQAAbgYAAAAA&#10;">
                <o:lock v:ext="edit" aspectratio="f"/>
                <v:rect id="矩形 121" o:spid="_x0000_s1026" o:spt="1" style="position:absolute;left:0;top:0;height:1254;width:8271;" fillcolor="#FFFFFF" filled="t" stroked="t" coordsize="21600,21600" o:gfxdata="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Pb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122" o:spid="_x0000_s1026" o:spt="203" style="position:absolute;left:12;top:114;height:1050;width:8100;" coordsize="8100,1050"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shape id="文本框 123" o:spid="_x0000_s1026" o:spt="202" type="#_x0000_t202" style="position:absolute;left:0;top:0;height:1050;width:900;" fillcolor="#FFFFFF" filled="t" stroked="f" coordsize="21600,21600" o:gfxdata="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pc4O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Attention</w:t>
                          </w:r>
                        </w:p>
                      </w:txbxContent>
                    </v:textbox>
                  </v:shape>
                  <v:shape id="文本框 124" o:spid="_x0000_s1026" o:spt="202" type="#_x0000_t202" style="position:absolute;left:900;top:0;height:1049;width:7200;" fillcolor="#FFFFFF" filled="t" stroked="f" coordsize="21600,21600" o:gfxdata="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l1hi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heme="minorHAnsi" w:hAnsiTheme="minorHAnsi"/>
                            </w:rPr>
                          </w:pPr>
                          <w:r>
                            <w:rPr>
                              <w:rFonts w:asciiTheme="minorHAnsi" w:hAnsiTheme="minorHAnsi"/>
                              <w:b/>
                              <w:kern w:val="0"/>
                            </w:rPr>
                            <w:t xml:space="preserve">Working </w:t>
                          </w:r>
                          <w:r>
                            <w:rPr>
                              <w:rFonts w:hint="eastAsia" w:asciiTheme="minorHAnsi" w:hAnsiTheme="minorHAnsi"/>
                              <w:b/>
                              <w:kern w:val="0"/>
                            </w:rPr>
                            <w:t xml:space="preserve">voltage </w:t>
                          </w:r>
                          <w:r>
                            <w:rPr>
                              <w:rFonts w:asciiTheme="minorHAnsi" w:hAnsiTheme="minorHAnsi"/>
                              <w:b/>
                              <w:kern w:val="0"/>
                            </w:rPr>
                            <w:t>and ampere capacity must meet the relevant requirements.</w:t>
                          </w:r>
                        </w:p>
                      </w:txbxContent>
                    </v:textbox>
                  </v:shape>
                </v:group>
                <w10:wrap type="none"/>
                <w10:anchorlock/>
              </v:group>
            </w:pict>
          </mc:Fallback>
        </mc:AlternateContent>
      </w:r>
    </w:p>
    <w:p>
      <w:pPr>
        <w:pStyle w:val="31"/>
        <w:numPr>
          <w:ilvl w:val="0"/>
          <w:numId w:val="6"/>
        </w:numPr>
        <w:ind w:firstLineChars="0"/>
      </w:pPr>
      <w:r>
        <w:t>Three-phase five wires, 380</w:t>
      </w:r>
      <w:r>
        <w:rPr>
          <w:rFonts w:hint="eastAsia"/>
        </w:rPr>
        <w:t>V</w:t>
      </w:r>
      <w:r>
        <w:t xml:space="preserve">, 50Hz. Power </w:t>
      </w:r>
      <w:r>
        <w:rPr>
          <w:rFonts w:hint="eastAsia"/>
        </w:rPr>
        <w:t>cables</w:t>
      </w:r>
      <w:r>
        <w:t xml:space="preserve"> should be the cable </w:t>
      </w:r>
      <w:r>
        <w:rPr>
          <w:rFonts w:hint="eastAsia"/>
        </w:rPr>
        <w:t xml:space="preserve">in size of </w:t>
      </w:r>
      <w:r>
        <w:t>16 mm</w:t>
      </w:r>
      <w:r>
        <w:rPr>
          <w:vertAlign w:val="superscript"/>
        </w:rPr>
        <w:t>2</w:t>
      </w:r>
      <w:r>
        <w:rPr>
          <w:rFonts w:hint="eastAsia"/>
        </w:rPr>
        <w:t xml:space="preserve"> </w:t>
      </w:r>
      <w:r>
        <w:t>×</w:t>
      </w:r>
      <w:r>
        <w:rPr>
          <w:rFonts w:hint="eastAsia"/>
        </w:rPr>
        <w:t xml:space="preserve"> </w:t>
      </w:r>
      <w:r>
        <w:t>3+1</w:t>
      </w:r>
      <w:r>
        <w:rPr>
          <w:rFonts w:hint="eastAsia"/>
        </w:rPr>
        <w:t xml:space="preserve"> </w:t>
      </w:r>
      <w:r>
        <w:t>×</w:t>
      </w:r>
      <w:r>
        <w:rPr>
          <w:rFonts w:hint="eastAsia"/>
        </w:rPr>
        <w:t xml:space="preserve"> </w:t>
      </w:r>
      <w:r>
        <w:t>6 mm</w:t>
      </w:r>
      <w:r>
        <w:rPr>
          <w:vertAlign w:val="superscript"/>
        </w:rPr>
        <w:t>2</w:t>
      </w:r>
      <w:r>
        <w:t xml:space="preserve">; the other should be grounding wires with 6 mm2. </w:t>
      </w:r>
    </w:p>
    <w:p>
      <w:pPr>
        <w:pStyle w:val="31"/>
        <w:numPr>
          <w:ilvl w:val="0"/>
          <w:numId w:val="6"/>
        </w:numPr>
        <w:ind w:firstLineChars="0"/>
      </w:pPr>
      <w:r>
        <w:rPr>
          <w:rFonts w:hint="eastAsia"/>
        </w:rPr>
        <w:t>Ground wire</w:t>
      </w:r>
      <w:r>
        <w:t xml:space="preserve"> is </w:t>
      </w:r>
      <w:r>
        <w:rPr>
          <w:rFonts w:hint="eastAsia"/>
        </w:rPr>
        <w:t>needed</w:t>
      </w:r>
      <w:r>
        <w:t>.</w:t>
      </w:r>
      <w:r>
        <w:rPr>
          <w:rFonts w:hint="eastAsia"/>
        </w:rPr>
        <w:t xml:space="preserve"> It is required to </w:t>
      </w:r>
      <w:r>
        <w:t xml:space="preserve">distinguish </w:t>
      </w:r>
      <w:r>
        <w:rPr>
          <w:rFonts w:hint="eastAsia"/>
        </w:rPr>
        <w:t xml:space="preserve">the ground wire and the neutral </w:t>
      </w:r>
      <w:r>
        <w:t>strictly.</w:t>
      </w:r>
    </w:p>
    <w:p>
      <w:pPr>
        <w:pStyle w:val="31"/>
        <w:numPr>
          <w:ilvl w:val="0"/>
          <w:numId w:val="6"/>
        </w:numPr>
        <w:ind w:firstLineChars="0"/>
      </w:pPr>
      <w:r>
        <w:t xml:space="preserve">Input </w:t>
      </w:r>
      <w:r>
        <w:rPr>
          <w:rFonts w:hint="eastAsia"/>
        </w:rPr>
        <w:t xml:space="preserve">voltage </w:t>
      </w:r>
      <w:r>
        <w:t xml:space="preserve">value </w:t>
      </w:r>
      <w:r>
        <w:rPr>
          <w:rFonts w:hint="eastAsia"/>
        </w:rPr>
        <w:t>should be</w:t>
      </w:r>
      <w:r>
        <w:t xml:space="preserve"> + / - 5%.</w:t>
      </w:r>
    </w:p>
    <w:p>
      <w:pPr>
        <w:pStyle w:val="31"/>
        <w:numPr>
          <w:ilvl w:val="0"/>
          <w:numId w:val="6"/>
        </w:numPr>
        <w:ind w:firstLineChars="0"/>
      </w:pPr>
      <w:r>
        <w:rPr>
          <w:rFonts w:ascii="Arial" w:hAnsi="Arial" w:cs="Arial"/>
          <w:sz w:val="18"/>
          <w:szCs w:val="18"/>
        </w:rPr>
        <w:t xml:space="preserve">Rated input power frequency </w:t>
      </w:r>
      <w:r>
        <w:rPr>
          <w:rFonts w:hint="eastAsia" w:ascii="Arial" w:hAnsi="Arial" w:cs="Arial"/>
          <w:sz w:val="18"/>
          <w:szCs w:val="18"/>
        </w:rPr>
        <w:t>should be</w:t>
      </w:r>
      <w:r>
        <w:rPr>
          <w:rFonts w:ascii="Arial" w:hAnsi="Arial" w:cs="Arial"/>
          <w:sz w:val="18"/>
          <w:szCs w:val="18"/>
        </w:rPr>
        <w:t xml:space="preserve"> </w:t>
      </w:r>
      <w:r>
        <w:rPr>
          <w:rFonts w:hint="eastAsia" w:ascii="Arial" w:hAnsi="Arial" w:cs="Arial"/>
          <w:sz w:val="18"/>
          <w:szCs w:val="18"/>
        </w:rPr>
        <w:t xml:space="preserve">+ / - </w:t>
      </w:r>
      <w:r>
        <w:rPr>
          <w:rFonts w:ascii="Arial" w:hAnsi="Arial" w:cs="Arial"/>
          <w:sz w:val="18"/>
          <w:szCs w:val="18"/>
        </w:rPr>
        <w:t>1%.</w:t>
      </w:r>
    </w:p>
    <w:p>
      <w:pPr>
        <w:tabs>
          <w:tab w:val="left" w:pos="1000"/>
        </w:tabs>
        <w:rPr>
          <w:rFonts w:eastAsia="Times New Roman"/>
        </w:rPr>
      </w:pPr>
      <w:r>
        <mc:AlternateContent>
          <mc:Choice Requires="wpg">
            <w:drawing>
              <wp:inline distT="0" distB="0" distL="114300" distR="114300">
                <wp:extent cx="5252085" cy="796290"/>
                <wp:effectExtent l="4445" t="4445" r="20320" b="18415"/>
                <wp:docPr id="232" name="组合 125"/>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28" name="矩形 126"/>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31" name="组合 127"/>
                        <wpg:cNvGrpSpPr/>
                        <wpg:grpSpPr>
                          <a:xfrm>
                            <a:off x="12" y="114"/>
                            <a:ext cx="8100" cy="1050"/>
                            <a:chOff x="0" y="0"/>
                            <a:chExt cx="8100" cy="1050"/>
                          </a:xfrm>
                        </wpg:grpSpPr>
                        <wps:wsp>
                          <wps:cNvPr id="229" name="文本框 128"/>
                          <wps:cNvSpPr txBox="1"/>
                          <wps:spPr>
                            <a:xfrm>
                              <a:off x="0" y="0"/>
                              <a:ext cx="900" cy="1050"/>
                            </a:xfrm>
                            <a:prstGeom prst="rect">
                              <a:avLst/>
                            </a:prstGeom>
                            <a:solidFill>
                              <a:srgbClr val="FFFFFF"/>
                            </a:solidFill>
                            <a:ln>
                              <a:noFill/>
                            </a:ln>
                          </wps:spPr>
                          <wps:txbx>
                            <w:txbxContent>
                              <w:p>
                                <w:pPr>
                                  <w:jc w:val="center"/>
                                  <w:rPr>
                                    <w:rFonts w:asciiTheme="minorHAnsi" w:hAnsiTheme="minorHAnsi"/>
                                    <w:sz w:val="15"/>
                                    <w:szCs w:val="15"/>
                                  </w:rPr>
                                </w:pPr>
                                <w:r>
                                  <w:drawing>
                                    <wp:inline distT="0" distB="0" distL="0" distR="0">
                                      <wp:extent cx="352425" cy="342900"/>
                                      <wp:effectExtent l="19050" t="0" r="9525" b="0"/>
                                      <wp:docPr id="57" name="图片 57"/>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r>
                                  <w:rPr>
                                    <w:rFonts w:asciiTheme="minorHAnsi" w:hAnsiTheme="minorHAnsi"/>
                                    <w:sz w:val="15"/>
                                    <w:szCs w:val="15"/>
                                  </w:rPr>
                                  <w:t>Attention</w:t>
                                </w:r>
                              </w:p>
                            </w:txbxContent>
                          </wps:txbx>
                          <wps:bodyPr upright="1"/>
                        </wps:wsp>
                        <wps:wsp>
                          <wps:cNvPr id="230" name="文本框 129"/>
                          <wps:cNvSpPr txBox="1"/>
                          <wps:spPr>
                            <a:xfrm>
                              <a:off x="900" y="0"/>
                              <a:ext cx="7200" cy="1049"/>
                            </a:xfrm>
                            <a:prstGeom prst="rect">
                              <a:avLst/>
                            </a:prstGeom>
                            <a:solidFill>
                              <a:srgbClr val="FFFFFF"/>
                            </a:solidFill>
                            <a:ln>
                              <a:noFill/>
                            </a:ln>
                          </wps:spPr>
                          <wps:txbx>
                            <w:txbxContent>
                              <w:p>
                                <w:pPr>
                                  <w:autoSpaceDE w:val="0"/>
                                  <w:autoSpaceDN w:val="0"/>
                                  <w:adjustRightInd w:val="0"/>
                                  <w:spacing w:beforeLines="100" w:afterLines="100"/>
                                  <w:jc w:val="left"/>
                                  <w:rPr>
                                    <w:rFonts w:asciiTheme="minorHAnsi" w:hAnsiTheme="minorHAnsi"/>
                                    <w:b/>
                                    <w:kern w:val="0"/>
                                  </w:rPr>
                                </w:pPr>
                                <w:r>
                                  <w:rPr>
                                    <w:rFonts w:asciiTheme="minorHAnsi" w:hAnsiTheme="minorHAnsi"/>
                                    <w:b/>
                                    <w:kern w:val="0"/>
                                  </w:rPr>
                                  <w:t xml:space="preserve">If the </w:t>
                                </w:r>
                                <w:r>
                                  <w:rPr>
                                    <w:rFonts w:hint="eastAsia" w:asciiTheme="minorHAnsi" w:hAnsiTheme="minorHAnsi"/>
                                    <w:b/>
                                    <w:kern w:val="0"/>
                                  </w:rPr>
                                  <w:t>voltage</w:t>
                                </w:r>
                                <w:r>
                                  <w:rPr>
                                    <w:rFonts w:asciiTheme="minorHAnsi" w:hAnsiTheme="minorHAnsi"/>
                                    <w:b/>
                                    <w:kern w:val="0"/>
                                  </w:rPr>
                                  <w:t xml:space="preserve"> and current fluctuation surpass the prescribed requirement, it may cause damage for ultra-high pressure jet pump.</w:t>
                                </w:r>
                              </w:p>
                            </w:txbxContent>
                          </wps:txbx>
                          <wps:bodyPr upright="1"/>
                        </wps:wsp>
                      </wpg:grpSp>
                    </wpg:wgp>
                  </a:graphicData>
                </a:graphic>
              </wp:inline>
            </w:drawing>
          </mc:Choice>
          <mc:Fallback>
            <w:pict>
              <v:group id="组合 125"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INsa/WAAAABQEAAA8AAAAAAAAAAQAgAAAAIgAAAGRycy9kb3ducmV2LnhtbFBLAQIU&#10;ABQAAAAIAIdO4kBzhT2E2QIAAF4JAAAOAAAAAAAAAAEAIAAAACUBAABkcnMvZTJvRG9jLnhtbFBL&#10;BQYAAAAABgAGAFkBAABwBgAAAAA=&#10;">
                <o:lock v:ext="edit" aspectratio="f"/>
                <v:rect id="矩形 126" o:spid="_x0000_s1026" o:spt="1" style="position:absolute;left:0;top:0;height:1254;width:8271;" fillcolor="#FFFFFF" filled="t" stroked="t" coordsize="21600,21600" o:gfxdata="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dJ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127" o:spid="_x0000_s1026" o:spt="203" style="position:absolute;left:12;top:114;height:1050;width:8100;" coordsize="8100,1050"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shape id="文本框 128" o:spid="_x0000_s1026" o:spt="202" type="#_x0000_t202" style="position:absolute;left:0;top:0;height:1050;width:900;" fillcolor="#FFFFFF" filled="t" stroked="f" coordsize="21600,21600" o:gfxdata="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ho3B2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rPr>
                              <w:rFonts w:asciiTheme="minorHAnsi" w:hAnsiTheme="minorHAnsi"/>
                              <w:sz w:val="15"/>
                              <w:szCs w:val="15"/>
                            </w:rPr>
                          </w:pPr>
                          <w:r>
                            <w:drawing>
                              <wp:inline distT="0" distB="0" distL="0" distR="0">
                                <wp:extent cx="352425" cy="342900"/>
                                <wp:effectExtent l="19050" t="0" r="9525" b="0"/>
                                <wp:docPr id="57" name="图片 57"/>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r>
                            <w:rPr>
                              <w:rFonts w:asciiTheme="minorHAnsi" w:hAnsiTheme="minorHAnsi"/>
                              <w:sz w:val="15"/>
                              <w:szCs w:val="15"/>
                            </w:rPr>
                            <w:t>Attention</w:t>
                          </w:r>
                        </w:p>
                      </w:txbxContent>
                    </v:textbox>
                  </v:shape>
                  <v:shape id="文本框 129" o:spid="_x0000_s1026" o:spt="202" type="#_x0000_t202" style="position:absolute;left:900;top:0;height:1049;width:7200;" fillcolor="#FFFFFF" filled="t" stroked="f" coordsize="21600,21600" o:gfxdata="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yL412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autoSpaceDE w:val="0"/>
                            <w:autoSpaceDN w:val="0"/>
                            <w:adjustRightInd w:val="0"/>
                            <w:spacing w:beforeLines="100" w:afterLines="100"/>
                            <w:jc w:val="left"/>
                            <w:rPr>
                              <w:rFonts w:asciiTheme="minorHAnsi" w:hAnsiTheme="minorHAnsi"/>
                              <w:b/>
                              <w:kern w:val="0"/>
                            </w:rPr>
                          </w:pPr>
                          <w:r>
                            <w:rPr>
                              <w:rFonts w:asciiTheme="minorHAnsi" w:hAnsiTheme="minorHAnsi"/>
                              <w:b/>
                              <w:kern w:val="0"/>
                            </w:rPr>
                            <w:t xml:space="preserve">If the </w:t>
                          </w:r>
                          <w:r>
                            <w:rPr>
                              <w:rFonts w:hint="eastAsia" w:asciiTheme="minorHAnsi" w:hAnsiTheme="minorHAnsi"/>
                              <w:b/>
                              <w:kern w:val="0"/>
                            </w:rPr>
                            <w:t>voltage</w:t>
                          </w:r>
                          <w:r>
                            <w:rPr>
                              <w:rFonts w:asciiTheme="minorHAnsi" w:hAnsiTheme="minorHAnsi"/>
                              <w:b/>
                              <w:kern w:val="0"/>
                            </w:rPr>
                            <w:t xml:space="preserve"> and current fluctuation surpass the prescribed requirement, it may cause damage for ultra-high pressure jet pump.</w:t>
                          </w:r>
                        </w:p>
                      </w:txbxContent>
                    </v:textbox>
                  </v:shape>
                </v:group>
                <w10:wrap type="none"/>
                <w10:anchorlock/>
              </v:group>
            </w:pict>
          </mc:Fallback>
        </mc:AlternateContent>
      </w:r>
    </w:p>
    <w:p>
      <w:pPr>
        <w:tabs>
          <w:tab w:val="left" w:pos="1000"/>
        </w:tabs>
        <w:ind w:left="210" w:hanging="210" w:hangingChars="100"/>
      </w:pPr>
    </w:p>
    <w:p>
      <w:pPr>
        <w:pStyle w:val="31"/>
        <w:numPr>
          <w:ilvl w:val="0"/>
          <w:numId w:val="6"/>
        </w:numPr>
        <w:ind w:firstLineChars="0"/>
      </w:pPr>
      <w:r>
        <w:rPr>
          <w:rFonts w:hint="eastAsia"/>
        </w:rPr>
        <w:t>P</w:t>
      </w:r>
      <w:r>
        <w:t>ower</w:t>
      </w:r>
      <w:r>
        <w:rPr>
          <w:rFonts w:hint="eastAsia"/>
        </w:rPr>
        <w:t xml:space="preserve"> capacity</w:t>
      </w:r>
      <w:r>
        <w:t>: 42KW(380MPa)</w:t>
      </w:r>
    </w:p>
    <w:p>
      <w:pPr>
        <w:pStyle w:val="31"/>
        <w:numPr>
          <w:ilvl w:val="0"/>
          <w:numId w:val="6"/>
        </w:numPr>
        <w:ind w:firstLineChars="0"/>
      </w:pPr>
      <w:r>
        <w:t>Please</w:t>
      </w:r>
      <w:r>
        <w:rPr>
          <w:rFonts w:hint="eastAsia"/>
        </w:rPr>
        <w:t xml:space="preserve"> refer to</w:t>
      </w:r>
      <w:r>
        <w:t xml:space="preserve"> "electrical parts manual" for </w:t>
      </w:r>
      <w:r>
        <w:rPr>
          <w:rFonts w:hint="eastAsia"/>
        </w:rPr>
        <w:t>detail</w:t>
      </w:r>
      <w:r>
        <w:t>s.</w:t>
      </w:r>
    </w:p>
    <w:p>
      <w:pPr>
        <w:tabs>
          <w:tab w:val="left" w:pos="1000"/>
        </w:tabs>
      </w:pPr>
    </w:p>
    <w:p>
      <w:pPr>
        <w:tabs>
          <w:tab w:val="left" w:pos="1000"/>
        </w:tabs>
      </w:pPr>
    </w:p>
    <w:p>
      <w:pPr>
        <w:pStyle w:val="3"/>
        <w:rPr>
          <w:rFonts w:ascii="Calibri" w:hAnsi="Calibri"/>
        </w:rPr>
      </w:pPr>
      <w:bookmarkStart w:id="86" w:name="_Toc362850535"/>
      <w:bookmarkStart w:id="87" w:name="_Toc366587903"/>
      <w:bookmarkStart w:id="88" w:name="_Toc363627566"/>
      <w:r>
        <w:rPr>
          <w:rFonts w:ascii="Calibri" w:hAnsi="Calibri"/>
        </w:rPr>
        <w:t>3.7 Water Requirement</w:t>
      </w:r>
      <w:bookmarkEnd w:id="86"/>
      <w:bookmarkEnd w:id="87"/>
      <w:bookmarkEnd w:id="88"/>
    </w:p>
    <w:p>
      <w:pPr>
        <w:tabs>
          <w:tab w:val="left" w:pos="1000"/>
        </w:tabs>
        <w:adjustRightInd w:val="0"/>
        <w:snapToGrid w:val="0"/>
        <w:ind w:firstLine="420" w:firstLineChars="200"/>
      </w:pPr>
      <w:r>
        <w:t xml:space="preserve">Intensifier needs two </w:t>
      </w:r>
      <w:r>
        <w:rPr>
          <w:rFonts w:hint="eastAsia"/>
        </w:rPr>
        <w:t>input</w:t>
      </w:r>
      <w:r>
        <w:t xml:space="preserve"> water sources (cooling water and cutting water)</w:t>
      </w:r>
      <w:r>
        <w:rPr>
          <w:rFonts w:hint="eastAsia"/>
        </w:rPr>
        <w:t>, and one</w:t>
      </w:r>
      <w:r>
        <w:t xml:space="preserve"> drainage </w:t>
      </w:r>
      <w:r>
        <w:rPr>
          <w:rFonts w:hint="eastAsia"/>
        </w:rPr>
        <w:t xml:space="preserve">line for </w:t>
      </w:r>
      <w:r>
        <w:t>cooling water. All pip</w:t>
      </w:r>
      <w:r>
        <w:rPr>
          <w:rFonts w:hint="eastAsia"/>
        </w:rPr>
        <w:t>es</w:t>
      </w:r>
      <w:r>
        <w:t xml:space="preserve"> must </w:t>
      </w:r>
      <w:r>
        <w:rPr>
          <w:rFonts w:hint="eastAsia"/>
        </w:rPr>
        <w:t>correspond</w:t>
      </w:r>
      <w:r>
        <w:t xml:space="preserve"> with relevant local regulations and national standards.</w:t>
      </w:r>
    </w:p>
    <w:p>
      <w:pPr>
        <w:tabs>
          <w:tab w:val="left" w:pos="1000"/>
        </w:tabs>
        <w:rPr>
          <w:rFonts w:eastAsia="Times New Roman"/>
        </w:rPr>
      </w:pPr>
      <w:r>
        <mc:AlternateContent>
          <mc:Choice Requires="wpg">
            <w:drawing>
              <wp:inline distT="0" distB="0" distL="114300" distR="114300">
                <wp:extent cx="5252085" cy="796290"/>
                <wp:effectExtent l="4445" t="4445" r="20320" b="18415"/>
                <wp:docPr id="237" name="组合 130"/>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33" name="矩形 131"/>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36" name="组合 132"/>
                        <wpg:cNvGrpSpPr/>
                        <wpg:grpSpPr>
                          <a:xfrm>
                            <a:off x="12" y="114"/>
                            <a:ext cx="8100" cy="1050"/>
                            <a:chOff x="0" y="0"/>
                            <a:chExt cx="8100" cy="1050"/>
                          </a:xfrm>
                        </wpg:grpSpPr>
                        <wps:wsp>
                          <wps:cNvPr id="234" name="文本框 133"/>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3"/>
                                    <w:szCs w:val="13"/>
                                  </w:rPr>
                                </w:pPr>
                                <w:r>
                                  <w:rPr>
                                    <w:rFonts w:asciiTheme="minorHAnsi" w:hAnsiTheme="minorHAnsi"/>
                                    <w:b/>
                                    <w:sz w:val="13"/>
                                    <w:szCs w:val="13"/>
                                  </w:rPr>
                                  <w:t>Attention</w:t>
                                </w:r>
                              </w:p>
                            </w:txbxContent>
                          </wps:txbx>
                          <wps:bodyPr upright="1"/>
                        </wps:wsp>
                        <wps:wsp>
                          <wps:cNvPr id="235" name="文本框 134"/>
                          <wps:cNvSpPr txBox="1"/>
                          <wps:spPr>
                            <a:xfrm>
                              <a:off x="900" y="0"/>
                              <a:ext cx="7200" cy="1049"/>
                            </a:xfrm>
                            <a:prstGeom prst="rect">
                              <a:avLst/>
                            </a:prstGeom>
                            <a:solidFill>
                              <a:srgbClr val="FFFFFF"/>
                            </a:solidFill>
                            <a:ln>
                              <a:noFill/>
                            </a:ln>
                          </wps:spPr>
                          <wps:txbx>
                            <w:txbxContent>
                              <w:p>
                                <w:pPr>
                                  <w:rPr>
                                    <w:rFonts w:asciiTheme="minorHAnsi" w:hAnsiTheme="minorHAnsi"/>
                                  </w:rPr>
                                </w:pPr>
                                <w:r>
                                  <w:rPr>
                                    <w:rFonts w:asciiTheme="minorHAnsi" w:hAnsiTheme="minorHAnsi"/>
                                    <w:b/>
                                    <w:kern w:val="0"/>
                                  </w:rPr>
                                  <w:t xml:space="preserve">Before pipeline connection, all the pipe fittings need </w:t>
                                </w:r>
                                <w:r>
                                  <w:rPr>
                                    <w:rFonts w:hint="eastAsia" w:asciiTheme="minorHAnsi" w:hAnsiTheme="minorHAnsi"/>
                                    <w:b/>
                                    <w:kern w:val="0"/>
                                  </w:rPr>
                                  <w:t>to be well cleaned</w:t>
                                </w:r>
                                <w:r>
                                  <w:rPr>
                                    <w:rFonts w:asciiTheme="minorHAnsi" w:hAnsiTheme="minorHAnsi"/>
                                    <w:b/>
                                    <w:kern w:val="0"/>
                                  </w:rPr>
                                  <w:t xml:space="preserve">. It may cause the system pollution if </w:t>
                                </w:r>
                                <w:r>
                                  <w:rPr>
                                    <w:rFonts w:hint="eastAsia" w:asciiTheme="minorHAnsi" w:hAnsiTheme="minorHAnsi"/>
                                    <w:b/>
                                    <w:kern w:val="0"/>
                                  </w:rPr>
                                  <w:t>they are</w:t>
                                </w:r>
                                <w:r>
                                  <w:rPr>
                                    <w:rFonts w:asciiTheme="minorHAnsi" w:hAnsiTheme="minorHAnsi"/>
                                    <w:b/>
                                    <w:kern w:val="0"/>
                                  </w:rPr>
                                  <w:t xml:space="preserve"> dirt</w:t>
                                </w:r>
                                <w:r>
                                  <w:rPr>
                                    <w:rFonts w:hint="eastAsia" w:asciiTheme="minorHAnsi" w:hAnsiTheme="minorHAnsi"/>
                                    <w:b/>
                                    <w:kern w:val="0"/>
                                  </w:rPr>
                                  <w:t>y</w:t>
                                </w:r>
                                <w:r>
                                  <w:rPr>
                                    <w:rFonts w:asciiTheme="minorHAnsi" w:hAnsiTheme="minorHAnsi"/>
                                    <w:b/>
                                    <w:kern w:val="0"/>
                                  </w:rPr>
                                  <w:t>.</w:t>
                                </w:r>
                              </w:p>
                            </w:txbxContent>
                          </wps:txbx>
                          <wps:bodyPr upright="1"/>
                        </wps:wsp>
                      </wpg:grpSp>
                    </wpg:wgp>
                  </a:graphicData>
                </a:graphic>
              </wp:inline>
            </w:drawing>
          </mc:Choice>
          <mc:Fallback>
            <w:pict>
              <v:group id="组合 130"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INsa/WAAAABQEAAA8AAAAAAAAAAQAgAAAAIgAAAGRycy9kb3ducmV2LnhtbFBLAQIU&#10;ABQAAAAIAIdO4kC58Jve2QIAAF4JAAAOAAAAAAAAAAEAIAAAACUBAABkcnMvZTJvRG9jLnhtbFBL&#10;BQYAAAAABgAGAFkBAABwBgAAAAA=&#10;">
                <o:lock v:ext="edit" aspectratio="f"/>
                <v:rect id="矩形 131" o:spid="_x0000_s1026" o:spt="1" style="position:absolute;left:0;top:0;height:1254;width:8271;" fillcolor="#FFFFFF" filled="t" stroked="t" coordsize="21600,21600" o:gfxdata="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ak2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组合 132" o:spid="_x0000_s1026" o:spt="203" style="position:absolute;left:12;top:114;height:1050;width:8100;" coordsize="8100,1050" o:gfxdata="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dgv/vwAAANwAAAAPAAAAAAAAAAEAIAAAACIAAABkcnMvZG93bnJldi54&#10;bWxQSwECFAAUAAAACACHTuJAMy8FnjsAAAA5AAAAFQAAAAAAAAABACAAAAAOAQAAZHJzL2dyb3Vw&#10;c2hhcGV4bWwueG1sUEsFBgAAAAAGAAYAYAEAAMsDAAAAAA==&#10;">
                  <o:lock v:ext="edit" aspectratio="f"/>
                  <v:shape id="文本框 133" o:spid="_x0000_s1026" o:spt="202" type="#_x0000_t202" style="position:absolute;left:0;top:0;height:1050;width:900;" fillcolor="#FFFFFF" filled="t" stroked="f" coordsize="21600,21600" o:gfxdata="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w5V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3"/>
                              <w:szCs w:val="13"/>
                            </w:rPr>
                          </w:pPr>
                          <w:r>
                            <w:rPr>
                              <w:rFonts w:asciiTheme="minorHAnsi" w:hAnsiTheme="minorHAnsi"/>
                              <w:b/>
                              <w:sz w:val="13"/>
                              <w:szCs w:val="13"/>
                            </w:rPr>
                            <w:t>Attention</w:t>
                          </w:r>
                        </w:p>
                      </w:txbxContent>
                    </v:textbox>
                  </v:shape>
                  <v:shape id="文本框 134" o:spid="_x0000_s1026" o:spt="202" type="#_x0000_t202" style="position:absolute;left:900;top:0;height:1049;width:7200;" fillcolor="#FFFFFF" filled="t" stroked="f" coordsize="21600,21600" o:gfxdata="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8QMW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heme="minorHAnsi" w:hAnsiTheme="minorHAnsi"/>
                            </w:rPr>
                          </w:pPr>
                          <w:r>
                            <w:rPr>
                              <w:rFonts w:asciiTheme="minorHAnsi" w:hAnsiTheme="minorHAnsi"/>
                              <w:b/>
                              <w:kern w:val="0"/>
                            </w:rPr>
                            <w:t xml:space="preserve">Before pipeline connection, all the pipe fittings need </w:t>
                          </w:r>
                          <w:r>
                            <w:rPr>
                              <w:rFonts w:hint="eastAsia" w:asciiTheme="minorHAnsi" w:hAnsiTheme="minorHAnsi"/>
                              <w:b/>
                              <w:kern w:val="0"/>
                            </w:rPr>
                            <w:t>to be well cleaned</w:t>
                          </w:r>
                          <w:r>
                            <w:rPr>
                              <w:rFonts w:asciiTheme="minorHAnsi" w:hAnsiTheme="minorHAnsi"/>
                              <w:b/>
                              <w:kern w:val="0"/>
                            </w:rPr>
                            <w:t xml:space="preserve">. It may cause the system pollution if </w:t>
                          </w:r>
                          <w:r>
                            <w:rPr>
                              <w:rFonts w:hint="eastAsia" w:asciiTheme="minorHAnsi" w:hAnsiTheme="minorHAnsi"/>
                              <w:b/>
                              <w:kern w:val="0"/>
                            </w:rPr>
                            <w:t>they are</w:t>
                          </w:r>
                          <w:r>
                            <w:rPr>
                              <w:rFonts w:asciiTheme="minorHAnsi" w:hAnsiTheme="minorHAnsi"/>
                              <w:b/>
                              <w:kern w:val="0"/>
                            </w:rPr>
                            <w:t xml:space="preserve"> dirt</w:t>
                          </w:r>
                          <w:r>
                            <w:rPr>
                              <w:rFonts w:hint="eastAsia" w:asciiTheme="minorHAnsi" w:hAnsiTheme="minorHAnsi"/>
                              <w:b/>
                              <w:kern w:val="0"/>
                            </w:rPr>
                            <w:t>y</w:t>
                          </w:r>
                          <w:r>
                            <w:rPr>
                              <w:rFonts w:asciiTheme="minorHAnsi" w:hAnsiTheme="minorHAnsi"/>
                              <w:b/>
                              <w:kern w:val="0"/>
                            </w:rPr>
                            <w:t>.</w:t>
                          </w:r>
                        </w:p>
                      </w:txbxContent>
                    </v:textbox>
                  </v:shape>
                </v:group>
                <w10:wrap type="none"/>
                <w10:anchorlock/>
              </v:group>
            </w:pict>
          </mc:Fallback>
        </mc:AlternateContent>
      </w:r>
    </w:p>
    <w:p>
      <w:pPr>
        <w:tabs>
          <w:tab w:val="left" w:pos="1000"/>
        </w:tabs>
        <w:rPr>
          <w:rFonts w:eastAsia="Times New Roman"/>
        </w:rPr>
      </w:pPr>
      <w:r>
        <mc:AlternateContent>
          <mc:Choice Requires="wpg">
            <w:drawing>
              <wp:inline distT="0" distB="0" distL="114300" distR="114300">
                <wp:extent cx="5252085" cy="796290"/>
                <wp:effectExtent l="4445" t="4445" r="20320" b="18415"/>
                <wp:docPr id="242" name="组合 135"/>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38" name="矩形 136"/>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41" name="组合 137"/>
                        <wpg:cNvGrpSpPr/>
                        <wpg:grpSpPr>
                          <a:xfrm>
                            <a:off x="12" y="114"/>
                            <a:ext cx="8100" cy="1050"/>
                            <a:chOff x="0" y="0"/>
                            <a:chExt cx="8100" cy="1050"/>
                          </a:xfrm>
                        </wpg:grpSpPr>
                        <wps:wsp>
                          <wps:cNvPr id="239" name="文本框 138"/>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3"/>
                                    <w:szCs w:val="13"/>
                                  </w:rPr>
                                </w:pPr>
                                <w:r>
                                  <w:rPr>
                                    <w:rFonts w:asciiTheme="minorHAnsi" w:hAnsiTheme="minorHAnsi"/>
                                    <w:b/>
                                    <w:sz w:val="13"/>
                                    <w:szCs w:val="13"/>
                                  </w:rPr>
                                  <w:t>Attention</w:t>
                                </w:r>
                              </w:p>
                            </w:txbxContent>
                          </wps:txbx>
                          <wps:bodyPr upright="1"/>
                        </wps:wsp>
                        <wps:wsp>
                          <wps:cNvPr id="240" name="文本框 139"/>
                          <wps:cNvSpPr txBox="1"/>
                          <wps:spPr>
                            <a:xfrm>
                              <a:off x="900" y="0"/>
                              <a:ext cx="7200" cy="1049"/>
                            </a:xfrm>
                            <a:prstGeom prst="rect">
                              <a:avLst/>
                            </a:prstGeom>
                            <a:solidFill>
                              <a:srgbClr val="FFFFFF"/>
                            </a:solidFill>
                            <a:ln>
                              <a:noFill/>
                            </a:ln>
                          </wps:spPr>
                          <wps:txbx>
                            <w:txbxContent>
                              <w:p>
                                <w:pPr>
                                  <w:rPr>
                                    <w:rFonts w:asciiTheme="minorHAnsi" w:hAnsiTheme="minorHAnsi"/>
                                    <w:szCs w:val="21"/>
                                  </w:rPr>
                                </w:pPr>
                                <w:r>
                                  <w:rPr>
                                    <w:rFonts w:asciiTheme="minorHAnsi" w:hAnsiTheme="minorHAnsi"/>
                                    <w:b/>
                                    <w:kern w:val="0"/>
                                    <w:szCs w:val="21"/>
                                  </w:rPr>
                                  <w:t xml:space="preserve">All </w:t>
                                </w:r>
                                <w:r>
                                  <w:rPr>
                                    <w:rFonts w:hint="eastAsia" w:asciiTheme="minorHAnsi" w:hAnsiTheme="minorHAnsi"/>
                                    <w:b/>
                                    <w:kern w:val="0"/>
                                    <w:szCs w:val="21"/>
                                  </w:rPr>
                                  <w:t>pipelines</w:t>
                                </w:r>
                                <w:r>
                                  <w:rPr>
                                    <w:rFonts w:asciiTheme="minorHAnsi" w:hAnsiTheme="minorHAnsi"/>
                                    <w:b/>
                                    <w:kern w:val="0"/>
                                    <w:szCs w:val="21"/>
                                  </w:rPr>
                                  <w:t xml:space="preserve"> shall be installed </w:t>
                                </w:r>
                                <w:r>
                                  <w:rPr>
                                    <w:rFonts w:hint="eastAsia" w:asciiTheme="minorHAnsi" w:hAnsiTheme="minorHAnsi"/>
                                    <w:b/>
                                    <w:kern w:val="0"/>
                                    <w:szCs w:val="21"/>
                                  </w:rPr>
                                  <w:t>with</w:t>
                                </w:r>
                                <w:r>
                                  <w:rPr>
                                    <w:rFonts w:asciiTheme="minorHAnsi" w:hAnsiTheme="minorHAnsi"/>
                                    <w:b/>
                                    <w:kern w:val="0"/>
                                    <w:szCs w:val="21"/>
                                  </w:rPr>
                                  <w:t xml:space="preserve"> a manual shut-off valve. For the convenience of maintenance and installation, the position of a manual shut-off valve should be arranged as close as possible to </w:t>
                                </w:r>
                                <w:r>
                                  <w:rPr>
                                    <w:rFonts w:hint="eastAsia" w:asciiTheme="minorHAnsi" w:hAnsiTheme="minorHAnsi"/>
                                    <w:b/>
                                    <w:kern w:val="0"/>
                                    <w:szCs w:val="21"/>
                                  </w:rPr>
                                  <w:t>the</w:t>
                                </w:r>
                                <w:r>
                                  <w:rPr>
                                    <w:rFonts w:asciiTheme="minorHAnsi" w:hAnsiTheme="minorHAnsi"/>
                                    <w:b/>
                                    <w:kern w:val="0"/>
                                    <w:szCs w:val="21"/>
                                  </w:rPr>
                                  <w:t xml:space="preserve"> connector.</w:t>
                                </w:r>
                              </w:p>
                            </w:txbxContent>
                          </wps:txbx>
                          <wps:bodyPr upright="1"/>
                        </wps:wsp>
                      </wpg:grpSp>
                    </wpg:wgp>
                  </a:graphicData>
                </a:graphic>
              </wp:inline>
            </w:drawing>
          </mc:Choice>
          <mc:Fallback>
            <w:pict>
              <v:group id="组合 135"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yDbGv1gAAAAUBAAAPAAAAAAAAAAEAIAAAACIAAABkcnMvZG93bnJldi54bWxQSwEC&#10;FAAUAAAACACHTuJARuSvRdoCAABeCQAADgAAAAAAAAABACAAAAAlAQAAZHJzL2Uyb0RvYy54bWxQ&#10;SwUGAAAAAAYABgBZAQAAcQYAAAAA&#10;">
                <o:lock v:ext="edit" aspectratio="f"/>
                <v:rect id="矩形 136" o:spid="_x0000_s1026" o:spt="1" style="position:absolute;left:0;top:0;height:1254;width:8271;" fillcolor="#FFFFFF" filled="t" stroked="t" coordsize="21600,21600" o:gfxdata="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O39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group id="组合 137" o:spid="_x0000_s1026" o:spt="203" style="position:absolute;left:12;top:114;height:1050;width:8100;" coordsize="8100,1050"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aspectratio="f"/>
                  <v:shape id="文本框 138" o:spid="_x0000_s1026" o:spt="202" type="#_x0000_t202" style="position:absolute;left:0;top:0;height:1050;width:900;" fillcolor="#FFFFFF" filled="t" stroked="f" coordsize="21600,21600" o:gfxdata="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2xSsC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3"/>
                              <w:szCs w:val="13"/>
                            </w:rPr>
                          </w:pPr>
                          <w:r>
                            <w:rPr>
                              <w:rFonts w:asciiTheme="minorHAnsi" w:hAnsiTheme="minorHAnsi"/>
                              <w:b/>
                              <w:sz w:val="13"/>
                              <w:szCs w:val="13"/>
                            </w:rPr>
                            <w:t>Attention</w:t>
                          </w:r>
                        </w:p>
                      </w:txbxContent>
                    </v:textbox>
                  </v:shape>
                  <v:shape id="文本框 139" o:spid="_x0000_s1026" o:spt="202" type="#_x0000_t202" style="position:absolute;left:900;top:0;height:1049;width:7200;" fillcolor="#FFFFFF" filled="t" stroked="f" coordsize="21600,21600" o:gfxdata="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SNkCC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Theme="minorHAnsi" w:hAnsiTheme="minorHAnsi"/>
                              <w:szCs w:val="21"/>
                            </w:rPr>
                          </w:pPr>
                          <w:r>
                            <w:rPr>
                              <w:rFonts w:asciiTheme="minorHAnsi" w:hAnsiTheme="minorHAnsi"/>
                              <w:b/>
                              <w:kern w:val="0"/>
                              <w:szCs w:val="21"/>
                            </w:rPr>
                            <w:t xml:space="preserve">All </w:t>
                          </w:r>
                          <w:r>
                            <w:rPr>
                              <w:rFonts w:hint="eastAsia" w:asciiTheme="minorHAnsi" w:hAnsiTheme="minorHAnsi"/>
                              <w:b/>
                              <w:kern w:val="0"/>
                              <w:szCs w:val="21"/>
                            </w:rPr>
                            <w:t>pipelines</w:t>
                          </w:r>
                          <w:r>
                            <w:rPr>
                              <w:rFonts w:asciiTheme="minorHAnsi" w:hAnsiTheme="minorHAnsi"/>
                              <w:b/>
                              <w:kern w:val="0"/>
                              <w:szCs w:val="21"/>
                            </w:rPr>
                            <w:t xml:space="preserve"> shall be installed </w:t>
                          </w:r>
                          <w:r>
                            <w:rPr>
                              <w:rFonts w:hint="eastAsia" w:asciiTheme="minorHAnsi" w:hAnsiTheme="minorHAnsi"/>
                              <w:b/>
                              <w:kern w:val="0"/>
                              <w:szCs w:val="21"/>
                            </w:rPr>
                            <w:t>with</w:t>
                          </w:r>
                          <w:r>
                            <w:rPr>
                              <w:rFonts w:asciiTheme="minorHAnsi" w:hAnsiTheme="minorHAnsi"/>
                              <w:b/>
                              <w:kern w:val="0"/>
                              <w:szCs w:val="21"/>
                            </w:rPr>
                            <w:t xml:space="preserve"> a manual shut-off valve. For the convenience of maintenance and installation, the position of a manual shut-off valve should be arranged as close as possible to </w:t>
                          </w:r>
                          <w:r>
                            <w:rPr>
                              <w:rFonts w:hint="eastAsia" w:asciiTheme="minorHAnsi" w:hAnsiTheme="minorHAnsi"/>
                              <w:b/>
                              <w:kern w:val="0"/>
                              <w:szCs w:val="21"/>
                            </w:rPr>
                            <w:t>the</w:t>
                          </w:r>
                          <w:r>
                            <w:rPr>
                              <w:rFonts w:asciiTheme="minorHAnsi" w:hAnsiTheme="minorHAnsi"/>
                              <w:b/>
                              <w:kern w:val="0"/>
                              <w:szCs w:val="21"/>
                            </w:rPr>
                            <w:t xml:space="preserve"> connector.</w:t>
                          </w:r>
                        </w:p>
                      </w:txbxContent>
                    </v:textbox>
                  </v:shape>
                </v:group>
                <w10:wrap type="none"/>
                <w10:anchorlock/>
              </v:group>
            </w:pict>
          </mc:Fallback>
        </mc:AlternateContent>
      </w:r>
    </w:p>
    <w:p>
      <w:pPr>
        <w:pStyle w:val="4"/>
      </w:pPr>
      <w:bookmarkStart w:id="89" w:name="_Toc362850536"/>
      <w:bookmarkStart w:id="90" w:name="_Toc363627567"/>
      <w:bookmarkStart w:id="91" w:name="_Toc366587904"/>
      <w:r>
        <w:t>3.7.1 Cutting Water</w:t>
      </w:r>
      <w:bookmarkEnd w:id="89"/>
      <w:bookmarkEnd w:id="90"/>
      <w:bookmarkEnd w:id="91"/>
    </w:p>
    <w:p>
      <w:pPr>
        <w:tabs>
          <w:tab w:val="left" w:pos="1000"/>
        </w:tabs>
        <w:adjustRightInd w:val="0"/>
        <w:snapToGrid w:val="0"/>
        <w:ind w:firstLine="420" w:firstLineChars="200"/>
      </w:pPr>
      <w:r>
        <w:t>I</w:t>
      </w:r>
      <w:r>
        <w:rPr>
          <w:rFonts w:hint="eastAsia"/>
        </w:rPr>
        <w:t>nput</w:t>
      </w:r>
      <w:r>
        <w:t xml:space="preserve"> cutting water flows into the intensifier </w:t>
      </w:r>
      <w:r>
        <w:rPr>
          <w:rFonts w:hint="eastAsia"/>
        </w:rPr>
        <w:t>after</w:t>
      </w:r>
      <w:r>
        <w:t xml:space="preserve"> filtration. </w:t>
      </w:r>
      <w:r>
        <w:rPr>
          <w:rFonts w:hint="eastAsia"/>
        </w:rPr>
        <w:t>Then c</w:t>
      </w:r>
      <w:r>
        <w:t>utting water</w:t>
      </w:r>
      <w:r>
        <w:rPr>
          <w:rFonts w:hint="eastAsia"/>
        </w:rPr>
        <w:t xml:space="preserve"> will</w:t>
      </w:r>
      <w:r>
        <w:t xml:space="preserve"> </w:t>
      </w:r>
      <w:r>
        <w:rPr>
          <w:rFonts w:hint="eastAsia"/>
        </w:rPr>
        <w:t>flow</w:t>
      </w:r>
      <w:r>
        <w:t xml:space="preserve"> into </w:t>
      </w:r>
      <w:r>
        <w:rPr>
          <w:rFonts w:hint="eastAsia"/>
        </w:rPr>
        <w:t xml:space="preserve">the </w:t>
      </w:r>
      <w:r>
        <w:t xml:space="preserve">cutting head. Poor water quality </w:t>
      </w:r>
      <w:r>
        <w:rPr>
          <w:rFonts w:hint="eastAsia"/>
        </w:rPr>
        <w:t>may</w:t>
      </w:r>
      <w:r>
        <w:t xml:space="preserve"> significantly reduce the service life of the component, and it does not enjoy rights which are </w:t>
      </w:r>
      <w:r>
        <w:rPr>
          <w:rFonts w:hint="eastAsia"/>
        </w:rPr>
        <w:t>list</w:t>
      </w:r>
      <w:r>
        <w:t xml:space="preserve">ed </w:t>
      </w:r>
      <w:r>
        <w:rPr>
          <w:rFonts w:hint="eastAsia"/>
        </w:rPr>
        <w:t xml:space="preserve">in the </w:t>
      </w:r>
      <w:r>
        <w:t>warranty regulations.</w:t>
      </w:r>
    </w:p>
    <w:p>
      <w:pPr>
        <w:tabs>
          <w:tab w:val="left" w:pos="1000"/>
        </w:tabs>
        <w:adjustRightInd w:val="0"/>
        <w:snapToGrid w:val="0"/>
        <w:ind w:firstLine="420" w:firstLineChars="200"/>
      </w:pPr>
      <w:r>
        <w:t>Cutting water supply must meet minimum quality requirements. (Please refer to the appendix of "water quality standard")</w:t>
      </w:r>
    </w:p>
    <w:p>
      <w:pPr>
        <w:tabs>
          <w:tab w:val="left" w:pos="1000"/>
        </w:tabs>
        <w:adjustRightInd w:val="0"/>
        <w:snapToGrid w:val="0"/>
        <w:rPr>
          <w:rFonts w:eastAsia="Times New Roman"/>
        </w:rPr>
      </w:pPr>
      <w:r>
        <mc:AlternateContent>
          <mc:Choice Requires="wpg">
            <w:drawing>
              <wp:inline distT="0" distB="0" distL="114300" distR="114300">
                <wp:extent cx="5252085" cy="796290"/>
                <wp:effectExtent l="4445" t="4445" r="20320" b="18415"/>
                <wp:docPr id="247" name="组合 140"/>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43" name="矩形 141"/>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46" name="组合 142"/>
                        <wpg:cNvGrpSpPr/>
                        <wpg:grpSpPr>
                          <a:xfrm>
                            <a:off x="12" y="114"/>
                            <a:ext cx="8100" cy="1050"/>
                            <a:chOff x="0" y="0"/>
                            <a:chExt cx="8100" cy="1050"/>
                          </a:xfrm>
                        </wpg:grpSpPr>
                        <wps:wsp>
                          <wps:cNvPr id="244" name="文本框 143"/>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63" name="图片 63"/>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Attention</w:t>
                                </w:r>
                              </w:p>
                            </w:txbxContent>
                          </wps:txbx>
                          <wps:bodyPr upright="1"/>
                        </wps:wsp>
                        <wps:wsp>
                          <wps:cNvPr id="245" name="文本框 144"/>
                          <wps:cNvSpPr txBox="1"/>
                          <wps:spPr>
                            <a:xfrm>
                              <a:off x="900" y="0"/>
                              <a:ext cx="7200" cy="1049"/>
                            </a:xfrm>
                            <a:prstGeom prst="rect">
                              <a:avLst/>
                            </a:prstGeom>
                            <a:solidFill>
                              <a:srgbClr val="FFFFFF"/>
                            </a:solidFill>
                            <a:ln>
                              <a:noFill/>
                            </a:ln>
                          </wps:spPr>
                          <wps:txbx>
                            <w:txbxContent>
                              <w:p>
                                <w:pPr>
                                  <w:rPr>
                                    <w:rFonts w:asciiTheme="minorHAnsi" w:hAnsiTheme="minorHAnsi"/>
                                  </w:rPr>
                                </w:pPr>
                                <w:r>
                                  <w:rPr>
                                    <w:rFonts w:hint="eastAsia" w:asciiTheme="minorHAnsi" w:hAnsiTheme="minorHAnsi"/>
                                    <w:b/>
                                    <w:kern w:val="0"/>
                                  </w:rPr>
                                  <w:t xml:space="preserve">The quality of cutting water is very important, </w:t>
                                </w:r>
                                <w:r>
                                  <w:rPr>
                                    <w:rFonts w:asciiTheme="minorHAnsi" w:hAnsiTheme="minorHAnsi"/>
                                    <w:b/>
                                    <w:kern w:val="0"/>
                                  </w:rPr>
                                  <w:t>because it directly affects the service life of the equipment</w:t>
                                </w:r>
                                <w:r>
                                  <w:rPr>
                                    <w:rFonts w:hint="eastAsia" w:asciiTheme="minorHAnsi" w:hAnsiTheme="minorHAnsi"/>
                                    <w:b/>
                                    <w:kern w:val="0"/>
                                  </w:rPr>
                                  <w:t>.</w:t>
                                </w:r>
                                <w:r>
                                  <w:rPr>
                                    <w:rFonts w:asciiTheme="minorHAnsi" w:hAnsiTheme="minorHAnsi"/>
                                    <w:b/>
                                    <w:kern w:val="0"/>
                                  </w:rPr>
                                  <w:t xml:space="preserve"> </w:t>
                                </w:r>
                                <w:r>
                                  <w:rPr>
                                    <w:rFonts w:hint="eastAsia" w:asciiTheme="minorHAnsi" w:hAnsiTheme="minorHAnsi"/>
                                    <w:b/>
                                    <w:kern w:val="0"/>
                                  </w:rPr>
                                  <w:t>Low</w:t>
                                </w:r>
                                <w:r>
                                  <w:rPr>
                                    <w:rFonts w:asciiTheme="minorHAnsi" w:hAnsiTheme="minorHAnsi"/>
                                    <w:b/>
                                    <w:kern w:val="0"/>
                                  </w:rPr>
                                  <w:t xml:space="preserve"> water quality can dramatically reduce the service life of parts.</w:t>
                                </w:r>
                              </w:p>
                            </w:txbxContent>
                          </wps:txbx>
                          <wps:bodyPr upright="1"/>
                        </wps:wsp>
                      </wpg:grpSp>
                    </wpg:wgp>
                  </a:graphicData>
                </a:graphic>
              </wp:inline>
            </w:drawing>
          </mc:Choice>
          <mc:Fallback>
            <w:pict>
              <v:group id="组合 140"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INsa/WAAAABQEAAA8AAAAAAAAAAQAgAAAAIgAAAGRycy9kb3ducmV2LnhtbFBLAQIU&#10;ABQAAAAIAIdO4kBqXKdZ2QIAAF4JAAAOAAAAAAAAAAEAIAAAACUBAABkcnMvZTJvRG9jLnhtbFBL&#10;BQYAAAAABgAGAFkBAABwBgAAAAA=&#10;">
                <o:lock v:ext="edit" aspectratio="f"/>
                <v:rect id="矩形 141" o:spid="_x0000_s1026" o:spt="1" style="position:absolute;left:0;top:0;height:1254;width:8271;" fillcolor="#FFFFFF" filled="t" stroked="t" coordsize="21600,21600" o:gfxdata="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bD7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组合 142" o:spid="_x0000_s1026" o:spt="203" style="position:absolute;left:12;top:114;height:1050;width:8100;" coordsize="8100,1050"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shape id="文本框 143" o:spid="_x0000_s1026" o:spt="202" type="#_x0000_t202" style="position:absolute;left:0;top:0;height:1050;width:900;" fillcolor="#FFFFFF" filled="t" stroked="f" coordsize="21600,21600" o:gfxdata="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2liO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63" name="图片 63"/>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Attention</w:t>
                          </w:r>
                        </w:p>
                      </w:txbxContent>
                    </v:textbox>
                  </v:shape>
                  <v:shape id="文本框 144" o:spid="_x0000_s1026" o:spt="202" type="#_x0000_t202" style="position:absolute;left:900;top:0;height:1049;width:7200;" fillcolor="#FFFFFF" filled="t" stroked="f" coordsize="21600,21600" o:gfxdata="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6M7i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heme="minorHAnsi" w:hAnsiTheme="minorHAnsi"/>
                            </w:rPr>
                          </w:pPr>
                          <w:r>
                            <w:rPr>
                              <w:rFonts w:hint="eastAsia" w:asciiTheme="minorHAnsi" w:hAnsiTheme="minorHAnsi"/>
                              <w:b/>
                              <w:kern w:val="0"/>
                            </w:rPr>
                            <w:t xml:space="preserve">The quality of cutting water is very important, </w:t>
                          </w:r>
                          <w:r>
                            <w:rPr>
                              <w:rFonts w:asciiTheme="minorHAnsi" w:hAnsiTheme="minorHAnsi"/>
                              <w:b/>
                              <w:kern w:val="0"/>
                            </w:rPr>
                            <w:t>because it directly affects the service life of the equipment</w:t>
                          </w:r>
                          <w:r>
                            <w:rPr>
                              <w:rFonts w:hint="eastAsia" w:asciiTheme="minorHAnsi" w:hAnsiTheme="minorHAnsi"/>
                              <w:b/>
                              <w:kern w:val="0"/>
                            </w:rPr>
                            <w:t>.</w:t>
                          </w:r>
                          <w:r>
                            <w:rPr>
                              <w:rFonts w:asciiTheme="minorHAnsi" w:hAnsiTheme="minorHAnsi"/>
                              <w:b/>
                              <w:kern w:val="0"/>
                            </w:rPr>
                            <w:t xml:space="preserve"> </w:t>
                          </w:r>
                          <w:r>
                            <w:rPr>
                              <w:rFonts w:hint="eastAsia" w:asciiTheme="minorHAnsi" w:hAnsiTheme="minorHAnsi"/>
                              <w:b/>
                              <w:kern w:val="0"/>
                            </w:rPr>
                            <w:t>Low</w:t>
                          </w:r>
                          <w:r>
                            <w:rPr>
                              <w:rFonts w:asciiTheme="minorHAnsi" w:hAnsiTheme="minorHAnsi"/>
                              <w:b/>
                              <w:kern w:val="0"/>
                            </w:rPr>
                            <w:t xml:space="preserve"> water quality can dramatically reduce the service life of parts.</w:t>
                          </w:r>
                        </w:p>
                      </w:txbxContent>
                    </v:textbox>
                  </v:shape>
                </v:group>
                <w10:wrap type="none"/>
                <w10:anchorlock/>
              </v:group>
            </w:pict>
          </mc:Fallback>
        </mc:AlternateContent>
      </w:r>
    </w:p>
    <w:p>
      <w:pPr>
        <w:tabs>
          <w:tab w:val="left" w:pos="1000"/>
        </w:tabs>
        <w:adjustRightInd w:val="0"/>
        <w:snapToGrid w:val="0"/>
      </w:pPr>
    </w:p>
    <w:p>
      <w:pPr>
        <w:tabs>
          <w:tab w:val="left" w:pos="1000"/>
        </w:tabs>
        <w:adjustRightInd w:val="0"/>
        <w:snapToGrid w:val="0"/>
        <w:rPr>
          <w:rFonts w:eastAsia="Times New Roman"/>
        </w:rPr>
      </w:pPr>
      <w:r>
        <mc:AlternateContent>
          <mc:Choice Requires="wpg">
            <w:drawing>
              <wp:inline distT="0" distB="0" distL="114300" distR="114300">
                <wp:extent cx="5252085" cy="796290"/>
                <wp:effectExtent l="4445" t="4445" r="20320" b="18415"/>
                <wp:docPr id="252" name="组合 145"/>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48" name="矩形 146"/>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51" name="组合 147"/>
                        <wpg:cNvGrpSpPr/>
                        <wpg:grpSpPr>
                          <a:xfrm>
                            <a:off x="12" y="114"/>
                            <a:ext cx="8100" cy="1050"/>
                            <a:chOff x="0" y="0"/>
                            <a:chExt cx="8100" cy="1050"/>
                          </a:xfrm>
                        </wpg:grpSpPr>
                        <wps:wsp>
                          <wps:cNvPr id="249" name="文本框 148"/>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65" name="图片 65"/>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Attention</w:t>
                                </w:r>
                              </w:p>
                              <w:p>
                                <w:pPr>
                                  <w:jc w:val="center"/>
                                  <w:rPr>
                                    <w:rFonts w:ascii="宋体"/>
                                    <w:b/>
                                  </w:rPr>
                                </w:pPr>
                              </w:p>
                            </w:txbxContent>
                          </wps:txbx>
                          <wps:bodyPr upright="1"/>
                        </wps:wsp>
                        <wps:wsp>
                          <wps:cNvPr id="250" name="文本框 149"/>
                          <wps:cNvSpPr txBox="1"/>
                          <wps:spPr>
                            <a:xfrm>
                              <a:off x="900" y="0"/>
                              <a:ext cx="7200" cy="1049"/>
                            </a:xfrm>
                            <a:prstGeom prst="rect">
                              <a:avLst/>
                            </a:prstGeom>
                            <a:solidFill>
                              <a:srgbClr val="FFFFFF"/>
                            </a:solidFill>
                            <a:ln>
                              <a:noFill/>
                            </a:ln>
                          </wps:spPr>
                          <wps:txbx>
                            <w:txbxContent>
                              <w:p>
                                <w:pPr>
                                  <w:rPr>
                                    <w:rFonts w:asciiTheme="minorHAnsi" w:hAnsiTheme="minorHAnsi"/>
                                  </w:rPr>
                                </w:pPr>
                                <w:r>
                                  <w:rPr>
                                    <w:rFonts w:hint="eastAsia" w:asciiTheme="minorHAnsi" w:hAnsiTheme="minorHAnsi"/>
                                    <w:b/>
                                    <w:kern w:val="0"/>
                                  </w:rPr>
                                  <w:t xml:space="preserve">The </w:t>
                                </w:r>
                                <w:r>
                                  <w:rPr>
                                    <w:rFonts w:asciiTheme="minorHAnsi" w:hAnsiTheme="minorHAnsi"/>
                                    <w:b/>
                                    <w:kern w:val="0"/>
                                  </w:rPr>
                                  <w:t>pump filters can only remove the large particles suspended in the water.</w:t>
                                </w:r>
                                <w:r>
                                  <w:rPr>
                                    <w:rFonts w:hint="eastAsia" w:asciiTheme="minorHAnsi" w:hAnsiTheme="minorHAnsi"/>
                                    <w:b/>
                                    <w:kern w:val="0"/>
                                  </w:rPr>
                                  <w:t xml:space="preserve"> It will not meet the requirement of our cutting water requirement.</w:t>
                                </w:r>
                                <w:r>
                                  <w:rPr>
                                    <w:rFonts w:asciiTheme="minorHAnsi" w:hAnsiTheme="minorHAnsi"/>
                                    <w:b/>
                                    <w:kern w:val="0"/>
                                  </w:rPr>
                                  <w:t xml:space="preserve"> </w:t>
                                </w:r>
                                <w:r>
                                  <w:rPr>
                                    <w:rFonts w:hint="eastAsia" w:asciiTheme="minorHAnsi" w:hAnsiTheme="minorHAnsi"/>
                                    <w:b/>
                                    <w:kern w:val="0"/>
                                  </w:rPr>
                                  <w:t>Water deionization system is required to increase the water quality</w:t>
                                </w:r>
                                <w:r>
                                  <w:rPr>
                                    <w:rFonts w:asciiTheme="minorHAnsi" w:hAnsiTheme="minorHAnsi"/>
                                    <w:b/>
                                    <w:kern w:val="0"/>
                                  </w:rPr>
                                  <w:t>.</w:t>
                                </w:r>
                              </w:p>
                            </w:txbxContent>
                          </wps:txbx>
                          <wps:bodyPr upright="1"/>
                        </wps:wsp>
                      </wpg:grpSp>
                    </wpg:wgp>
                  </a:graphicData>
                </a:graphic>
              </wp:inline>
            </w:drawing>
          </mc:Choice>
          <mc:Fallback>
            <w:pict>
              <v:group id="组合 145"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cg2xr9YAAAAFAQAADwAAAAAAAAABACAAAAAiAAAAZHJzL2Rvd25yZXYueG1sUEsBAhQA&#10;FAAAAAgAh07iQBB+4/vYAgAAXgkAAA4AAAAAAAAAAQAgAAAAJQEAAGRycy9lMm9Eb2MueG1sUEsF&#10;BgAAAAAGAAYAWQEAAG8GAAAAAA==&#10;">
                <o:lock v:ext="edit" aspectratio="f"/>
                <v:rect id="矩形 146" o:spid="_x0000_s1026" o:spt="1" style="position:absolute;left:0;top:0;height:1254;width:8271;" fillcolor="#FFFFFF" filled="t" stroked="t" coordsize="21600,21600" o:gfxdata="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isp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147" o:spid="_x0000_s1026" o:spt="203" style="position:absolute;left:12;top:114;height:1050;width:8100;" coordsize="8100,1050" o:gfxdata="UEsDBAoAAAAAAIdO4kAAAAAAAAAAAAAAAAAEAAAAZHJzL1BLAwQUAAAACACHTuJAKkB2K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5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QHYrvwAAANwAAAAPAAAAAAAAAAEAIAAAACIAAABkcnMvZG93bnJldi54&#10;bWxQSwECFAAUAAAACACHTuJAMy8FnjsAAAA5AAAAFQAAAAAAAAABACAAAAAOAQAAZHJzL2dyb3Vw&#10;c2hhcGV4bWwueG1sUEsFBgAAAAAGAAYAYAEAAMsDAAAAAA==&#10;">
                  <o:lock v:ext="edit" aspectratio="f"/>
                  <v:shape id="文本框 148" o:spid="_x0000_s1026" o:spt="202" type="#_x0000_t202" style="position:absolute;left:0;top:0;height:1050;width:900;" fillcolor="#FFFFFF" filled="t" stroked="f" coordsize="21600,21600" o:gfxdata="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3Ob2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65" name="图片 65"/>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Attention</w:t>
                          </w:r>
                        </w:p>
                        <w:p>
                          <w:pPr>
                            <w:jc w:val="center"/>
                            <w:rPr>
                              <w:rFonts w:ascii="宋体"/>
                              <w:b/>
                            </w:rPr>
                          </w:pPr>
                        </w:p>
                      </w:txbxContent>
                    </v:textbox>
                  </v:shape>
                  <v:shape id="文本框 149" o:spid="_x0000_s1026" o:spt="202" type="#_x0000_t202" style="position:absolute;left:900;top:0;height:1049;width:7200;" fillcolor="#FFFFFF" filled="t" stroked="f" coordsize="21600,21600" o:gfxdata="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FUBv2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Theme="minorHAnsi" w:hAnsiTheme="minorHAnsi"/>
                            </w:rPr>
                          </w:pPr>
                          <w:r>
                            <w:rPr>
                              <w:rFonts w:hint="eastAsia" w:asciiTheme="minorHAnsi" w:hAnsiTheme="minorHAnsi"/>
                              <w:b/>
                              <w:kern w:val="0"/>
                            </w:rPr>
                            <w:t xml:space="preserve">The </w:t>
                          </w:r>
                          <w:r>
                            <w:rPr>
                              <w:rFonts w:asciiTheme="minorHAnsi" w:hAnsiTheme="minorHAnsi"/>
                              <w:b/>
                              <w:kern w:val="0"/>
                            </w:rPr>
                            <w:t>pump filters can only remove the large particles suspended in the water.</w:t>
                          </w:r>
                          <w:r>
                            <w:rPr>
                              <w:rFonts w:hint="eastAsia" w:asciiTheme="minorHAnsi" w:hAnsiTheme="minorHAnsi"/>
                              <w:b/>
                              <w:kern w:val="0"/>
                            </w:rPr>
                            <w:t xml:space="preserve"> It will not meet the requirement of our cutting water requirement.</w:t>
                          </w:r>
                          <w:r>
                            <w:rPr>
                              <w:rFonts w:asciiTheme="minorHAnsi" w:hAnsiTheme="minorHAnsi"/>
                              <w:b/>
                              <w:kern w:val="0"/>
                            </w:rPr>
                            <w:t xml:space="preserve"> </w:t>
                          </w:r>
                          <w:r>
                            <w:rPr>
                              <w:rFonts w:hint="eastAsia" w:asciiTheme="minorHAnsi" w:hAnsiTheme="minorHAnsi"/>
                              <w:b/>
                              <w:kern w:val="0"/>
                            </w:rPr>
                            <w:t>Water deionization system is required to increase the water quality</w:t>
                          </w:r>
                          <w:r>
                            <w:rPr>
                              <w:rFonts w:asciiTheme="minorHAnsi" w:hAnsiTheme="minorHAnsi"/>
                              <w:b/>
                              <w:kern w:val="0"/>
                            </w:rPr>
                            <w:t>.</w:t>
                          </w:r>
                        </w:p>
                      </w:txbxContent>
                    </v:textbox>
                  </v:shape>
                </v:group>
                <w10:wrap type="none"/>
                <w10:anchorlock/>
              </v:group>
            </w:pict>
          </mc:Fallback>
        </mc:AlternateContent>
      </w:r>
    </w:p>
    <w:p>
      <w:pPr>
        <w:tabs>
          <w:tab w:val="left" w:pos="1000"/>
        </w:tabs>
        <w:adjustRightInd w:val="0"/>
        <w:snapToGrid w:val="0"/>
      </w:pPr>
    </w:p>
    <w:p>
      <w:pPr>
        <w:pStyle w:val="31"/>
        <w:numPr>
          <w:ilvl w:val="0"/>
          <w:numId w:val="7"/>
        </w:numPr>
        <w:tabs>
          <w:tab w:val="left" w:pos="1000"/>
        </w:tabs>
        <w:adjustRightInd w:val="0"/>
        <w:snapToGrid w:val="0"/>
        <w:ind w:firstLineChars="0"/>
      </w:pPr>
      <w:r>
        <w:rPr>
          <w:rFonts w:hint="eastAsia"/>
        </w:rPr>
        <w:t>O</w:t>
      </w:r>
      <w:r>
        <w:t xml:space="preserve">nly PVC pipe, steel </w:t>
      </w:r>
      <w:r>
        <w:rPr>
          <w:rFonts w:hint="eastAsia"/>
        </w:rPr>
        <w:t>pipe</w:t>
      </w:r>
      <w:r>
        <w:t xml:space="preserve"> or rubber </w:t>
      </w:r>
      <w:r>
        <w:rPr>
          <w:rFonts w:hint="eastAsia"/>
        </w:rPr>
        <w:t>pipe</w:t>
      </w:r>
      <w:r>
        <w:t xml:space="preserve"> connection</w:t>
      </w:r>
      <w:r>
        <w:rPr>
          <w:rFonts w:hint="eastAsia"/>
        </w:rPr>
        <w:t xml:space="preserve"> can be used to deliver</w:t>
      </w:r>
      <w:r>
        <w:t xml:space="preserve"> </w:t>
      </w:r>
      <w:r>
        <w:rPr>
          <w:rFonts w:hint="eastAsia"/>
        </w:rPr>
        <w:t xml:space="preserve">cutting </w:t>
      </w:r>
      <w:r>
        <w:t>water</w:t>
      </w:r>
      <w:r>
        <w:rPr>
          <w:rFonts w:hint="eastAsia"/>
        </w:rPr>
        <w:t xml:space="preserve"> to the </w:t>
      </w:r>
      <w:r>
        <w:t>pump.</w:t>
      </w:r>
    </w:p>
    <w:p>
      <w:pPr>
        <w:pStyle w:val="31"/>
        <w:numPr>
          <w:ilvl w:val="0"/>
          <w:numId w:val="7"/>
        </w:numPr>
        <w:tabs>
          <w:tab w:val="left" w:pos="1000"/>
        </w:tabs>
        <w:adjustRightInd w:val="0"/>
        <w:snapToGrid w:val="0"/>
        <w:ind w:firstLineChars="0"/>
      </w:pPr>
      <w:r>
        <w:t xml:space="preserve">Input </w:t>
      </w:r>
      <w:r>
        <w:rPr>
          <w:rFonts w:hint="eastAsia"/>
        </w:rPr>
        <w:t xml:space="preserve">water </w:t>
      </w:r>
      <w:r>
        <w:t xml:space="preserve">pressure should </w:t>
      </w:r>
      <w:r>
        <w:rPr>
          <w:rFonts w:hint="eastAsia"/>
        </w:rPr>
        <w:t xml:space="preserve">be bigger than </w:t>
      </w:r>
      <w:r>
        <w:t xml:space="preserve">0.3 Mpa. If </w:t>
      </w:r>
      <w:r>
        <w:rPr>
          <w:rFonts w:hint="eastAsia"/>
        </w:rPr>
        <w:t>the</w:t>
      </w:r>
      <w:r>
        <w:t xml:space="preserve"> water pressure is lower than 0.3 Mpa, </w:t>
      </w:r>
      <w:r>
        <w:rPr>
          <w:rFonts w:hint="eastAsia"/>
        </w:rPr>
        <w:t>a water booster pump is needed.</w:t>
      </w:r>
    </w:p>
    <w:p>
      <w:pPr>
        <w:pStyle w:val="31"/>
        <w:numPr>
          <w:ilvl w:val="0"/>
          <w:numId w:val="7"/>
        </w:numPr>
        <w:tabs>
          <w:tab w:val="left" w:pos="1000"/>
        </w:tabs>
        <w:adjustRightInd w:val="0"/>
        <w:snapToGrid w:val="0"/>
        <w:ind w:firstLineChars="0"/>
      </w:pPr>
      <w:r>
        <w:t>Minimum i</w:t>
      </w:r>
      <w:r>
        <w:rPr>
          <w:rFonts w:hint="eastAsia"/>
        </w:rPr>
        <w:t>nlet</w:t>
      </w:r>
      <w:r>
        <w:t xml:space="preserve"> flow</w:t>
      </w:r>
      <w:r>
        <w:rPr>
          <w:rFonts w:hint="eastAsia"/>
        </w:rPr>
        <w:t xml:space="preserve"> rate</w:t>
      </w:r>
      <w:r>
        <w:t xml:space="preserve"> is 15.4 liters/minute.</w:t>
      </w:r>
    </w:p>
    <w:p>
      <w:pPr>
        <w:tabs>
          <w:tab w:val="left" w:pos="1000"/>
        </w:tabs>
        <w:adjustRightInd w:val="0"/>
        <w:snapToGrid w:val="0"/>
      </w:pPr>
    </w:p>
    <w:p>
      <w:pPr>
        <w:pStyle w:val="4"/>
      </w:pPr>
      <w:bookmarkStart w:id="92" w:name="_Toc362850537"/>
      <w:bookmarkStart w:id="93" w:name="_Toc363627568"/>
      <w:bookmarkStart w:id="94" w:name="_Toc366587905"/>
      <w:r>
        <w:t>3.7.2 Cooling Water</w:t>
      </w:r>
      <w:bookmarkEnd w:id="92"/>
      <w:bookmarkEnd w:id="93"/>
      <w:bookmarkEnd w:id="94"/>
    </w:p>
    <w:p>
      <w:pPr>
        <w:tabs>
          <w:tab w:val="left" w:pos="1000"/>
        </w:tabs>
        <w:adjustRightInd w:val="0"/>
        <w:snapToGrid w:val="0"/>
        <w:ind w:firstLine="420" w:firstLineChars="200"/>
      </w:pPr>
      <w:r>
        <w:t>I</w:t>
      </w:r>
      <w:r>
        <w:rPr>
          <w:rFonts w:hint="eastAsia"/>
        </w:rPr>
        <w:t>nput</w:t>
      </w:r>
      <w:r>
        <w:t xml:space="preserve"> cooling water flows </w:t>
      </w:r>
      <w:r>
        <w:rPr>
          <w:rFonts w:hint="eastAsia"/>
        </w:rPr>
        <w:t>through</w:t>
      </w:r>
      <w:r>
        <w:t xml:space="preserve"> the oil/water heat exchanger, in order to control the temperature of the hydraulic oil. </w:t>
      </w:r>
      <w:r>
        <w:rPr>
          <w:rFonts w:hint="eastAsia"/>
        </w:rPr>
        <w:t xml:space="preserve">Then the used water can be drained or collected and recycled </w:t>
      </w:r>
    </w:p>
    <w:p>
      <w:pPr>
        <w:pStyle w:val="31"/>
        <w:numPr>
          <w:ilvl w:val="0"/>
          <w:numId w:val="8"/>
        </w:numPr>
        <w:tabs>
          <w:tab w:val="left" w:pos="1000"/>
        </w:tabs>
        <w:adjustRightInd w:val="0"/>
        <w:snapToGrid w:val="0"/>
        <w:ind w:firstLineChars="0"/>
      </w:pPr>
      <w:r>
        <w:rPr>
          <w:rFonts w:hint="eastAsia"/>
        </w:rPr>
        <w:t>Because the inside space of</w:t>
      </w:r>
      <w:r>
        <w:t xml:space="preserve"> "oil/water heat exchanger (cooler)"is small, so the cooling water should be</w:t>
      </w:r>
      <w:r>
        <w:rPr>
          <w:rFonts w:hint="eastAsia"/>
        </w:rPr>
        <w:t xml:space="preserve"> proper</w:t>
      </w:r>
      <w:r>
        <w:t xml:space="preserve"> filter</w:t>
      </w:r>
      <w:r>
        <w:rPr>
          <w:rFonts w:hint="eastAsia"/>
        </w:rPr>
        <w:t>ed. The</w:t>
      </w:r>
      <w:r>
        <w:t xml:space="preserve"> filtering precision </w:t>
      </w:r>
      <w:r>
        <w:rPr>
          <w:rFonts w:hint="eastAsia"/>
        </w:rPr>
        <w:t>should not be higher than</w:t>
      </w:r>
      <w:r>
        <w:t xml:space="preserve"> 5</w:t>
      </w:r>
      <w:r>
        <w:rPr>
          <w:rFonts w:hint="eastAsia"/>
        </w:rPr>
        <w:t>μm</w:t>
      </w:r>
      <w:r>
        <w:t xml:space="preserve">. </w:t>
      </w:r>
      <w:r>
        <w:rPr>
          <w:rFonts w:hint="eastAsia"/>
        </w:rPr>
        <w:t>S</w:t>
      </w:r>
      <w:r>
        <w:t>oftened water can prolong the service life of heat exchanger and cooling effect.</w:t>
      </w:r>
    </w:p>
    <w:p>
      <w:pPr>
        <w:pStyle w:val="31"/>
        <w:numPr>
          <w:ilvl w:val="0"/>
          <w:numId w:val="8"/>
        </w:numPr>
        <w:tabs>
          <w:tab w:val="left" w:pos="1000"/>
        </w:tabs>
        <w:adjustRightInd w:val="0"/>
        <w:snapToGrid w:val="0"/>
        <w:ind w:firstLineChars="0"/>
      </w:pPr>
      <w:r>
        <w:rPr>
          <w:rFonts w:cs="Calibri"/>
        </w:rPr>
        <w:t>Cooling water temperature should be control</w:t>
      </w:r>
      <w:r>
        <w:t xml:space="preserve"> under 35 </w:t>
      </w:r>
      <w:r>
        <w:rPr>
          <w:rFonts w:hint="eastAsia" w:hAnsi="宋体" w:cs="宋体"/>
        </w:rPr>
        <w:t>℃</w:t>
      </w:r>
      <w:r>
        <w:rPr>
          <w:rFonts w:cs="Calibri"/>
        </w:rPr>
        <w:t>, so that the cooling effect is guaranteed. If the external supply of cooling water temperature is too h</w:t>
      </w:r>
      <w:r>
        <w:t xml:space="preserve">igh, please </w:t>
      </w:r>
      <w:r>
        <w:rPr>
          <w:rFonts w:hint="eastAsia"/>
        </w:rPr>
        <w:t>use</w:t>
      </w:r>
      <w:r>
        <w:t xml:space="preserve"> </w:t>
      </w:r>
      <w:r>
        <w:rPr>
          <w:rFonts w:hint="eastAsia"/>
        </w:rPr>
        <w:t>other proper</w:t>
      </w:r>
      <w:r>
        <w:t xml:space="preserve"> cooling equipment.</w:t>
      </w:r>
    </w:p>
    <w:p>
      <w:pPr>
        <w:pStyle w:val="31"/>
        <w:tabs>
          <w:tab w:val="left" w:pos="1000"/>
        </w:tabs>
        <w:adjustRightInd w:val="0"/>
        <w:snapToGrid w:val="0"/>
        <w:ind w:firstLine="0" w:firstLineChars="0"/>
      </w:pPr>
      <w:r>
        <mc:AlternateContent>
          <mc:Choice Requires="wpg">
            <w:drawing>
              <wp:inline distT="0" distB="0" distL="114300" distR="114300">
                <wp:extent cx="5252085" cy="796290"/>
                <wp:effectExtent l="4445" t="4445" r="20320" b="18415"/>
                <wp:docPr id="257" name="组合 312"/>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53" name="矩形 313"/>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56" name="组合 314"/>
                        <wpg:cNvGrpSpPr/>
                        <wpg:grpSpPr>
                          <a:xfrm>
                            <a:off x="12" y="114"/>
                            <a:ext cx="8100" cy="1050"/>
                            <a:chOff x="0" y="0"/>
                            <a:chExt cx="8100" cy="1050"/>
                          </a:xfrm>
                        </wpg:grpSpPr>
                        <wps:wsp>
                          <wps:cNvPr id="254" name="文本框 315"/>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146" name="图片 67"/>
                                      <wp:cNvGraphicFramePr/>
                                      <a:graphic xmlns:a="http://schemas.openxmlformats.org/drawingml/2006/main">
                                        <a:graphicData uri="http://schemas.openxmlformats.org/drawingml/2006/picture">
                                          <pic:pic xmlns:pic="http://schemas.openxmlformats.org/drawingml/2006/picture">
                                            <pic:nvPicPr>
                                              <pic:cNvPr id="146" name="图片 67"/>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8"/>
                                    <w:szCs w:val="18"/>
                                  </w:rPr>
                                </w:pPr>
                                <w:r>
                                  <w:rPr>
                                    <w:rFonts w:asciiTheme="minorHAnsi" w:hAnsiTheme="minorHAnsi"/>
                                    <w:b/>
                                    <w:sz w:val="18"/>
                                    <w:szCs w:val="18"/>
                                  </w:rPr>
                                  <w:t>Notice</w:t>
                                </w:r>
                              </w:p>
                            </w:txbxContent>
                          </wps:txbx>
                          <wps:bodyPr upright="1"/>
                        </wps:wsp>
                        <wps:wsp>
                          <wps:cNvPr id="255" name="文本框 316"/>
                          <wps:cNvSpPr txBox="1"/>
                          <wps:spPr>
                            <a:xfrm>
                              <a:off x="900" y="0"/>
                              <a:ext cx="7200" cy="1049"/>
                            </a:xfrm>
                            <a:prstGeom prst="rect">
                              <a:avLst/>
                            </a:prstGeom>
                            <a:solidFill>
                              <a:srgbClr val="FFFFFF"/>
                            </a:solidFill>
                            <a:ln>
                              <a:noFill/>
                            </a:ln>
                          </wps:spPr>
                          <wps:txbx>
                            <w:txbxContent>
                              <w:p>
                                <w:pPr>
                                  <w:rPr>
                                    <w:rFonts w:asciiTheme="minorHAnsi" w:hAnsiTheme="minorHAnsi"/>
                                  </w:rPr>
                                </w:pPr>
                                <w:r>
                                  <w:rPr>
                                    <w:rFonts w:asciiTheme="minorHAnsi" w:hAnsiTheme="minorHAnsi"/>
                                    <w:b/>
                                    <w:kern w:val="0"/>
                                  </w:rPr>
                                  <w:t xml:space="preserve">The flow of cooling water should be </w:t>
                                </w:r>
                                <w:r>
                                  <w:rPr>
                                    <w:rFonts w:hint="eastAsia" w:asciiTheme="minorHAnsi" w:hAnsiTheme="minorHAnsi"/>
                                    <w:b/>
                                    <w:kern w:val="0"/>
                                  </w:rPr>
                                  <w:t>at least</w:t>
                                </w:r>
                                <w:r>
                                  <w:rPr>
                                    <w:rFonts w:asciiTheme="minorHAnsi" w:hAnsiTheme="minorHAnsi"/>
                                    <w:b/>
                                    <w:kern w:val="0"/>
                                  </w:rPr>
                                  <w:t xml:space="preserve"> 6 cubic per hour. If you cannot meet this requirement, </w:t>
                                </w:r>
                                <w:r>
                                  <w:rPr>
                                    <w:rFonts w:hint="eastAsia" w:asciiTheme="minorHAnsi" w:hAnsiTheme="minorHAnsi"/>
                                    <w:b/>
                                    <w:kern w:val="0"/>
                                  </w:rPr>
                                  <w:t xml:space="preserve">an </w:t>
                                </w:r>
                                <w:r>
                                  <w:rPr>
                                    <w:rFonts w:asciiTheme="minorHAnsi" w:hAnsiTheme="minorHAnsi"/>
                                    <w:b/>
                                    <w:kern w:val="0"/>
                                  </w:rPr>
                                  <w:t xml:space="preserve">additional </w:t>
                                </w:r>
                                <w:r>
                                  <w:rPr>
                                    <w:rFonts w:hint="eastAsia" w:asciiTheme="minorHAnsi" w:hAnsiTheme="minorHAnsi"/>
                                    <w:b/>
                                    <w:kern w:val="0"/>
                                  </w:rPr>
                                  <w:t xml:space="preserve">water pump is needed </w:t>
                                </w:r>
                                <w:r>
                                  <w:rPr>
                                    <w:rFonts w:asciiTheme="minorHAnsi" w:hAnsiTheme="minorHAnsi"/>
                                    <w:b/>
                                    <w:kern w:val="0"/>
                                  </w:rPr>
                                  <w:t>to increase the flow of cooling water.</w:t>
                                </w:r>
                              </w:p>
                            </w:txbxContent>
                          </wps:txbx>
                          <wps:bodyPr upright="1"/>
                        </wps:wsp>
                      </wpg:grpSp>
                    </wpg:wgp>
                  </a:graphicData>
                </a:graphic>
              </wp:inline>
            </w:drawing>
          </mc:Choice>
          <mc:Fallback>
            <w:pict>
              <v:group id="组合 312"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yDbGv1gAAAAUBAAAPAAAAAAAAAAEAIAAAACIAAABkcnMvZG93bnJl&#10;di54bWxQSwECFAAUAAAACACHTuJA076ND+MCAABeCQAADgAAAAAAAAABACAAAAAlAQAAZHJzL2Uy&#10;b0RvYy54bWxQSwUGAAAAAAYABgBZAQAAegYAAAAA&#10;">
                <o:lock v:ext="edit" aspectratio="f"/>
                <v:rect id="矩形 313" o:spid="_x0000_s1026" o:spt="1" style="position:absolute;left:0;top:0;height:1254;width:8271;" fillcolor="#FFFFFF" filled="t" stroked="t" coordsize="21600,21600" o:gfxdata="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tag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组合 314" o:spid="_x0000_s1026" o:spt="203" style="position:absolute;left:12;top:114;height:1050;width:8100;" coordsize="8100,1050"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shape id="文本框 315" o:spid="_x0000_s1026" o:spt="202" type="#_x0000_t202" style="position:absolute;left:0;top:0;height:1050;width:900;" fillcolor="#FFFFFF" filled="t" stroked="f" coordsize="21600,21600" o:gfxdata="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5vAP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146" name="图片 67"/>
                                <wp:cNvGraphicFramePr/>
                                <a:graphic xmlns:a="http://schemas.openxmlformats.org/drawingml/2006/main">
                                  <a:graphicData uri="http://schemas.openxmlformats.org/drawingml/2006/picture">
                                    <pic:pic xmlns:pic="http://schemas.openxmlformats.org/drawingml/2006/picture">
                                      <pic:nvPicPr>
                                        <pic:cNvPr id="146" name="图片 67"/>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8"/>
                              <w:szCs w:val="18"/>
                            </w:rPr>
                          </w:pPr>
                          <w:r>
                            <w:rPr>
                              <w:rFonts w:asciiTheme="minorHAnsi" w:hAnsiTheme="minorHAnsi"/>
                              <w:b/>
                              <w:sz w:val="18"/>
                              <w:szCs w:val="18"/>
                            </w:rPr>
                            <w:t>Notice</w:t>
                          </w:r>
                        </w:p>
                      </w:txbxContent>
                    </v:textbox>
                  </v:shape>
                  <v:shape id="文本框 316" o:spid="_x0000_s1026" o:spt="202" type="#_x0000_t202" style="position:absolute;left:900;top:0;height:1049;width:7200;" fillcolor="#FFFFFF" filled="t" stroked="f" coordsize="21600,21600" o:gfxdata="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I6VlugAAANw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rPr>
                              <w:rFonts w:asciiTheme="minorHAnsi" w:hAnsiTheme="minorHAnsi"/>
                            </w:rPr>
                          </w:pPr>
                          <w:r>
                            <w:rPr>
                              <w:rFonts w:asciiTheme="minorHAnsi" w:hAnsiTheme="minorHAnsi"/>
                              <w:b/>
                              <w:kern w:val="0"/>
                            </w:rPr>
                            <w:t xml:space="preserve">The flow of cooling water should be </w:t>
                          </w:r>
                          <w:r>
                            <w:rPr>
                              <w:rFonts w:hint="eastAsia" w:asciiTheme="minorHAnsi" w:hAnsiTheme="minorHAnsi"/>
                              <w:b/>
                              <w:kern w:val="0"/>
                            </w:rPr>
                            <w:t>at least</w:t>
                          </w:r>
                          <w:r>
                            <w:rPr>
                              <w:rFonts w:asciiTheme="minorHAnsi" w:hAnsiTheme="minorHAnsi"/>
                              <w:b/>
                              <w:kern w:val="0"/>
                            </w:rPr>
                            <w:t xml:space="preserve"> 6 cubic per hour. If you cannot meet this requirement, </w:t>
                          </w:r>
                          <w:r>
                            <w:rPr>
                              <w:rFonts w:hint="eastAsia" w:asciiTheme="minorHAnsi" w:hAnsiTheme="minorHAnsi"/>
                              <w:b/>
                              <w:kern w:val="0"/>
                            </w:rPr>
                            <w:t xml:space="preserve">an </w:t>
                          </w:r>
                          <w:r>
                            <w:rPr>
                              <w:rFonts w:asciiTheme="minorHAnsi" w:hAnsiTheme="minorHAnsi"/>
                              <w:b/>
                              <w:kern w:val="0"/>
                            </w:rPr>
                            <w:t xml:space="preserve">additional </w:t>
                          </w:r>
                          <w:r>
                            <w:rPr>
                              <w:rFonts w:hint="eastAsia" w:asciiTheme="minorHAnsi" w:hAnsiTheme="minorHAnsi"/>
                              <w:b/>
                              <w:kern w:val="0"/>
                            </w:rPr>
                            <w:t xml:space="preserve">water pump is needed </w:t>
                          </w:r>
                          <w:r>
                            <w:rPr>
                              <w:rFonts w:asciiTheme="minorHAnsi" w:hAnsiTheme="minorHAnsi"/>
                              <w:b/>
                              <w:kern w:val="0"/>
                            </w:rPr>
                            <w:t>to increase the flow of cooling water.</w:t>
                          </w:r>
                        </w:p>
                      </w:txbxContent>
                    </v:textbox>
                  </v:shape>
                </v:group>
                <w10:wrap type="none"/>
                <w10:anchorlock/>
              </v:group>
            </w:pict>
          </mc:Fallback>
        </mc:AlternateContent>
      </w:r>
    </w:p>
    <w:p>
      <w:pPr>
        <w:pStyle w:val="31"/>
        <w:tabs>
          <w:tab w:val="left" w:pos="1000"/>
        </w:tabs>
        <w:adjustRightInd w:val="0"/>
        <w:snapToGrid w:val="0"/>
        <w:ind w:firstLine="0" w:firstLineChars="0"/>
      </w:pPr>
    </w:p>
    <w:p>
      <w:pPr>
        <w:pStyle w:val="31"/>
        <w:tabs>
          <w:tab w:val="left" w:pos="1000"/>
        </w:tabs>
        <w:adjustRightInd w:val="0"/>
        <w:snapToGrid w:val="0"/>
        <w:ind w:firstLine="0" w:firstLineChars="0"/>
      </w:pPr>
      <w:r>
        <mc:AlternateContent>
          <mc:Choice Requires="wpg">
            <w:drawing>
              <wp:inline distT="0" distB="0" distL="114300" distR="114300">
                <wp:extent cx="5252085" cy="796290"/>
                <wp:effectExtent l="4445" t="4445" r="20320" b="18415"/>
                <wp:docPr id="262" name="组合 317"/>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58" name="矩形 318"/>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61" name="组合 319"/>
                        <wpg:cNvGrpSpPr/>
                        <wpg:grpSpPr>
                          <a:xfrm>
                            <a:off x="12" y="114"/>
                            <a:ext cx="8100" cy="1050"/>
                            <a:chOff x="0" y="0"/>
                            <a:chExt cx="8100" cy="1050"/>
                          </a:xfrm>
                        </wpg:grpSpPr>
                        <wps:wsp>
                          <wps:cNvPr id="259" name="文本框 320"/>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328" name="图片 69"/>
                                      <wp:cNvGraphicFramePr/>
                                      <a:graphic xmlns:a="http://schemas.openxmlformats.org/drawingml/2006/main">
                                        <a:graphicData uri="http://schemas.openxmlformats.org/drawingml/2006/picture">
                                          <pic:pic xmlns:pic="http://schemas.openxmlformats.org/drawingml/2006/picture">
                                            <pic:nvPicPr>
                                              <pic:cNvPr id="328" name="图片 69"/>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wps:txbx>
                          <wps:bodyPr upright="1"/>
                        </wps:wsp>
                        <wps:wsp>
                          <wps:cNvPr id="260" name="文本框 321"/>
                          <wps:cNvSpPr txBox="1"/>
                          <wps:spPr>
                            <a:xfrm>
                              <a:off x="900" y="0"/>
                              <a:ext cx="7200" cy="1049"/>
                            </a:xfrm>
                            <a:prstGeom prst="rect">
                              <a:avLst/>
                            </a:prstGeom>
                            <a:solidFill>
                              <a:srgbClr val="FFFFFF"/>
                            </a:solidFill>
                            <a:ln>
                              <a:noFill/>
                            </a:ln>
                          </wps:spPr>
                          <wps:txbx>
                            <w:txbxContent>
                              <w:p>
                                <w:pPr>
                                  <w:rPr>
                                    <w:rFonts w:asciiTheme="minorHAnsi" w:hAnsiTheme="minorHAnsi"/>
                                    <w:szCs w:val="21"/>
                                  </w:rPr>
                                </w:pPr>
                                <w:r>
                                  <w:rPr>
                                    <w:rFonts w:asciiTheme="minorHAnsi" w:hAnsiTheme="minorHAnsi"/>
                                    <w:b/>
                                    <w:kern w:val="0"/>
                                    <w:szCs w:val="21"/>
                                  </w:rPr>
                                  <w:t xml:space="preserve">If </w:t>
                                </w:r>
                                <w:r>
                                  <w:rPr>
                                    <w:rFonts w:hint="eastAsia" w:asciiTheme="minorHAnsi" w:hAnsiTheme="minorHAnsi"/>
                                    <w:b/>
                                    <w:kern w:val="0"/>
                                    <w:szCs w:val="21"/>
                                  </w:rPr>
                                  <w:t xml:space="preserve">the cooling water is recycled, </w:t>
                                </w:r>
                                <w:r>
                                  <w:rPr>
                                    <w:rFonts w:asciiTheme="minorHAnsi" w:hAnsiTheme="minorHAnsi"/>
                                    <w:b/>
                                    <w:kern w:val="0"/>
                                    <w:szCs w:val="21"/>
                                  </w:rPr>
                                  <w:t xml:space="preserve">the total water </w:t>
                                </w:r>
                                <w:r>
                                  <w:rPr>
                                    <w:rFonts w:hint="eastAsia" w:asciiTheme="minorHAnsi" w:hAnsiTheme="minorHAnsi"/>
                                    <w:b/>
                                    <w:kern w:val="0"/>
                                    <w:szCs w:val="21"/>
                                  </w:rPr>
                                  <w:t>in</w:t>
                                </w:r>
                                <w:r>
                                  <w:rPr>
                                    <w:rFonts w:asciiTheme="minorHAnsi" w:hAnsiTheme="minorHAnsi"/>
                                    <w:b/>
                                    <w:kern w:val="0"/>
                                    <w:szCs w:val="21"/>
                                  </w:rPr>
                                  <w:t xml:space="preserve"> </w:t>
                                </w:r>
                                <w:r>
                                  <w:rPr>
                                    <w:rFonts w:hint="eastAsia" w:asciiTheme="minorHAnsi" w:hAnsiTheme="minorHAnsi"/>
                                    <w:b/>
                                    <w:kern w:val="0"/>
                                    <w:szCs w:val="21"/>
                                  </w:rPr>
                                  <w:t>recycle</w:t>
                                </w:r>
                                <w:r>
                                  <w:rPr>
                                    <w:rFonts w:asciiTheme="minorHAnsi" w:hAnsiTheme="minorHAnsi"/>
                                    <w:b/>
                                    <w:kern w:val="0"/>
                                    <w:szCs w:val="21"/>
                                  </w:rPr>
                                  <w:t xml:space="preserve"> system should be</w:t>
                                </w:r>
                                <w:r>
                                  <w:rPr>
                                    <w:rFonts w:hint="eastAsia" w:asciiTheme="minorHAnsi" w:hAnsiTheme="minorHAnsi"/>
                                    <w:b/>
                                    <w:kern w:val="0"/>
                                    <w:szCs w:val="21"/>
                                  </w:rPr>
                                  <w:t xml:space="preserve"> at least</w:t>
                                </w:r>
                                <w:r>
                                  <w:rPr>
                                    <w:rFonts w:asciiTheme="minorHAnsi" w:hAnsiTheme="minorHAnsi"/>
                                    <w:b/>
                                    <w:kern w:val="0"/>
                                    <w:szCs w:val="21"/>
                                  </w:rPr>
                                  <w:t xml:space="preserve"> 3 cubic. </w:t>
                                </w:r>
                                <w:r>
                                  <w:rPr>
                                    <w:rFonts w:hint="eastAsia" w:asciiTheme="minorHAnsi" w:hAnsiTheme="minorHAnsi"/>
                                    <w:b/>
                                    <w:kern w:val="0"/>
                                    <w:szCs w:val="21"/>
                                  </w:rPr>
                                  <w:t>If the cooling water is less than this, the cooling water temp will increase faster.</w:t>
                                </w:r>
                              </w:p>
                            </w:txbxContent>
                          </wps:txbx>
                          <wps:bodyPr upright="1"/>
                        </wps:wsp>
                      </wpg:grpSp>
                    </wpg:wgp>
                  </a:graphicData>
                </a:graphic>
              </wp:inline>
            </w:drawing>
          </mc:Choice>
          <mc:Fallback>
            <w:pict>
              <v:group id="组合 317"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cg2xr9YAAAAFAQAADwAAAAAAAAABACAAAAAiAAAAZHJzL2Rvd25yZXYueG1s&#10;UEsBAhQAFAAAAAgAh07iQJaSHdPeAgAAXgkAAA4AAAAAAAAAAQAgAAAAJQEAAGRycy9lMm9Eb2Mu&#10;eG1sUEsFBgAAAAAGAAYAWQEAAHUGAAAAAA==&#10;">
                <o:lock v:ext="edit" aspectratio="f"/>
                <v:rect id="矩形 318" o:spid="_x0000_s1026" o:spt="1" style="position:absolute;left:0;top:0;height:1254;width:8271;" fillcolor="#FFFFFF" filled="t" stroked="t" coordsize="21600,21600" o:gfxdata="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E6e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319" o:spid="_x0000_s1026" o:spt="203" style="position:absolute;left:12;top:114;height:1050;width:8100;" coordsize="8100,1050" o:gfxdata="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Cy8lr0AAADcAAAADwAAAAAAAAABACAAAAAiAAAAZHJzL2Rvd25yZXYueG1s&#10;UEsBAhQAFAAAAAgAh07iQDMvBZ47AAAAOQAAABUAAAAAAAAAAQAgAAAADAEAAGRycy9ncm91cHNo&#10;YXBleG1sLnhtbFBLBQYAAAAABgAGAGABAADJAwAAAAA=&#10;">
                  <o:lock v:ext="edit" aspectratio="f"/>
                  <v:shape id="文本框 320" o:spid="_x0000_s1026" o:spt="202" type="#_x0000_t202" style="position:absolute;left:0;top:0;height:1050;width:900;" fillcolor="#FFFFFF" filled="t" stroked="f" coordsize="21600,21600" o:gfxdata="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ur2C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328" name="图片 69"/>
                                <wp:cNvGraphicFramePr/>
                                <a:graphic xmlns:a="http://schemas.openxmlformats.org/drawingml/2006/main">
                                  <a:graphicData uri="http://schemas.openxmlformats.org/drawingml/2006/picture">
                                    <pic:pic xmlns:pic="http://schemas.openxmlformats.org/drawingml/2006/picture">
                                      <pic:nvPicPr>
                                        <pic:cNvPr id="328" name="图片 69"/>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v:textbox>
                  </v:shape>
                  <v:shape id="文本框 321" o:spid="_x0000_s1026" o:spt="202" type="#_x0000_t202" style="position:absolute;left:900;top:0;height:1049;width:7200;" fillcolor="#FFFFFF" filled="t" stroked="f" coordsize="21600,21600" o:gfxdata="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84zEC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Theme="minorHAnsi" w:hAnsiTheme="minorHAnsi"/>
                              <w:szCs w:val="21"/>
                            </w:rPr>
                          </w:pPr>
                          <w:r>
                            <w:rPr>
                              <w:rFonts w:asciiTheme="minorHAnsi" w:hAnsiTheme="minorHAnsi"/>
                              <w:b/>
                              <w:kern w:val="0"/>
                              <w:szCs w:val="21"/>
                            </w:rPr>
                            <w:t xml:space="preserve">If </w:t>
                          </w:r>
                          <w:r>
                            <w:rPr>
                              <w:rFonts w:hint="eastAsia" w:asciiTheme="minorHAnsi" w:hAnsiTheme="minorHAnsi"/>
                              <w:b/>
                              <w:kern w:val="0"/>
                              <w:szCs w:val="21"/>
                            </w:rPr>
                            <w:t xml:space="preserve">the cooling water is recycled, </w:t>
                          </w:r>
                          <w:r>
                            <w:rPr>
                              <w:rFonts w:asciiTheme="minorHAnsi" w:hAnsiTheme="minorHAnsi"/>
                              <w:b/>
                              <w:kern w:val="0"/>
                              <w:szCs w:val="21"/>
                            </w:rPr>
                            <w:t xml:space="preserve">the total water </w:t>
                          </w:r>
                          <w:r>
                            <w:rPr>
                              <w:rFonts w:hint="eastAsia" w:asciiTheme="minorHAnsi" w:hAnsiTheme="minorHAnsi"/>
                              <w:b/>
                              <w:kern w:val="0"/>
                              <w:szCs w:val="21"/>
                            </w:rPr>
                            <w:t>in</w:t>
                          </w:r>
                          <w:r>
                            <w:rPr>
                              <w:rFonts w:asciiTheme="minorHAnsi" w:hAnsiTheme="minorHAnsi"/>
                              <w:b/>
                              <w:kern w:val="0"/>
                              <w:szCs w:val="21"/>
                            </w:rPr>
                            <w:t xml:space="preserve"> </w:t>
                          </w:r>
                          <w:r>
                            <w:rPr>
                              <w:rFonts w:hint="eastAsia" w:asciiTheme="minorHAnsi" w:hAnsiTheme="minorHAnsi"/>
                              <w:b/>
                              <w:kern w:val="0"/>
                              <w:szCs w:val="21"/>
                            </w:rPr>
                            <w:t>recycle</w:t>
                          </w:r>
                          <w:r>
                            <w:rPr>
                              <w:rFonts w:asciiTheme="minorHAnsi" w:hAnsiTheme="minorHAnsi"/>
                              <w:b/>
                              <w:kern w:val="0"/>
                              <w:szCs w:val="21"/>
                            </w:rPr>
                            <w:t xml:space="preserve"> system should be</w:t>
                          </w:r>
                          <w:r>
                            <w:rPr>
                              <w:rFonts w:hint="eastAsia" w:asciiTheme="minorHAnsi" w:hAnsiTheme="minorHAnsi"/>
                              <w:b/>
                              <w:kern w:val="0"/>
                              <w:szCs w:val="21"/>
                            </w:rPr>
                            <w:t xml:space="preserve"> at least</w:t>
                          </w:r>
                          <w:r>
                            <w:rPr>
                              <w:rFonts w:asciiTheme="minorHAnsi" w:hAnsiTheme="minorHAnsi"/>
                              <w:b/>
                              <w:kern w:val="0"/>
                              <w:szCs w:val="21"/>
                            </w:rPr>
                            <w:t xml:space="preserve"> 3 cubic. </w:t>
                          </w:r>
                          <w:r>
                            <w:rPr>
                              <w:rFonts w:hint="eastAsia" w:asciiTheme="minorHAnsi" w:hAnsiTheme="minorHAnsi"/>
                              <w:b/>
                              <w:kern w:val="0"/>
                              <w:szCs w:val="21"/>
                            </w:rPr>
                            <w:t>If the cooling water is less than this, the cooling water temp will increase faster.</w:t>
                          </w:r>
                        </w:p>
                      </w:txbxContent>
                    </v:textbox>
                  </v:shape>
                </v:group>
                <w10:wrap type="none"/>
                <w10:anchorlock/>
              </v:group>
            </w:pict>
          </mc:Fallback>
        </mc:AlternateContent>
      </w:r>
    </w:p>
    <w:p>
      <w:pPr>
        <w:pStyle w:val="3"/>
        <w:rPr>
          <w:rFonts w:ascii="Calibri" w:hAnsi="Calibri"/>
        </w:rPr>
      </w:pPr>
      <w:bookmarkStart w:id="95" w:name="_Toc362850538"/>
      <w:bookmarkStart w:id="96" w:name="_Toc363627569"/>
      <w:bookmarkStart w:id="97" w:name="_Toc366587906"/>
      <w:r>
        <w:rPr>
          <w:rFonts w:ascii="Calibri" w:hAnsi="Calibri"/>
        </w:rPr>
        <w:t xml:space="preserve">3.8 </w:t>
      </w:r>
      <w:bookmarkStart w:id="98" w:name="OLE_LINK17"/>
      <w:bookmarkStart w:id="99" w:name="OLE_LINK18"/>
      <w:r>
        <w:rPr>
          <w:rFonts w:ascii="Calibri" w:hAnsi="Calibri"/>
        </w:rPr>
        <w:t xml:space="preserve">The Hydraulic Oil </w:t>
      </w:r>
      <w:bookmarkEnd w:id="95"/>
      <w:bookmarkEnd w:id="96"/>
      <w:r>
        <w:rPr>
          <w:rFonts w:hint="eastAsia" w:ascii="Calibri" w:hAnsi="Calibri"/>
        </w:rPr>
        <w:t>Requirement</w:t>
      </w:r>
      <w:bookmarkEnd w:id="97"/>
      <w:bookmarkEnd w:id="98"/>
      <w:bookmarkEnd w:id="99"/>
    </w:p>
    <w:p>
      <w:pPr>
        <w:pStyle w:val="31"/>
        <w:tabs>
          <w:tab w:val="left" w:pos="1000"/>
        </w:tabs>
        <w:adjustRightInd w:val="0"/>
        <w:snapToGrid w:val="0"/>
      </w:pPr>
      <w:r>
        <w:rPr>
          <w:rFonts w:hint="eastAsia"/>
        </w:rPr>
        <w:t>H</w:t>
      </w:r>
      <w:r>
        <w:t>ydraulic oil</w:t>
      </w:r>
      <w:r>
        <w:rPr>
          <w:rFonts w:hint="eastAsia"/>
        </w:rPr>
        <w:t xml:space="preserve"> is the blood of the u</w:t>
      </w:r>
      <w:r>
        <w:t>ltra-high pressure pum</w:t>
      </w:r>
      <w:r>
        <w:rPr>
          <w:rFonts w:hint="eastAsia"/>
        </w:rPr>
        <w:t>p.</w:t>
      </w:r>
      <w:r>
        <w:t xml:space="preserve"> </w:t>
      </w:r>
      <w:r>
        <w:rPr>
          <w:rFonts w:hint="eastAsia"/>
        </w:rPr>
        <w:t xml:space="preserve">Use </w:t>
      </w:r>
      <w:r>
        <w:t>correct</w:t>
      </w:r>
      <w:r>
        <w:rPr>
          <w:rFonts w:hint="eastAsia"/>
        </w:rPr>
        <w:t xml:space="preserve"> </w:t>
      </w:r>
      <w:r>
        <w:t xml:space="preserve">hydraulic oil </w:t>
      </w:r>
      <w:r>
        <w:rPr>
          <w:rFonts w:hint="eastAsia"/>
        </w:rPr>
        <w:t xml:space="preserve">is </w:t>
      </w:r>
      <w:r>
        <w:t xml:space="preserve">the basic guarantee of equipment </w:t>
      </w:r>
      <w:r>
        <w:rPr>
          <w:rFonts w:hint="eastAsia"/>
        </w:rPr>
        <w:t>operation</w:t>
      </w:r>
      <w:r>
        <w:t>. Unreasonable application will result in equipment damage and personal injury.</w:t>
      </w:r>
    </w:p>
    <w:p>
      <w:pPr>
        <w:pStyle w:val="31"/>
        <w:numPr>
          <w:ilvl w:val="0"/>
          <w:numId w:val="6"/>
        </w:numPr>
        <w:ind w:firstLineChars="0"/>
      </w:pPr>
      <w:r>
        <w:t xml:space="preserve">Use </w:t>
      </w:r>
      <w:r>
        <w:rPr>
          <w:rFonts w:hint="eastAsia"/>
        </w:rPr>
        <w:t xml:space="preserve">No. </w:t>
      </w:r>
      <w:r>
        <w:t xml:space="preserve">46 anti-wear hydraulic oil or </w:t>
      </w:r>
      <w:r>
        <w:rPr>
          <w:rFonts w:hint="eastAsia"/>
        </w:rPr>
        <w:t xml:space="preserve">the </w:t>
      </w:r>
      <w:r>
        <w:t xml:space="preserve">same level anti-wear hydraulic oil. Please use mineral oil series anti-wear hydraulic oil. </w:t>
      </w:r>
      <w:r>
        <w:rPr>
          <w:rFonts w:hint="eastAsia"/>
        </w:rPr>
        <w:t>Volume</w:t>
      </w:r>
      <w:r>
        <w:t xml:space="preserve"> is 100</w:t>
      </w:r>
      <w:r>
        <w:rPr>
          <w:rFonts w:hint="eastAsia"/>
        </w:rPr>
        <w:t>L</w:t>
      </w:r>
      <w:r>
        <w:t>.</w:t>
      </w:r>
    </w:p>
    <w:p>
      <w:pPr>
        <w:pStyle w:val="31"/>
        <w:numPr>
          <w:ilvl w:val="0"/>
          <w:numId w:val="6"/>
        </w:numPr>
        <w:ind w:firstLineChars="0"/>
      </w:pPr>
      <w:r>
        <w:t xml:space="preserve">Before </w:t>
      </w:r>
      <w:r>
        <w:rPr>
          <w:rFonts w:hint="eastAsia"/>
        </w:rPr>
        <w:t>fill</w:t>
      </w:r>
      <w:r>
        <w:t xml:space="preserve"> the tank, it is </w:t>
      </w:r>
      <w:r>
        <w:rPr>
          <w:rFonts w:hint="eastAsia"/>
        </w:rPr>
        <w:t>required</w:t>
      </w:r>
      <w:r>
        <w:t xml:space="preserve"> to filter the anti-wear hydraulic oil. Filtration precision should </w:t>
      </w:r>
      <w:r>
        <w:rPr>
          <w:rFonts w:hint="eastAsia"/>
        </w:rPr>
        <w:t>be at least</w:t>
      </w:r>
      <w:r>
        <w:t xml:space="preserve"> 25</w:t>
      </w:r>
      <w:r>
        <w:rPr>
          <w:rFonts w:hint="eastAsia"/>
        </w:rPr>
        <w:t>μ</w:t>
      </w:r>
      <w:r>
        <w:t>m.</w:t>
      </w:r>
    </w:p>
    <w:p>
      <w:pPr>
        <w:tabs>
          <w:tab w:val="left" w:pos="1000"/>
        </w:tabs>
        <w:adjustRightInd w:val="0"/>
        <w:snapToGrid w:val="0"/>
        <w:rPr>
          <w:rFonts w:eastAsia="Times New Roman"/>
        </w:rPr>
      </w:pPr>
      <w:r>
        <mc:AlternateContent>
          <mc:Choice Requires="wpg">
            <w:drawing>
              <wp:inline distT="0" distB="0" distL="114300" distR="114300">
                <wp:extent cx="5252085" cy="796290"/>
                <wp:effectExtent l="4445" t="4445" r="20320" b="18415"/>
                <wp:docPr id="267" name="组合 160"/>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63" name="矩形 161"/>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66" name="组合 162"/>
                        <wpg:cNvGrpSpPr/>
                        <wpg:grpSpPr>
                          <a:xfrm>
                            <a:off x="12" y="114"/>
                            <a:ext cx="8100" cy="1050"/>
                            <a:chOff x="0" y="0"/>
                            <a:chExt cx="8100" cy="1050"/>
                          </a:xfrm>
                        </wpg:grpSpPr>
                        <wps:wsp>
                          <wps:cNvPr id="264" name="文本框 163"/>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71" name="图片 7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wps:txbx>
                          <wps:bodyPr upright="1"/>
                        </wps:wsp>
                        <wps:wsp>
                          <wps:cNvPr id="265" name="文本框 164"/>
                          <wps:cNvSpPr txBox="1"/>
                          <wps:spPr>
                            <a:xfrm>
                              <a:off x="900" y="0"/>
                              <a:ext cx="7200" cy="1049"/>
                            </a:xfrm>
                            <a:prstGeom prst="rect">
                              <a:avLst/>
                            </a:prstGeom>
                            <a:solidFill>
                              <a:srgbClr val="FFFFFF"/>
                            </a:solidFill>
                            <a:ln>
                              <a:noFill/>
                            </a:ln>
                          </wps:spPr>
                          <wps:txbx>
                            <w:txbxContent>
                              <w:p>
                                <w:pPr>
                                  <w:rPr>
                                    <w:rFonts w:asciiTheme="minorHAnsi" w:hAnsiTheme="minorHAnsi"/>
                                    <w:b/>
                                    <w:kern w:val="0"/>
                                  </w:rPr>
                                </w:pPr>
                                <w:r>
                                  <w:rPr>
                                    <w:rFonts w:hint="eastAsia" w:asciiTheme="minorHAnsi" w:hAnsiTheme="minorHAnsi"/>
                                    <w:b/>
                                    <w:kern w:val="0"/>
                                  </w:rPr>
                                  <w:t>Don</w:t>
                                </w:r>
                                <w:r>
                                  <w:rPr>
                                    <w:rFonts w:asciiTheme="minorHAnsi" w:hAnsiTheme="minorHAnsi"/>
                                    <w:b/>
                                    <w:kern w:val="0"/>
                                  </w:rPr>
                                  <w:t>’</w:t>
                                </w:r>
                                <w:r>
                                  <w:rPr>
                                    <w:rFonts w:hint="eastAsia" w:asciiTheme="minorHAnsi" w:hAnsiTheme="minorHAnsi"/>
                                    <w:b/>
                                    <w:kern w:val="0"/>
                                  </w:rPr>
                                  <w:t>t operate the hydraulic system if there is potential danger.</w:t>
                                </w:r>
                              </w:p>
                              <w:p>
                                <w:pPr>
                                  <w:rPr>
                                    <w:rFonts w:asciiTheme="minorHAnsi" w:hAnsiTheme="minorHAnsi"/>
                                  </w:rPr>
                                </w:pPr>
                                <w:r>
                                  <w:rPr>
                                    <w:rFonts w:asciiTheme="minorHAnsi" w:hAnsiTheme="minorHAnsi"/>
                                    <w:b/>
                                    <w:kern w:val="0"/>
                                  </w:rPr>
                                  <w:t xml:space="preserve">This could </w:t>
                                </w:r>
                                <w:r>
                                  <w:rPr>
                                    <w:rFonts w:hint="eastAsia" w:asciiTheme="minorHAnsi" w:hAnsiTheme="minorHAnsi"/>
                                    <w:b/>
                                    <w:kern w:val="0"/>
                                  </w:rPr>
                                  <w:t>cause</w:t>
                                </w:r>
                                <w:r>
                                  <w:rPr>
                                    <w:rFonts w:asciiTheme="minorHAnsi" w:hAnsiTheme="minorHAnsi"/>
                                    <w:b/>
                                    <w:kern w:val="0"/>
                                  </w:rPr>
                                  <w:t xml:space="preserve"> </w:t>
                                </w:r>
                                <w:r>
                                  <w:rPr>
                                    <w:rFonts w:hint="eastAsia" w:asciiTheme="minorHAnsi" w:hAnsiTheme="minorHAnsi"/>
                                    <w:b/>
                                    <w:kern w:val="0"/>
                                  </w:rPr>
                                  <w:t xml:space="preserve">serious </w:t>
                                </w:r>
                                <w:r>
                                  <w:rPr>
                                    <w:rFonts w:asciiTheme="minorHAnsi" w:hAnsiTheme="minorHAnsi"/>
                                    <w:b/>
                                    <w:kern w:val="0"/>
                                  </w:rPr>
                                  <w:t>accidents such as fire</w:t>
                                </w:r>
                                <w:r>
                                  <w:rPr>
                                    <w:rFonts w:hint="eastAsia" w:asciiTheme="minorHAnsi" w:hAnsiTheme="minorHAnsi"/>
                                    <w:b/>
                                    <w:kern w:val="0"/>
                                  </w:rPr>
                                  <w:t xml:space="preserve"> and explosive</w:t>
                                </w:r>
                                <w:r>
                                  <w:rPr>
                                    <w:rFonts w:asciiTheme="minorHAnsi" w:hAnsiTheme="minorHAnsi"/>
                                    <w:b/>
                                    <w:kern w:val="0"/>
                                  </w:rPr>
                                  <w:t>.</w:t>
                                </w:r>
                              </w:p>
                            </w:txbxContent>
                          </wps:txbx>
                          <wps:bodyPr upright="1"/>
                        </wps:wsp>
                      </wpg:grpSp>
                    </wpg:wgp>
                  </a:graphicData>
                </a:graphic>
              </wp:inline>
            </w:drawing>
          </mc:Choice>
          <mc:Fallback>
            <w:pict>
              <v:group id="组合 160"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cg2xr9YAAAAFAQAADwAAAAAAAAABACAAAAAiAAAAZHJzL2Rvd25yZXYueG1sUEsBAhQA&#10;FAAAAAgAh07iQEv1EnPYAgAAXgkAAA4AAAAAAAAAAQAgAAAAJQEAAGRycy9lMm9Eb2MueG1sUEsF&#10;BgAAAAAGAAYAWQEAAG8GAAAAAA==&#10;">
                <o:lock v:ext="edit" aspectratio="f"/>
                <v:rect id="矩形 161" o:spid="_x0000_s1026" o:spt="1" style="position:absolute;left:0;top:0;height:1254;width:8271;" fillcolor="#FFFFFF" filled="t" stroked="t" coordsize="21600,21600" o:gfxdata="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li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162" o:spid="_x0000_s1026" o:spt="203" style="position:absolute;left:12;top:114;height:1050;width:8100;" coordsize="8100,1050" o:gfxdata="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xSTivwAAANwAAAAPAAAAAAAAAAEAIAAAACIAAABkcnMvZG93bnJldi54&#10;bWxQSwECFAAUAAAACACHTuJAMy8FnjsAAAA5AAAAFQAAAAAAAAABACAAAAAOAQAAZHJzL2dyb3Vw&#10;c2hhcGV4bWwueG1sUEsFBgAAAAAGAAYAYAEAAMsDAAAAAA==&#10;">
                  <o:lock v:ext="edit" aspectratio="f"/>
                  <v:shape id="文本框 163" o:spid="_x0000_s1026" o:spt="202" type="#_x0000_t202" style="position:absolute;left:0;top:0;height:1050;width:900;" fillcolor="#FFFFFF" filled="t" stroked="f" coordsize="21600,21600" o:gfxdata="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DykO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71" name="图片 7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v:textbox>
                  </v:shape>
                  <v:shape id="文本框 164" o:spid="_x0000_s1026" o:spt="202" type="#_x0000_t202" style="position:absolute;left:900;top:0;height:1049;width:7200;" fillcolor="#FFFFFF" filled="t" stroked="f" coordsize="21600,21600" o:gfxdata="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9Pb9i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heme="minorHAnsi" w:hAnsiTheme="minorHAnsi"/>
                              <w:b/>
                              <w:kern w:val="0"/>
                            </w:rPr>
                          </w:pPr>
                          <w:r>
                            <w:rPr>
                              <w:rFonts w:hint="eastAsia" w:asciiTheme="minorHAnsi" w:hAnsiTheme="minorHAnsi"/>
                              <w:b/>
                              <w:kern w:val="0"/>
                            </w:rPr>
                            <w:t>Don</w:t>
                          </w:r>
                          <w:r>
                            <w:rPr>
                              <w:rFonts w:asciiTheme="minorHAnsi" w:hAnsiTheme="minorHAnsi"/>
                              <w:b/>
                              <w:kern w:val="0"/>
                            </w:rPr>
                            <w:t>’</w:t>
                          </w:r>
                          <w:r>
                            <w:rPr>
                              <w:rFonts w:hint="eastAsia" w:asciiTheme="minorHAnsi" w:hAnsiTheme="minorHAnsi"/>
                              <w:b/>
                              <w:kern w:val="0"/>
                            </w:rPr>
                            <w:t>t operate the hydraulic system if there is potential danger.</w:t>
                          </w:r>
                        </w:p>
                        <w:p>
                          <w:pPr>
                            <w:rPr>
                              <w:rFonts w:asciiTheme="minorHAnsi" w:hAnsiTheme="minorHAnsi"/>
                            </w:rPr>
                          </w:pPr>
                          <w:r>
                            <w:rPr>
                              <w:rFonts w:asciiTheme="minorHAnsi" w:hAnsiTheme="minorHAnsi"/>
                              <w:b/>
                              <w:kern w:val="0"/>
                            </w:rPr>
                            <w:t xml:space="preserve">This could </w:t>
                          </w:r>
                          <w:r>
                            <w:rPr>
                              <w:rFonts w:hint="eastAsia" w:asciiTheme="minorHAnsi" w:hAnsiTheme="minorHAnsi"/>
                              <w:b/>
                              <w:kern w:val="0"/>
                            </w:rPr>
                            <w:t>cause</w:t>
                          </w:r>
                          <w:r>
                            <w:rPr>
                              <w:rFonts w:asciiTheme="minorHAnsi" w:hAnsiTheme="minorHAnsi"/>
                              <w:b/>
                              <w:kern w:val="0"/>
                            </w:rPr>
                            <w:t xml:space="preserve"> </w:t>
                          </w:r>
                          <w:r>
                            <w:rPr>
                              <w:rFonts w:hint="eastAsia" w:asciiTheme="minorHAnsi" w:hAnsiTheme="minorHAnsi"/>
                              <w:b/>
                              <w:kern w:val="0"/>
                            </w:rPr>
                            <w:t xml:space="preserve">serious </w:t>
                          </w:r>
                          <w:r>
                            <w:rPr>
                              <w:rFonts w:asciiTheme="minorHAnsi" w:hAnsiTheme="minorHAnsi"/>
                              <w:b/>
                              <w:kern w:val="0"/>
                            </w:rPr>
                            <w:t>accidents such as fire</w:t>
                          </w:r>
                          <w:r>
                            <w:rPr>
                              <w:rFonts w:hint="eastAsia" w:asciiTheme="minorHAnsi" w:hAnsiTheme="minorHAnsi"/>
                              <w:b/>
                              <w:kern w:val="0"/>
                            </w:rPr>
                            <w:t xml:space="preserve"> and explosive</w:t>
                          </w:r>
                          <w:r>
                            <w:rPr>
                              <w:rFonts w:asciiTheme="minorHAnsi" w:hAnsiTheme="minorHAnsi"/>
                              <w:b/>
                              <w:kern w:val="0"/>
                            </w:rPr>
                            <w:t>.</w:t>
                          </w:r>
                        </w:p>
                      </w:txbxContent>
                    </v:textbox>
                  </v:shape>
                </v:group>
                <w10:wrap type="none"/>
                <w10:anchorlock/>
              </v:group>
            </w:pict>
          </mc:Fallback>
        </mc:AlternateContent>
      </w:r>
    </w:p>
    <w:p>
      <w:pPr>
        <w:tabs>
          <w:tab w:val="left" w:pos="1000"/>
        </w:tabs>
        <w:adjustRightInd w:val="0"/>
        <w:snapToGrid w:val="0"/>
      </w:pPr>
    </w:p>
    <w:p>
      <w:pPr>
        <w:tabs>
          <w:tab w:val="left" w:pos="1000"/>
        </w:tabs>
        <w:adjustRightInd w:val="0"/>
        <w:snapToGrid w:val="0"/>
        <w:rPr>
          <w:rFonts w:eastAsia="Times New Roman"/>
        </w:rPr>
      </w:pPr>
      <w:r>
        <mc:AlternateContent>
          <mc:Choice Requires="wpg">
            <w:drawing>
              <wp:inline distT="0" distB="0" distL="114300" distR="114300">
                <wp:extent cx="5252085" cy="796290"/>
                <wp:effectExtent l="4445" t="4445" r="20320" b="18415"/>
                <wp:docPr id="272" name="组合 165"/>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68" name="矩形 166"/>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71" name="组合 167"/>
                        <wpg:cNvGrpSpPr/>
                        <wpg:grpSpPr>
                          <a:xfrm>
                            <a:off x="12" y="114"/>
                            <a:ext cx="8100" cy="1050"/>
                            <a:chOff x="0" y="0"/>
                            <a:chExt cx="8100" cy="1050"/>
                          </a:xfrm>
                        </wpg:grpSpPr>
                        <wps:wsp>
                          <wps:cNvPr id="269" name="文本框 168"/>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73" name="图片 73"/>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3"/>
                                    <w:szCs w:val="13"/>
                                  </w:rPr>
                                </w:pPr>
                                <w:r>
                                  <w:rPr>
                                    <w:rFonts w:asciiTheme="minorHAnsi" w:hAnsiTheme="minorHAnsi"/>
                                    <w:b/>
                                    <w:sz w:val="13"/>
                                    <w:szCs w:val="13"/>
                                  </w:rPr>
                                  <w:t>Attention</w:t>
                                </w:r>
                              </w:p>
                            </w:txbxContent>
                          </wps:txbx>
                          <wps:bodyPr upright="1"/>
                        </wps:wsp>
                        <wps:wsp>
                          <wps:cNvPr id="270" name="文本框 169"/>
                          <wps:cNvSpPr txBox="1"/>
                          <wps:spPr>
                            <a:xfrm>
                              <a:off x="900" y="0"/>
                              <a:ext cx="7200" cy="1049"/>
                            </a:xfrm>
                            <a:prstGeom prst="rect">
                              <a:avLst/>
                            </a:prstGeom>
                            <a:solidFill>
                              <a:srgbClr val="FFFFFF"/>
                            </a:solidFill>
                            <a:ln>
                              <a:noFill/>
                            </a:ln>
                          </wps:spPr>
                          <wps:txbx>
                            <w:txbxContent>
                              <w:p>
                                <w:pPr>
                                  <w:rPr>
                                    <w:rFonts w:asciiTheme="minorHAnsi" w:hAnsiTheme="minorHAnsi"/>
                                  </w:rPr>
                                </w:pPr>
                                <w:r>
                                  <w:rPr>
                                    <w:rFonts w:hint="eastAsia" w:asciiTheme="minorHAnsi" w:hAnsiTheme="minorHAnsi"/>
                                    <w:b/>
                                    <w:kern w:val="0"/>
                                  </w:rPr>
                                  <w:t>H</w:t>
                                </w:r>
                                <w:r>
                                  <w:rPr>
                                    <w:rFonts w:asciiTheme="minorHAnsi" w:hAnsiTheme="minorHAnsi"/>
                                    <w:b/>
                                    <w:kern w:val="0"/>
                                  </w:rPr>
                                  <w:t>ydraulic oil is flammable</w:t>
                                </w:r>
                                <w:r>
                                  <w:rPr>
                                    <w:rFonts w:hint="eastAsia" w:asciiTheme="minorHAnsi" w:hAnsiTheme="minorHAnsi"/>
                                    <w:b/>
                                    <w:kern w:val="0"/>
                                  </w:rPr>
                                  <w:t>.</w:t>
                                </w:r>
                                <w:r>
                                  <w:rPr>
                                    <w:rFonts w:asciiTheme="minorHAnsi" w:hAnsiTheme="minorHAnsi"/>
                                    <w:b/>
                                    <w:kern w:val="0"/>
                                  </w:rPr>
                                  <w:t xml:space="preserve"> </w:t>
                                </w:r>
                                <w:r>
                                  <w:rPr>
                                    <w:rFonts w:hint="eastAsia" w:asciiTheme="minorHAnsi" w:hAnsiTheme="minorHAnsi"/>
                                    <w:b/>
                                    <w:kern w:val="0"/>
                                  </w:rPr>
                                  <w:t>So</w:t>
                                </w:r>
                                <w:r>
                                  <w:rPr>
                                    <w:rFonts w:asciiTheme="minorHAnsi" w:hAnsiTheme="minorHAnsi"/>
                                    <w:b/>
                                    <w:kern w:val="0"/>
                                  </w:rPr>
                                  <w:t xml:space="preserve"> do not expose</w:t>
                                </w:r>
                                <w:r>
                                  <w:rPr>
                                    <w:rFonts w:hint="eastAsia" w:asciiTheme="minorHAnsi" w:hAnsiTheme="minorHAnsi"/>
                                    <w:b/>
                                    <w:kern w:val="0"/>
                                  </w:rPr>
                                  <w:t xml:space="preserve"> to</w:t>
                                </w:r>
                                <w:r>
                                  <w:rPr>
                                    <w:rFonts w:asciiTheme="minorHAnsi" w:hAnsiTheme="minorHAnsi"/>
                                    <w:b/>
                                    <w:kern w:val="0"/>
                                  </w:rPr>
                                  <w:t xml:space="preserve"> open </w:t>
                                </w:r>
                                <w:r>
                                  <w:rPr>
                                    <w:rFonts w:hint="eastAsia" w:asciiTheme="minorHAnsi" w:hAnsiTheme="minorHAnsi"/>
                                    <w:b/>
                                    <w:kern w:val="0"/>
                                  </w:rPr>
                                  <w:t>fire, or weld</w:t>
                                </w:r>
                                <w:r>
                                  <w:rPr>
                                    <w:rFonts w:asciiTheme="minorHAnsi" w:hAnsiTheme="minorHAnsi"/>
                                    <w:b/>
                                    <w:kern w:val="0"/>
                                  </w:rPr>
                                  <w:t xml:space="preserve"> near the equipment</w:t>
                                </w:r>
                                <w:r>
                                  <w:rPr>
                                    <w:rFonts w:hint="eastAsia" w:asciiTheme="minorHAnsi" w:hAnsiTheme="minorHAnsi"/>
                                    <w:b/>
                                    <w:kern w:val="0"/>
                                  </w:rPr>
                                  <w:t xml:space="preserve">. Otherwise </w:t>
                                </w:r>
                                <w:r>
                                  <w:rPr>
                                    <w:rFonts w:asciiTheme="minorHAnsi" w:hAnsiTheme="minorHAnsi"/>
                                    <w:b/>
                                    <w:kern w:val="0"/>
                                  </w:rPr>
                                  <w:t>it may cause a fire.</w:t>
                                </w:r>
                              </w:p>
                            </w:txbxContent>
                          </wps:txbx>
                          <wps:bodyPr upright="1"/>
                        </wps:wsp>
                      </wpg:grpSp>
                    </wpg:wgp>
                  </a:graphicData>
                </a:graphic>
              </wp:inline>
            </w:drawing>
          </mc:Choice>
          <mc:Fallback>
            <w:pict>
              <v:group id="组合 165"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cg2xr9YAAAAFAQAADwAAAAAAAAABACAAAAAiAAAAZHJzL2Rvd25yZXYueG1sUEsBAhQA&#10;FAAAAAgAh07iQDHXVtHYAgAAXgkAAA4AAAAAAAAAAQAgAAAAJQEAAGRycy9lMm9Eb2MueG1sUEsF&#10;BgAAAAAGAAYAWQEAAG8GAAAAAA==&#10;">
                <o:lock v:ext="edit" aspectratio="f"/>
                <v:rect id="矩形 166" o:spid="_x0000_s1026" o:spt="1" style="position:absolute;left:0;top:0;height:1254;width:8271;" fillcolor="#FFFFFF" filled="t" stroked="t" coordsize="21600,21600" o:gfxdata="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98M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group id="组合 167" o:spid="_x0000_s1026" o:spt="203" style="position:absolute;left:12;top:114;height:1050;width:8100;" coordsize="8100,1050" o:gfxdata="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9SpLvwAAANwAAAAPAAAAAAAAAAEAIAAAACIAAABkcnMvZG93bnJldi54&#10;bWxQSwECFAAUAAAACACHTuJAMy8FnjsAAAA5AAAAFQAAAAAAAAABACAAAAAOAQAAZHJzL2dyb3Vw&#10;c2hhcGV4bWwueG1sUEsFBgAAAAAGAAYAYAEAAMsDAAAAAA==&#10;">
                  <o:lock v:ext="edit" aspectratio="f"/>
                  <v:shape id="文本框 168" o:spid="_x0000_s1026" o:spt="202" type="#_x0000_t202" style="position:absolute;left:0;top:0;height:1050;width:900;" fillcolor="#FFFFFF" filled="t" stroked="f" coordsize="21600,21600" o:gfxdata="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4CZd2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73" name="图片 73"/>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3"/>
                              <w:szCs w:val="13"/>
                            </w:rPr>
                          </w:pPr>
                          <w:r>
                            <w:rPr>
                              <w:rFonts w:asciiTheme="minorHAnsi" w:hAnsiTheme="minorHAnsi"/>
                              <w:b/>
                              <w:sz w:val="13"/>
                              <w:szCs w:val="13"/>
                            </w:rPr>
                            <w:t>Attention</w:t>
                          </w:r>
                        </w:p>
                      </w:txbxContent>
                    </v:textbox>
                  </v:shape>
                  <v:shape id="文本框 169" o:spid="_x0000_s1026" o:spt="202" type="#_x0000_t202" style="position:absolute;left:900;top:0;height:1049;width:7200;" fillcolor="#FFFFFF" filled="t" stroked="f" coordsize="21600,21600" o:gfxdata="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rhWp2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Theme="minorHAnsi" w:hAnsiTheme="minorHAnsi"/>
                            </w:rPr>
                          </w:pPr>
                          <w:r>
                            <w:rPr>
                              <w:rFonts w:hint="eastAsia" w:asciiTheme="minorHAnsi" w:hAnsiTheme="minorHAnsi"/>
                              <w:b/>
                              <w:kern w:val="0"/>
                            </w:rPr>
                            <w:t>H</w:t>
                          </w:r>
                          <w:r>
                            <w:rPr>
                              <w:rFonts w:asciiTheme="minorHAnsi" w:hAnsiTheme="minorHAnsi"/>
                              <w:b/>
                              <w:kern w:val="0"/>
                            </w:rPr>
                            <w:t>ydraulic oil is flammable</w:t>
                          </w:r>
                          <w:r>
                            <w:rPr>
                              <w:rFonts w:hint="eastAsia" w:asciiTheme="minorHAnsi" w:hAnsiTheme="minorHAnsi"/>
                              <w:b/>
                              <w:kern w:val="0"/>
                            </w:rPr>
                            <w:t>.</w:t>
                          </w:r>
                          <w:r>
                            <w:rPr>
                              <w:rFonts w:asciiTheme="minorHAnsi" w:hAnsiTheme="minorHAnsi"/>
                              <w:b/>
                              <w:kern w:val="0"/>
                            </w:rPr>
                            <w:t xml:space="preserve"> </w:t>
                          </w:r>
                          <w:r>
                            <w:rPr>
                              <w:rFonts w:hint="eastAsia" w:asciiTheme="minorHAnsi" w:hAnsiTheme="minorHAnsi"/>
                              <w:b/>
                              <w:kern w:val="0"/>
                            </w:rPr>
                            <w:t>So</w:t>
                          </w:r>
                          <w:r>
                            <w:rPr>
                              <w:rFonts w:asciiTheme="minorHAnsi" w:hAnsiTheme="minorHAnsi"/>
                              <w:b/>
                              <w:kern w:val="0"/>
                            </w:rPr>
                            <w:t xml:space="preserve"> do not expose</w:t>
                          </w:r>
                          <w:r>
                            <w:rPr>
                              <w:rFonts w:hint="eastAsia" w:asciiTheme="minorHAnsi" w:hAnsiTheme="minorHAnsi"/>
                              <w:b/>
                              <w:kern w:val="0"/>
                            </w:rPr>
                            <w:t xml:space="preserve"> to</w:t>
                          </w:r>
                          <w:r>
                            <w:rPr>
                              <w:rFonts w:asciiTheme="minorHAnsi" w:hAnsiTheme="minorHAnsi"/>
                              <w:b/>
                              <w:kern w:val="0"/>
                            </w:rPr>
                            <w:t xml:space="preserve"> open </w:t>
                          </w:r>
                          <w:r>
                            <w:rPr>
                              <w:rFonts w:hint="eastAsia" w:asciiTheme="minorHAnsi" w:hAnsiTheme="minorHAnsi"/>
                              <w:b/>
                              <w:kern w:val="0"/>
                            </w:rPr>
                            <w:t>fire, or weld</w:t>
                          </w:r>
                          <w:r>
                            <w:rPr>
                              <w:rFonts w:asciiTheme="minorHAnsi" w:hAnsiTheme="minorHAnsi"/>
                              <w:b/>
                              <w:kern w:val="0"/>
                            </w:rPr>
                            <w:t xml:space="preserve"> near the equipment</w:t>
                          </w:r>
                          <w:r>
                            <w:rPr>
                              <w:rFonts w:hint="eastAsia" w:asciiTheme="minorHAnsi" w:hAnsiTheme="minorHAnsi"/>
                              <w:b/>
                              <w:kern w:val="0"/>
                            </w:rPr>
                            <w:t xml:space="preserve">. Otherwise </w:t>
                          </w:r>
                          <w:r>
                            <w:rPr>
                              <w:rFonts w:asciiTheme="minorHAnsi" w:hAnsiTheme="minorHAnsi"/>
                              <w:b/>
                              <w:kern w:val="0"/>
                            </w:rPr>
                            <w:t>it may cause a fire.</w:t>
                          </w:r>
                        </w:p>
                      </w:txbxContent>
                    </v:textbox>
                  </v:shape>
                </v:group>
                <w10:wrap type="none"/>
                <w10:anchorlock/>
              </v:group>
            </w:pict>
          </mc:Fallback>
        </mc:AlternateContent>
      </w:r>
    </w:p>
    <w:p>
      <w:pPr>
        <w:tabs>
          <w:tab w:val="left" w:pos="1000"/>
        </w:tabs>
        <w:adjustRightInd w:val="0"/>
        <w:snapToGrid w:val="0"/>
      </w:pPr>
    </w:p>
    <w:p>
      <w:pPr>
        <w:tabs>
          <w:tab w:val="left" w:pos="1000"/>
        </w:tabs>
        <w:adjustRightInd w:val="0"/>
        <w:snapToGrid w:val="0"/>
        <w:rPr>
          <w:rFonts w:eastAsia="Times New Roman"/>
        </w:rPr>
      </w:pPr>
      <w:r>
        <mc:AlternateContent>
          <mc:Choice Requires="wpg">
            <w:drawing>
              <wp:inline distT="0" distB="0" distL="114300" distR="114300">
                <wp:extent cx="5252085" cy="796290"/>
                <wp:effectExtent l="4445" t="4445" r="20320" b="18415"/>
                <wp:docPr id="277" name="组合 170"/>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73" name="矩形 171"/>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76" name="组合 172"/>
                        <wpg:cNvGrpSpPr/>
                        <wpg:grpSpPr>
                          <a:xfrm>
                            <a:off x="12" y="114"/>
                            <a:ext cx="8100" cy="1050"/>
                            <a:chOff x="0" y="0"/>
                            <a:chExt cx="8100" cy="1050"/>
                          </a:xfrm>
                        </wpg:grpSpPr>
                        <wps:wsp>
                          <wps:cNvPr id="274" name="文本框 173"/>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3"/>
                                    <w:szCs w:val="13"/>
                                  </w:rPr>
                                </w:pPr>
                                <w:r>
                                  <w:rPr>
                                    <w:rFonts w:asciiTheme="minorHAnsi" w:hAnsiTheme="minorHAnsi"/>
                                    <w:b/>
                                    <w:sz w:val="13"/>
                                    <w:szCs w:val="13"/>
                                  </w:rPr>
                                  <w:t>Attention</w:t>
                                </w:r>
                              </w:p>
                              <w:p>
                                <w:pPr>
                                  <w:jc w:val="center"/>
                                  <w:rPr>
                                    <w:rFonts w:ascii="宋体"/>
                                    <w:b/>
                                  </w:rPr>
                                </w:pPr>
                              </w:p>
                            </w:txbxContent>
                          </wps:txbx>
                          <wps:bodyPr upright="1"/>
                        </wps:wsp>
                        <wps:wsp>
                          <wps:cNvPr id="275" name="文本框 174"/>
                          <wps:cNvSpPr txBox="1"/>
                          <wps:spPr>
                            <a:xfrm>
                              <a:off x="900" y="0"/>
                              <a:ext cx="7200" cy="1049"/>
                            </a:xfrm>
                            <a:prstGeom prst="rect">
                              <a:avLst/>
                            </a:prstGeom>
                            <a:solidFill>
                              <a:srgbClr val="FFFFFF"/>
                            </a:solidFill>
                            <a:ln>
                              <a:noFill/>
                            </a:ln>
                          </wps:spPr>
                          <wps:txbx>
                            <w:txbxContent>
                              <w:p>
                                <w:pPr>
                                  <w:rPr>
                                    <w:rFonts w:asciiTheme="minorHAnsi" w:hAnsiTheme="minorHAnsi"/>
                                  </w:rPr>
                                </w:pPr>
                                <w:r>
                                  <w:rPr>
                                    <w:rFonts w:asciiTheme="minorHAnsi" w:hAnsiTheme="minorHAnsi"/>
                                    <w:b/>
                                    <w:kern w:val="0"/>
                                  </w:rPr>
                                  <w:t>Please avoid splash</w:t>
                                </w:r>
                                <w:r>
                                  <w:rPr>
                                    <w:rFonts w:hint="eastAsia" w:asciiTheme="minorHAnsi" w:hAnsiTheme="minorHAnsi"/>
                                    <w:b/>
                                    <w:kern w:val="0"/>
                                  </w:rPr>
                                  <w:t>ing</w:t>
                                </w:r>
                                <w:r>
                                  <w:rPr>
                                    <w:rFonts w:asciiTheme="minorHAnsi" w:hAnsiTheme="minorHAnsi"/>
                                    <w:b/>
                                    <w:kern w:val="0"/>
                                  </w:rPr>
                                  <w:t xml:space="preserve"> hydraulic oil to the people. Please wash thoroughly with soap</w:t>
                                </w:r>
                                <w:r>
                                  <w:rPr>
                                    <w:rFonts w:hint="eastAsia" w:asciiTheme="minorHAnsi" w:hAnsiTheme="minorHAnsi"/>
                                    <w:b/>
                                    <w:kern w:val="0"/>
                                  </w:rPr>
                                  <w:t xml:space="preserve"> if t</w:t>
                                </w:r>
                                <w:r>
                                  <w:rPr>
                                    <w:rFonts w:asciiTheme="minorHAnsi" w:hAnsiTheme="minorHAnsi"/>
                                    <w:b/>
                                    <w:kern w:val="0"/>
                                  </w:rPr>
                                  <w:t xml:space="preserve">he hydraulic oil </w:t>
                                </w:r>
                                <w:r>
                                  <w:rPr>
                                    <w:rFonts w:hint="eastAsia" w:asciiTheme="minorHAnsi" w:hAnsiTheme="minorHAnsi"/>
                                    <w:b/>
                                    <w:kern w:val="0"/>
                                  </w:rPr>
                                  <w:t>is on</w:t>
                                </w:r>
                                <w:r>
                                  <w:rPr>
                                    <w:rFonts w:asciiTheme="minorHAnsi" w:hAnsiTheme="minorHAnsi"/>
                                    <w:b/>
                                    <w:kern w:val="0"/>
                                  </w:rPr>
                                  <w:t xml:space="preserve"> the skin</w:t>
                                </w:r>
                                <w:r>
                                  <w:rPr>
                                    <w:rFonts w:hint="eastAsia" w:asciiTheme="minorHAnsi" w:hAnsiTheme="minorHAnsi"/>
                                    <w:b/>
                                    <w:kern w:val="0"/>
                                  </w:rPr>
                                  <w:t>. It may also harm the skin if hydraulic oil is splashed on the skin.</w:t>
                                </w:r>
                              </w:p>
                            </w:txbxContent>
                          </wps:txbx>
                          <wps:bodyPr upright="1"/>
                        </wps:wsp>
                      </wpg:grpSp>
                    </wpg:wgp>
                  </a:graphicData>
                </a:graphic>
              </wp:inline>
            </w:drawing>
          </mc:Choice>
          <mc:Fallback>
            <w:pict>
              <v:group id="组合 170"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INsa/WAAAABQEAAA8AAAAAAAAAAQAgAAAAIgAAAGRycy9kb3ducmV2LnhtbFBLAQIU&#10;ABQAAAAIAIdO4kD7ovCL2QIAAF4JAAAOAAAAAAAAAAEAIAAAACUBAABkcnMvZTJvRG9jLnhtbFBL&#10;BQYAAAAABgAGAFkBAABwBgAAAAA=&#10;">
                <o:lock v:ext="edit" aspectratio="f"/>
                <v:rect id="矩形 171" o:spid="_x0000_s1026" o:spt="1" style="position:absolute;left:0;top:0;height:1254;width:8271;" fillcolor="#FFFFFF" filled="t" stroked="t" coordsize="21600,21600" o:gfxdata="UEsDBAoAAAAAAIdO4kAAAAAAAAAAAAAAAAAEAAAAZHJzL1BLAwQUAAAACACHTuJA8wD0ab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yWQ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PR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组合 172" o:spid="_x0000_s1026" o:spt="203" style="position:absolute;left:12;top:114;height:1050;width:8100;" coordsize="8100,1050"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shape id="文本框 173" o:spid="_x0000_s1026" o:spt="202" type="#_x0000_t202" style="position:absolute;left:0;top:0;height:1050;width:900;" fillcolor="#FFFFFF" filled="t" stroked="f" coordsize="21600,21600" o:gfxdata="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aXJ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3"/>
                              <w:szCs w:val="13"/>
                            </w:rPr>
                          </w:pPr>
                          <w:r>
                            <w:rPr>
                              <w:rFonts w:asciiTheme="minorHAnsi" w:hAnsiTheme="minorHAnsi"/>
                              <w:b/>
                              <w:sz w:val="13"/>
                              <w:szCs w:val="13"/>
                            </w:rPr>
                            <w:t>Attention</w:t>
                          </w:r>
                        </w:p>
                        <w:p>
                          <w:pPr>
                            <w:jc w:val="center"/>
                            <w:rPr>
                              <w:rFonts w:ascii="宋体"/>
                              <w:b/>
                            </w:rPr>
                          </w:pPr>
                        </w:p>
                      </w:txbxContent>
                    </v:textbox>
                  </v:shape>
                  <v:shape id="文本框 174" o:spid="_x0000_s1026" o:spt="202" type="#_x0000_t202" style="position:absolute;left:900;top:0;height:1049;width:7200;" fillcolor="#FFFFFF" filled="t" stroked="f" coordsize="21600,21600" o:gfxdata="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W+QW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heme="minorHAnsi" w:hAnsiTheme="minorHAnsi"/>
                            </w:rPr>
                          </w:pPr>
                          <w:r>
                            <w:rPr>
                              <w:rFonts w:asciiTheme="minorHAnsi" w:hAnsiTheme="minorHAnsi"/>
                              <w:b/>
                              <w:kern w:val="0"/>
                            </w:rPr>
                            <w:t>Please avoid splash</w:t>
                          </w:r>
                          <w:r>
                            <w:rPr>
                              <w:rFonts w:hint="eastAsia" w:asciiTheme="minorHAnsi" w:hAnsiTheme="minorHAnsi"/>
                              <w:b/>
                              <w:kern w:val="0"/>
                            </w:rPr>
                            <w:t>ing</w:t>
                          </w:r>
                          <w:r>
                            <w:rPr>
                              <w:rFonts w:asciiTheme="minorHAnsi" w:hAnsiTheme="minorHAnsi"/>
                              <w:b/>
                              <w:kern w:val="0"/>
                            </w:rPr>
                            <w:t xml:space="preserve"> hydraulic oil to the people. Please wash thoroughly with soap</w:t>
                          </w:r>
                          <w:r>
                            <w:rPr>
                              <w:rFonts w:hint="eastAsia" w:asciiTheme="minorHAnsi" w:hAnsiTheme="minorHAnsi"/>
                              <w:b/>
                              <w:kern w:val="0"/>
                            </w:rPr>
                            <w:t xml:space="preserve"> if t</w:t>
                          </w:r>
                          <w:r>
                            <w:rPr>
                              <w:rFonts w:asciiTheme="minorHAnsi" w:hAnsiTheme="minorHAnsi"/>
                              <w:b/>
                              <w:kern w:val="0"/>
                            </w:rPr>
                            <w:t xml:space="preserve">he hydraulic oil </w:t>
                          </w:r>
                          <w:r>
                            <w:rPr>
                              <w:rFonts w:hint="eastAsia" w:asciiTheme="minorHAnsi" w:hAnsiTheme="minorHAnsi"/>
                              <w:b/>
                              <w:kern w:val="0"/>
                            </w:rPr>
                            <w:t>is on</w:t>
                          </w:r>
                          <w:r>
                            <w:rPr>
                              <w:rFonts w:asciiTheme="minorHAnsi" w:hAnsiTheme="minorHAnsi"/>
                              <w:b/>
                              <w:kern w:val="0"/>
                            </w:rPr>
                            <w:t xml:space="preserve"> the skin</w:t>
                          </w:r>
                          <w:r>
                            <w:rPr>
                              <w:rFonts w:hint="eastAsia" w:asciiTheme="minorHAnsi" w:hAnsiTheme="minorHAnsi"/>
                              <w:b/>
                              <w:kern w:val="0"/>
                            </w:rPr>
                            <w:t>. It may also harm the skin if hydraulic oil is splashed on the skin.</w:t>
                          </w:r>
                        </w:p>
                      </w:txbxContent>
                    </v:textbox>
                  </v:shape>
                </v:group>
                <w10:wrap type="none"/>
                <w10:anchorlock/>
              </v:group>
            </w:pict>
          </mc:Fallback>
        </mc:AlternateContent>
      </w:r>
    </w:p>
    <w:p>
      <w:pPr>
        <w:tabs>
          <w:tab w:val="left" w:pos="1000"/>
        </w:tabs>
        <w:adjustRightInd w:val="0"/>
        <w:snapToGrid w:val="0"/>
      </w:pPr>
    </w:p>
    <w:p>
      <w:pPr>
        <w:tabs>
          <w:tab w:val="left" w:pos="1000"/>
        </w:tabs>
        <w:adjustRightInd w:val="0"/>
        <w:snapToGrid w:val="0"/>
        <w:rPr>
          <w:rFonts w:eastAsia="Times New Roman"/>
        </w:rPr>
      </w:pPr>
      <w:r>
        <mc:AlternateContent>
          <mc:Choice Requires="wpg">
            <w:drawing>
              <wp:inline distT="0" distB="0" distL="114300" distR="114300">
                <wp:extent cx="5252085" cy="796290"/>
                <wp:effectExtent l="4445" t="4445" r="20320" b="18415"/>
                <wp:docPr id="282" name="组合 175"/>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78" name="矩形 176"/>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81" name="组合 177"/>
                        <wpg:cNvGrpSpPr/>
                        <wpg:grpSpPr>
                          <a:xfrm>
                            <a:off x="12" y="114"/>
                            <a:ext cx="8100" cy="1050"/>
                            <a:chOff x="0" y="0"/>
                            <a:chExt cx="8100" cy="1050"/>
                          </a:xfrm>
                        </wpg:grpSpPr>
                        <wps:wsp>
                          <wps:cNvPr id="279" name="文本框 178"/>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77" name="图片 77"/>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3"/>
                                    <w:szCs w:val="13"/>
                                  </w:rPr>
                                </w:pPr>
                                <w:r>
                                  <w:rPr>
                                    <w:rFonts w:asciiTheme="minorHAnsi" w:hAnsiTheme="minorHAnsi"/>
                                    <w:b/>
                                    <w:sz w:val="13"/>
                                    <w:szCs w:val="13"/>
                                  </w:rPr>
                                  <w:t>Attention</w:t>
                                </w:r>
                              </w:p>
                              <w:p>
                                <w:pPr>
                                  <w:jc w:val="center"/>
                                  <w:rPr>
                                    <w:rFonts w:ascii="宋体"/>
                                    <w:b/>
                                  </w:rPr>
                                </w:pPr>
                              </w:p>
                            </w:txbxContent>
                          </wps:txbx>
                          <wps:bodyPr upright="1"/>
                        </wps:wsp>
                        <wps:wsp>
                          <wps:cNvPr id="280" name="文本框 179"/>
                          <wps:cNvSpPr txBox="1"/>
                          <wps:spPr>
                            <a:xfrm>
                              <a:off x="900" y="0"/>
                              <a:ext cx="7200" cy="1049"/>
                            </a:xfrm>
                            <a:prstGeom prst="rect">
                              <a:avLst/>
                            </a:prstGeom>
                            <a:solidFill>
                              <a:srgbClr val="FFFFFF"/>
                            </a:solidFill>
                            <a:ln>
                              <a:noFill/>
                            </a:ln>
                          </wps:spPr>
                          <wps:txbx>
                            <w:txbxContent>
                              <w:p>
                                <w:pPr>
                                  <w:rPr>
                                    <w:rFonts w:asciiTheme="minorHAnsi" w:hAnsiTheme="minorHAnsi"/>
                                    <w:szCs w:val="21"/>
                                  </w:rPr>
                                </w:pPr>
                                <w:r>
                                  <w:rPr>
                                    <w:rFonts w:hint="eastAsia" w:asciiTheme="minorHAnsi" w:hAnsiTheme="minorHAnsi"/>
                                    <w:b/>
                                    <w:kern w:val="0"/>
                                    <w:szCs w:val="21"/>
                                  </w:rPr>
                                  <w:t xml:space="preserve">There is no </w:t>
                                </w:r>
                                <w:r>
                                  <w:rPr>
                                    <w:rFonts w:asciiTheme="minorHAnsi" w:hAnsiTheme="minorHAnsi"/>
                                    <w:b/>
                                    <w:kern w:val="0"/>
                                    <w:szCs w:val="21"/>
                                  </w:rPr>
                                  <w:t xml:space="preserve">anti-wear hydraulic oil </w:t>
                                </w:r>
                                <w:r>
                                  <w:rPr>
                                    <w:rFonts w:hint="eastAsia" w:asciiTheme="minorHAnsi" w:hAnsiTheme="minorHAnsi"/>
                                    <w:b/>
                                    <w:kern w:val="0"/>
                                    <w:szCs w:val="21"/>
                                  </w:rPr>
                                  <w:t>in the pump</w:t>
                                </w:r>
                                <w:r>
                                  <w:rPr>
                                    <w:rFonts w:asciiTheme="minorHAnsi" w:hAnsiTheme="minorHAnsi"/>
                                    <w:b/>
                                    <w:kern w:val="0"/>
                                    <w:szCs w:val="21"/>
                                  </w:rPr>
                                  <w:t xml:space="preserve">, in order to prevent leak </w:t>
                                </w:r>
                                <w:r>
                                  <w:rPr>
                                    <w:rFonts w:hint="eastAsia" w:asciiTheme="minorHAnsi" w:hAnsiTheme="minorHAnsi"/>
                                    <w:b/>
                                    <w:kern w:val="0"/>
                                    <w:szCs w:val="21"/>
                                  </w:rPr>
                                  <w:t>during</w:t>
                                </w:r>
                                <w:r>
                                  <w:rPr>
                                    <w:rFonts w:asciiTheme="minorHAnsi" w:hAnsiTheme="minorHAnsi"/>
                                    <w:b/>
                                    <w:kern w:val="0"/>
                                    <w:szCs w:val="21"/>
                                  </w:rPr>
                                  <w:t xml:space="preserve"> transport</w:t>
                                </w:r>
                                <w:r>
                                  <w:rPr>
                                    <w:rFonts w:hint="eastAsia" w:asciiTheme="minorHAnsi" w:hAnsiTheme="minorHAnsi"/>
                                    <w:b/>
                                    <w:kern w:val="0"/>
                                    <w:szCs w:val="21"/>
                                  </w:rPr>
                                  <w:t xml:space="preserve"> and cause accident</w:t>
                                </w:r>
                                <w:r>
                                  <w:rPr>
                                    <w:rFonts w:asciiTheme="minorHAnsi" w:hAnsiTheme="minorHAnsi"/>
                                    <w:b/>
                                    <w:kern w:val="0"/>
                                    <w:szCs w:val="21"/>
                                  </w:rPr>
                                  <w:t xml:space="preserve">. </w:t>
                                </w:r>
                                <w:r>
                                  <w:rPr>
                                    <w:rFonts w:hint="eastAsia" w:asciiTheme="minorHAnsi" w:hAnsiTheme="minorHAnsi"/>
                                    <w:b/>
                                    <w:kern w:val="0"/>
                                    <w:szCs w:val="21"/>
                                  </w:rPr>
                                  <w:t>It is required to fill anti-wear hydraulic oil before operation.</w:t>
                                </w:r>
                              </w:p>
                            </w:txbxContent>
                          </wps:txbx>
                          <wps:bodyPr upright="1"/>
                        </wps:wsp>
                      </wpg:grpSp>
                    </wpg:wgp>
                  </a:graphicData>
                </a:graphic>
              </wp:inline>
            </w:drawing>
          </mc:Choice>
          <mc:Fallback>
            <w:pict>
              <v:group id="组合 175"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INsa/WAAAABQEAAA8AAAAAAAAAAQAgAAAAIgAAAGRycy9kb3ducmV2LnhtbFBLAQIU&#10;ABQAAAAIAIdO4kAIAHtM2QIAAF4JAAAOAAAAAAAAAAEAIAAAACUBAABkcnMvZTJvRG9jLnhtbFBL&#10;BQYAAAAABgAGAFkBAABwBgAAAAA=&#10;">
                <o:lock v:ext="edit" aspectratio="f"/>
                <v:rect id="矩形 176" o:spid="_x0000_s1026" o:spt="1" style="position:absolute;left:0;top:0;height:1254;width:8271;" fillcolor="#FFFFFF" filled="t" stroked="t" coordsize="21600,21600" o:gfxdata="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mG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177" o:spid="_x0000_s1026" o:spt="203" style="position:absolute;left:12;top:114;height:1050;width:8100;" coordsize="8100,1050" o:gfxdata="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FpsvwAAANwAAAAPAAAAAAAAAAEAIAAAACIAAABkcnMvZG93bnJldi54&#10;bWxQSwECFAAUAAAACACHTuJAMy8FnjsAAAA5AAAAFQAAAAAAAAABACAAAAAOAQAAZHJzL2dyb3Vw&#10;c2hhcGV4bWwueG1sUEsFBgAAAAAGAAYAYAEAAMsDAAAAAA==&#10;">
                  <o:lock v:ext="edit" aspectratio="f"/>
                  <v:shape id="文本框 178" o:spid="_x0000_s1026" o:spt="202" type="#_x0000_t202" style="position:absolute;left:0;top:0;height:1050;width:900;" fillcolor="#FFFFFF" filled="t" stroked="f" coordsize="21600,21600" o:gfxdata="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b8wC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77" name="图片 77"/>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sz w:val="13"/>
                              <w:szCs w:val="13"/>
                            </w:rPr>
                          </w:pPr>
                          <w:r>
                            <w:rPr>
                              <w:rFonts w:asciiTheme="minorHAnsi" w:hAnsiTheme="minorHAnsi"/>
                              <w:b/>
                              <w:sz w:val="13"/>
                              <w:szCs w:val="13"/>
                            </w:rPr>
                            <w:t>Attention</w:t>
                          </w:r>
                        </w:p>
                        <w:p>
                          <w:pPr>
                            <w:jc w:val="center"/>
                            <w:rPr>
                              <w:rFonts w:ascii="宋体"/>
                              <w:b/>
                            </w:rPr>
                          </w:pPr>
                        </w:p>
                      </w:txbxContent>
                    </v:textbox>
                  </v:shape>
                  <v:shape id="文本框 179" o:spid="_x0000_s1026" o:spt="202" type="#_x0000_t202" style="position:absolute;left:900;top:0;height:1049;width:7200;" fillcolor="#FFFFFF" filled="t" stroked="f" coordsize="21600,21600" o:gfxdata="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Cq6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rPr>
                              <w:rFonts w:asciiTheme="minorHAnsi" w:hAnsiTheme="minorHAnsi"/>
                              <w:szCs w:val="21"/>
                            </w:rPr>
                          </w:pPr>
                          <w:r>
                            <w:rPr>
                              <w:rFonts w:hint="eastAsia" w:asciiTheme="minorHAnsi" w:hAnsiTheme="minorHAnsi"/>
                              <w:b/>
                              <w:kern w:val="0"/>
                              <w:szCs w:val="21"/>
                            </w:rPr>
                            <w:t xml:space="preserve">There is no </w:t>
                          </w:r>
                          <w:r>
                            <w:rPr>
                              <w:rFonts w:asciiTheme="minorHAnsi" w:hAnsiTheme="minorHAnsi"/>
                              <w:b/>
                              <w:kern w:val="0"/>
                              <w:szCs w:val="21"/>
                            </w:rPr>
                            <w:t xml:space="preserve">anti-wear hydraulic oil </w:t>
                          </w:r>
                          <w:r>
                            <w:rPr>
                              <w:rFonts w:hint="eastAsia" w:asciiTheme="minorHAnsi" w:hAnsiTheme="minorHAnsi"/>
                              <w:b/>
                              <w:kern w:val="0"/>
                              <w:szCs w:val="21"/>
                            </w:rPr>
                            <w:t>in the pump</w:t>
                          </w:r>
                          <w:r>
                            <w:rPr>
                              <w:rFonts w:asciiTheme="minorHAnsi" w:hAnsiTheme="minorHAnsi"/>
                              <w:b/>
                              <w:kern w:val="0"/>
                              <w:szCs w:val="21"/>
                            </w:rPr>
                            <w:t xml:space="preserve">, in order to prevent leak </w:t>
                          </w:r>
                          <w:r>
                            <w:rPr>
                              <w:rFonts w:hint="eastAsia" w:asciiTheme="minorHAnsi" w:hAnsiTheme="minorHAnsi"/>
                              <w:b/>
                              <w:kern w:val="0"/>
                              <w:szCs w:val="21"/>
                            </w:rPr>
                            <w:t>during</w:t>
                          </w:r>
                          <w:r>
                            <w:rPr>
                              <w:rFonts w:asciiTheme="minorHAnsi" w:hAnsiTheme="minorHAnsi"/>
                              <w:b/>
                              <w:kern w:val="0"/>
                              <w:szCs w:val="21"/>
                            </w:rPr>
                            <w:t xml:space="preserve"> transport</w:t>
                          </w:r>
                          <w:r>
                            <w:rPr>
                              <w:rFonts w:hint="eastAsia" w:asciiTheme="minorHAnsi" w:hAnsiTheme="minorHAnsi"/>
                              <w:b/>
                              <w:kern w:val="0"/>
                              <w:szCs w:val="21"/>
                            </w:rPr>
                            <w:t xml:space="preserve"> and cause accident</w:t>
                          </w:r>
                          <w:r>
                            <w:rPr>
                              <w:rFonts w:asciiTheme="minorHAnsi" w:hAnsiTheme="minorHAnsi"/>
                              <w:b/>
                              <w:kern w:val="0"/>
                              <w:szCs w:val="21"/>
                            </w:rPr>
                            <w:t xml:space="preserve">. </w:t>
                          </w:r>
                          <w:r>
                            <w:rPr>
                              <w:rFonts w:hint="eastAsia" w:asciiTheme="minorHAnsi" w:hAnsiTheme="minorHAnsi"/>
                              <w:b/>
                              <w:kern w:val="0"/>
                              <w:szCs w:val="21"/>
                            </w:rPr>
                            <w:t>It is required to fill anti-wear hydraulic oil before operation.</w:t>
                          </w:r>
                        </w:p>
                      </w:txbxContent>
                    </v:textbox>
                  </v:shape>
                </v:group>
                <w10:wrap type="none"/>
                <w10:anchorlock/>
              </v:group>
            </w:pict>
          </mc:Fallback>
        </mc:AlternateContent>
      </w:r>
    </w:p>
    <w:p>
      <w:pPr>
        <w:pStyle w:val="3"/>
        <w:rPr>
          <w:rFonts w:ascii="Calibri" w:hAnsi="Calibri"/>
        </w:rPr>
      </w:pPr>
      <w:bookmarkStart w:id="100" w:name="_Toc362850539"/>
      <w:bookmarkStart w:id="101" w:name="_Toc366587907"/>
      <w:bookmarkStart w:id="102" w:name="_Toc363627570"/>
      <w:r>
        <w:rPr>
          <w:rFonts w:ascii="Calibri" w:hAnsi="Calibri"/>
        </w:rPr>
        <w:t>3.9 High Pressure Line</w:t>
      </w:r>
      <w:bookmarkEnd w:id="100"/>
      <w:bookmarkEnd w:id="101"/>
      <w:bookmarkEnd w:id="102"/>
    </w:p>
    <w:p>
      <w:pPr>
        <w:tabs>
          <w:tab w:val="left" w:pos="1000"/>
        </w:tabs>
        <w:adjustRightInd w:val="0"/>
        <w:snapToGrid w:val="0"/>
      </w:pPr>
      <w:r>
        <w:t xml:space="preserve">High pressure pipe is used for transporting cutting water from </w:t>
      </w:r>
      <w:r>
        <w:rPr>
          <w:rFonts w:hint="eastAsia"/>
        </w:rPr>
        <w:t>ultra</w:t>
      </w:r>
      <w:r>
        <w:t>-high pressure pump to the cutting head.</w:t>
      </w:r>
    </w:p>
    <w:p>
      <w:pPr>
        <w:pStyle w:val="31"/>
        <w:numPr>
          <w:ilvl w:val="0"/>
          <w:numId w:val="6"/>
        </w:numPr>
        <w:ind w:firstLineChars="0"/>
      </w:pPr>
      <w:r>
        <w:t>Before installation</w:t>
      </w:r>
      <w:r>
        <w:rPr>
          <w:rFonts w:hint="eastAsia"/>
        </w:rPr>
        <w:t>,</w:t>
      </w:r>
      <w:r>
        <w:t xml:space="preserve"> high pressure pipe should be </w:t>
      </w:r>
      <w:r>
        <w:rPr>
          <w:rFonts w:hint="eastAsia"/>
        </w:rPr>
        <w:t>well prepared.</w:t>
      </w:r>
      <w:r>
        <w:t xml:space="preserve"> </w:t>
      </w:r>
      <w:r>
        <w:rPr>
          <w:rFonts w:hint="eastAsia"/>
        </w:rPr>
        <w:t>E</w:t>
      </w:r>
      <w:r>
        <w:t xml:space="preserve">nsure </w:t>
      </w:r>
      <w:r>
        <w:rPr>
          <w:rFonts w:hint="eastAsia"/>
        </w:rPr>
        <w:t xml:space="preserve">that </w:t>
      </w:r>
      <w:r>
        <w:t xml:space="preserve">the high pressure pipe </w:t>
      </w:r>
      <w:r>
        <w:rPr>
          <w:rFonts w:hint="eastAsia"/>
        </w:rPr>
        <w:t xml:space="preserve">is </w:t>
      </w:r>
      <w:r>
        <w:t>clean</w:t>
      </w:r>
      <w:r>
        <w:rPr>
          <w:rFonts w:hint="eastAsia"/>
        </w:rPr>
        <w:t xml:space="preserve"> and</w:t>
      </w:r>
      <w:r>
        <w:t xml:space="preserve"> free of oi</w:t>
      </w:r>
      <w:r>
        <w:rPr>
          <w:rFonts w:hint="eastAsia"/>
        </w:rPr>
        <w:t>l</w:t>
      </w:r>
      <w:r>
        <w:t xml:space="preserve">. </w:t>
      </w:r>
      <w:r>
        <w:rPr>
          <w:rFonts w:hint="eastAsia"/>
        </w:rPr>
        <w:t>If h</w:t>
      </w:r>
      <w:r>
        <w:t xml:space="preserve">igh-pressure pipe </w:t>
      </w:r>
      <w:r>
        <w:rPr>
          <w:rFonts w:hint="eastAsia"/>
        </w:rPr>
        <w:t xml:space="preserve">needs to be </w:t>
      </w:r>
      <w:r>
        <w:t>bend</w:t>
      </w:r>
      <w:r>
        <w:rPr>
          <w:rFonts w:hint="eastAsia"/>
        </w:rPr>
        <w:t>ed</w:t>
      </w:r>
      <w:r>
        <w:t xml:space="preserve">, the bending radius </w:t>
      </w:r>
      <w:r>
        <w:rPr>
          <w:rFonts w:hint="eastAsia"/>
        </w:rPr>
        <w:t>should be more than</w:t>
      </w:r>
      <w:r>
        <w:t xml:space="preserve"> 500 mm.</w:t>
      </w:r>
    </w:p>
    <w:p>
      <w:pPr>
        <w:pStyle w:val="31"/>
        <w:numPr>
          <w:ilvl w:val="0"/>
          <w:numId w:val="6"/>
        </w:numPr>
        <w:ind w:firstLineChars="0"/>
      </w:pPr>
      <w:r>
        <w:t>When installing a high-pressur</w:t>
      </w:r>
      <w:r>
        <w:rPr>
          <w:rFonts w:hint="eastAsia"/>
        </w:rPr>
        <w:t>e tube</w:t>
      </w:r>
      <w:r>
        <w:t xml:space="preserve">, it is required to clean up the threads of the </w:t>
      </w:r>
      <w:r>
        <w:rPr>
          <w:rFonts w:hint="eastAsia"/>
        </w:rPr>
        <w:t xml:space="preserve">tube and the fittings </w:t>
      </w:r>
      <w:r>
        <w:t xml:space="preserve">first. </w:t>
      </w:r>
      <w:r>
        <w:rPr>
          <w:rFonts w:hint="eastAsia"/>
        </w:rPr>
        <w:t xml:space="preserve">Make sure there </w:t>
      </w:r>
      <w:r>
        <w:t>are</w:t>
      </w:r>
      <w:r>
        <w:rPr>
          <w:rFonts w:hint="eastAsia"/>
        </w:rPr>
        <w:t xml:space="preserve"> no</w:t>
      </w:r>
      <w:r>
        <w:t xml:space="preserve"> sand and other dirt.</w:t>
      </w:r>
      <w:r>
        <w:rPr>
          <w:rFonts w:hint="eastAsia"/>
        </w:rPr>
        <w:t xml:space="preserve"> Then grease the threads.</w:t>
      </w:r>
    </w:p>
    <w:p>
      <w:pPr>
        <w:pStyle w:val="31"/>
        <w:tabs>
          <w:tab w:val="left" w:pos="1000"/>
        </w:tabs>
        <w:adjustRightInd w:val="0"/>
        <w:snapToGrid w:val="0"/>
        <w:ind w:left="420" w:firstLine="0" w:firstLineChars="0"/>
      </w:pPr>
    </w:p>
    <w:p>
      <w:pPr>
        <w:tabs>
          <w:tab w:val="left" w:pos="1000"/>
        </w:tabs>
        <w:adjustRightInd w:val="0"/>
        <w:snapToGrid w:val="0"/>
        <w:rPr>
          <w:rFonts w:eastAsia="Times New Roman"/>
        </w:rPr>
      </w:pPr>
      <w:r>
        <mc:AlternateContent>
          <mc:Choice Requires="wpg">
            <w:drawing>
              <wp:inline distT="0" distB="0" distL="114300" distR="114300">
                <wp:extent cx="5252085" cy="796290"/>
                <wp:effectExtent l="4445" t="4445" r="20320" b="18415"/>
                <wp:docPr id="287" name="组合 180"/>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83" name="矩形 181"/>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86" name="组合 182"/>
                        <wpg:cNvGrpSpPr/>
                        <wpg:grpSpPr>
                          <a:xfrm>
                            <a:off x="12" y="114"/>
                            <a:ext cx="8100" cy="1050"/>
                            <a:chOff x="0" y="0"/>
                            <a:chExt cx="8100" cy="1050"/>
                          </a:xfrm>
                        </wpg:grpSpPr>
                        <wps:wsp>
                          <wps:cNvPr id="284" name="文本框 183"/>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79" name="图片 79"/>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wps:txbx>
                          <wps:bodyPr upright="1"/>
                        </wps:wsp>
                        <wps:wsp>
                          <wps:cNvPr id="285" name="文本框 184"/>
                          <wps:cNvSpPr txBox="1"/>
                          <wps:spPr>
                            <a:xfrm>
                              <a:off x="900" y="0"/>
                              <a:ext cx="7200" cy="1049"/>
                            </a:xfrm>
                            <a:prstGeom prst="rect">
                              <a:avLst/>
                            </a:prstGeom>
                            <a:solidFill>
                              <a:srgbClr val="FFFFFF"/>
                            </a:solidFill>
                            <a:ln>
                              <a:noFill/>
                            </a:ln>
                          </wps:spPr>
                          <wps:txbx>
                            <w:txbxContent>
                              <w:p>
                                <w:pPr>
                                  <w:rPr>
                                    <w:rFonts w:asciiTheme="minorHAnsi" w:hAnsiTheme="minorHAnsi"/>
                                  </w:rPr>
                                </w:pPr>
                                <w:r>
                                  <w:rPr>
                                    <w:rFonts w:asciiTheme="minorHAnsi" w:hAnsiTheme="minorHAnsi"/>
                                    <w:b/>
                                    <w:kern w:val="0"/>
                                  </w:rPr>
                                  <w:t>High pressure pip</w:t>
                                </w:r>
                                <w:r>
                                  <w:rPr>
                                    <w:rFonts w:hint="eastAsia" w:asciiTheme="minorHAnsi" w:hAnsiTheme="minorHAnsi"/>
                                    <w:b/>
                                    <w:kern w:val="0"/>
                                  </w:rPr>
                                  <w:t>es</w:t>
                                </w:r>
                                <w:r>
                                  <w:rPr>
                                    <w:rFonts w:asciiTheme="minorHAnsi" w:hAnsiTheme="minorHAnsi"/>
                                    <w:b/>
                                    <w:kern w:val="0"/>
                                  </w:rPr>
                                  <w:t xml:space="preserve"> and pipe </w:t>
                                </w:r>
                                <w:r>
                                  <w:rPr>
                                    <w:rFonts w:hint="eastAsia" w:asciiTheme="minorHAnsi" w:hAnsiTheme="minorHAnsi"/>
                                    <w:b/>
                                    <w:kern w:val="0"/>
                                  </w:rPr>
                                  <w:t>fittings</w:t>
                                </w:r>
                                <w:r>
                                  <w:rPr>
                                    <w:rFonts w:asciiTheme="minorHAnsi" w:hAnsiTheme="minorHAnsi"/>
                                    <w:b/>
                                    <w:kern w:val="0"/>
                                  </w:rPr>
                                  <w:t xml:space="preserve"> must have the right size</w:t>
                                </w:r>
                                <w:r>
                                  <w:rPr>
                                    <w:rFonts w:hint="eastAsia" w:asciiTheme="minorHAnsi" w:hAnsiTheme="minorHAnsi"/>
                                    <w:b/>
                                    <w:kern w:val="0"/>
                                  </w:rPr>
                                  <w:t>s. They</w:t>
                                </w:r>
                                <w:r>
                                  <w:rPr>
                                    <w:rFonts w:asciiTheme="minorHAnsi" w:hAnsiTheme="minorHAnsi"/>
                                    <w:b/>
                                    <w:kern w:val="0"/>
                                  </w:rPr>
                                  <w:t xml:space="preserve"> are</w:t>
                                </w:r>
                                <w:r>
                                  <w:rPr>
                                    <w:rFonts w:hint="eastAsia" w:asciiTheme="minorHAnsi" w:hAnsiTheme="minorHAnsi"/>
                                    <w:b/>
                                    <w:kern w:val="0"/>
                                  </w:rPr>
                                  <w:t xml:space="preserve"> required to be provided</w:t>
                                </w:r>
                                <w:r>
                                  <w:rPr>
                                    <w:rFonts w:asciiTheme="minorHAnsi" w:hAnsiTheme="minorHAnsi"/>
                                    <w:b/>
                                    <w:kern w:val="0"/>
                                  </w:rPr>
                                  <w:t xml:space="preserve"> by the </w:t>
                                </w:r>
                                <w:r>
                                  <w:rPr>
                                    <w:rFonts w:hint="eastAsia" w:asciiTheme="minorHAnsi" w:hAnsiTheme="minorHAnsi"/>
                                    <w:b/>
                                    <w:kern w:val="0"/>
                                    <w:lang w:eastAsia="zh-CN"/>
                                  </w:rPr>
                                  <w:t>A&amp;V</w:t>
                                </w:r>
                                <w:r>
                                  <w:rPr>
                                    <w:rFonts w:asciiTheme="minorHAnsi" w:hAnsiTheme="minorHAnsi"/>
                                    <w:b/>
                                    <w:kern w:val="0"/>
                                  </w:rPr>
                                  <w:t xml:space="preserve"> company.</w:t>
                                </w:r>
                              </w:p>
                            </w:txbxContent>
                          </wps:txbx>
                          <wps:bodyPr upright="1"/>
                        </wps:wsp>
                      </wpg:grpSp>
                    </wpg:wgp>
                  </a:graphicData>
                </a:graphic>
              </wp:inline>
            </w:drawing>
          </mc:Choice>
          <mc:Fallback>
            <w:pict>
              <v:group id="组合 180"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INsa/WAAAABQEAAA8AAAAAAAAAAQAgAAAAIgAAAGRycy9kb3ducmV2LnhtbFBLAQIU&#10;ABQAAAAIAIdO4kCsqhqm2QIAAF4JAAAOAAAAAAAAAAEAIAAAACUBAABkcnMvZTJvRG9jLnhtbFBL&#10;BQYAAAAABgAGAFkBAABwBgAAAAA=&#10;">
                <o:lock v:ext="edit" aspectratio="f"/>
                <v:rect id="矩形 181" o:spid="_x0000_s1026" o:spt="1" style="position:absolute;left:0;top:0;height:1254;width:8271;" fillcolor="#FFFFFF" filled="t" stroked="t" coordsize="21600,21600" o:gfxdata="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WET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182" o:spid="_x0000_s1026" o:spt="203" style="position:absolute;left:12;top:114;height:1050;width:8100;" coordsize="8100,1050" o:gfxdata="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ycIYvwAAANwAAAAPAAAAAAAAAAEAIAAAACIAAABkcnMvZG93bnJldi54&#10;bWxQSwECFAAUAAAACACHTuJAMy8FnjsAAAA5AAAAFQAAAAAAAAABACAAAAAOAQAAZHJzL2dyb3Vw&#10;c2hhcGV4bWwueG1sUEsFBgAAAAAGAAYAYAEAAMsDAAAAAA==&#10;">
                  <o:lock v:ext="edit" aspectratio="f"/>
                  <v:shape id="文本框 183" o:spid="_x0000_s1026" o:spt="202" type="#_x0000_t202" style="position:absolute;left:0;top:0;height:1050;width:900;" fillcolor="#FFFFFF" filled="t" stroked="f" coordsize="21600,21600" o:gfxdata="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PLLm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79" name="图片 79"/>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v:textbox>
                  </v:shape>
                  <v:shape id="文本框 184" o:spid="_x0000_s1026" o:spt="202" type="#_x0000_t202" style="position:absolute;left:900;top:0;height:1049;width:7200;" fillcolor="#FFFFFF" filled="t" stroked="f" coordsize="21600,21600" o:gfxdata="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DiSK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heme="minorHAnsi" w:hAnsiTheme="minorHAnsi"/>
                            </w:rPr>
                          </w:pPr>
                          <w:r>
                            <w:rPr>
                              <w:rFonts w:asciiTheme="minorHAnsi" w:hAnsiTheme="minorHAnsi"/>
                              <w:b/>
                              <w:kern w:val="0"/>
                            </w:rPr>
                            <w:t>High pressure pip</w:t>
                          </w:r>
                          <w:r>
                            <w:rPr>
                              <w:rFonts w:hint="eastAsia" w:asciiTheme="minorHAnsi" w:hAnsiTheme="minorHAnsi"/>
                              <w:b/>
                              <w:kern w:val="0"/>
                            </w:rPr>
                            <w:t>es</w:t>
                          </w:r>
                          <w:r>
                            <w:rPr>
                              <w:rFonts w:asciiTheme="minorHAnsi" w:hAnsiTheme="minorHAnsi"/>
                              <w:b/>
                              <w:kern w:val="0"/>
                            </w:rPr>
                            <w:t xml:space="preserve"> and pipe </w:t>
                          </w:r>
                          <w:r>
                            <w:rPr>
                              <w:rFonts w:hint="eastAsia" w:asciiTheme="minorHAnsi" w:hAnsiTheme="minorHAnsi"/>
                              <w:b/>
                              <w:kern w:val="0"/>
                            </w:rPr>
                            <w:t>fittings</w:t>
                          </w:r>
                          <w:r>
                            <w:rPr>
                              <w:rFonts w:asciiTheme="minorHAnsi" w:hAnsiTheme="minorHAnsi"/>
                              <w:b/>
                              <w:kern w:val="0"/>
                            </w:rPr>
                            <w:t xml:space="preserve"> must have the right size</w:t>
                          </w:r>
                          <w:r>
                            <w:rPr>
                              <w:rFonts w:hint="eastAsia" w:asciiTheme="minorHAnsi" w:hAnsiTheme="minorHAnsi"/>
                              <w:b/>
                              <w:kern w:val="0"/>
                            </w:rPr>
                            <w:t>s. They</w:t>
                          </w:r>
                          <w:r>
                            <w:rPr>
                              <w:rFonts w:asciiTheme="minorHAnsi" w:hAnsiTheme="minorHAnsi"/>
                              <w:b/>
                              <w:kern w:val="0"/>
                            </w:rPr>
                            <w:t xml:space="preserve"> are</w:t>
                          </w:r>
                          <w:r>
                            <w:rPr>
                              <w:rFonts w:hint="eastAsia" w:asciiTheme="minorHAnsi" w:hAnsiTheme="minorHAnsi"/>
                              <w:b/>
                              <w:kern w:val="0"/>
                            </w:rPr>
                            <w:t xml:space="preserve"> required to be provided</w:t>
                          </w:r>
                          <w:r>
                            <w:rPr>
                              <w:rFonts w:asciiTheme="minorHAnsi" w:hAnsiTheme="minorHAnsi"/>
                              <w:b/>
                              <w:kern w:val="0"/>
                            </w:rPr>
                            <w:t xml:space="preserve"> by the </w:t>
                          </w:r>
                          <w:r>
                            <w:rPr>
                              <w:rFonts w:hint="eastAsia" w:asciiTheme="minorHAnsi" w:hAnsiTheme="minorHAnsi"/>
                              <w:b/>
                              <w:kern w:val="0"/>
                              <w:lang w:eastAsia="zh-CN"/>
                            </w:rPr>
                            <w:t>A&amp;V</w:t>
                          </w:r>
                          <w:r>
                            <w:rPr>
                              <w:rFonts w:asciiTheme="minorHAnsi" w:hAnsiTheme="minorHAnsi"/>
                              <w:b/>
                              <w:kern w:val="0"/>
                            </w:rPr>
                            <w:t xml:space="preserve"> company.</w:t>
                          </w:r>
                        </w:p>
                      </w:txbxContent>
                    </v:textbox>
                  </v:shape>
                </v:group>
                <w10:wrap type="none"/>
                <w10:anchorlock/>
              </v:group>
            </w:pict>
          </mc:Fallback>
        </mc:AlternateContent>
      </w:r>
    </w:p>
    <w:p>
      <w:pPr>
        <w:tabs>
          <w:tab w:val="left" w:pos="1000"/>
        </w:tabs>
        <w:adjustRightInd w:val="0"/>
        <w:snapToGrid w:val="0"/>
      </w:pPr>
    </w:p>
    <w:p>
      <w:pPr>
        <w:tabs>
          <w:tab w:val="left" w:pos="1000"/>
        </w:tabs>
        <w:adjustRightInd w:val="0"/>
        <w:snapToGrid w:val="0"/>
        <w:rPr>
          <w:rFonts w:eastAsia="Times New Roman"/>
        </w:rPr>
      </w:pPr>
      <w:r>
        <mc:AlternateContent>
          <mc:Choice Requires="wpg">
            <w:drawing>
              <wp:inline distT="0" distB="0" distL="114300" distR="114300">
                <wp:extent cx="5252085" cy="796290"/>
                <wp:effectExtent l="4445" t="4445" r="20320" b="18415"/>
                <wp:docPr id="292" name="组合 185"/>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88" name="矩形 186"/>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91" name="组合 187"/>
                        <wpg:cNvGrpSpPr/>
                        <wpg:grpSpPr>
                          <a:xfrm>
                            <a:off x="12" y="114"/>
                            <a:ext cx="8100" cy="1050"/>
                            <a:chOff x="0" y="0"/>
                            <a:chExt cx="8100" cy="1050"/>
                          </a:xfrm>
                        </wpg:grpSpPr>
                        <wps:wsp>
                          <wps:cNvPr id="289" name="文本框 188"/>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81" name="图片 8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宋体"/>
                                    <w:b/>
                                  </w:rPr>
                                </w:pPr>
                                <w:r>
                                  <w:rPr>
                                    <w:rFonts w:asciiTheme="minorHAnsi" w:hAnsiTheme="minorHAnsi"/>
                                    <w:b/>
                                    <w:sz w:val="15"/>
                                    <w:szCs w:val="15"/>
                                  </w:rPr>
                                  <w:t>Notic</w:t>
                                </w:r>
                                <w:r>
                                  <w:rPr>
                                    <w:rFonts w:hint="eastAsia" w:ascii="宋体" w:hAnsi="宋体"/>
                                    <w:b/>
                                    <w:sz w:val="15"/>
                                    <w:szCs w:val="15"/>
                                  </w:rPr>
                                  <w:t>e</w:t>
                                </w:r>
                              </w:p>
                            </w:txbxContent>
                          </wps:txbx>
                          <wps:bodyPr upright="1"/>
                        </wps:wsp>
                        <wps:wsp>
                          <wps:cNvPr id="290" name="文本框 189"/>
                          <wps:cNvSpPr txBox="1"/>
                          <wps:spPr>
                            <a:xfrm>
                              <a:off x="900" y="0"/>
                              <a:ext cx="7200" cy="1049"/>
                            </a:xfrm>
                            <a:prstGeom prst="rect">
                              <a:avLst/>
                            </a:prstGeom>
                            <a:solidFill>
                              <a:srgbClr val="FFFFFF"/>
                            </a:solidFill>
                            <a:ln>
                              <a:noFill/>
                            </a:ln>
                          </wps:spPr>
                          <wps:txbx>
                            <w:txbxContent>
                              <w:p>
                                <w:pPr>
                                  <w:rPr>
                                    <w:b/>
                                  </w:rPr>
                                </w:pPr>
                                <w:r>
                                  <w:rPr>
                                    <w:rFonts w:hint="eastAsia"/>
                                    <w:b/>
                                  </w:rPr>
                                  <w:t xml:space="preserve">Do not over tighten the high pressure </w:t>
                                </w:r>
                                <w:r>
                                  <w:rPr>
                                    <w:b/>
                                  </w:rPr>
                                  <w:t>fittings; otherwise it will shorten the</w:t>
                                </w:r>
                                <w:r>
                                  <w:rPr>
                                    <w:rFonts w:hint="eastAsia"/>
                                    <w:b/>
                                  </w:rPr>
                                  <w:t xml:space="preserve"> service</w:t>
                                </w:r>
                                <w:r>
                                  <w:rPr>
                                    <w:b/>
                                  </w:rPr>
                                  <w:t xml:space="preserve"> life of the high pressure pipe</w:t>
                                </w:r>
                                <w:r>
                                  <w:rPr>
                                    <w:rFonts w:hint="eastAsia"/>
                                    <w:b/>
                                  </w:rPr>
                                  <w:t>, or cause</w:t>
                                </w:r>
                                <w:r>
                                  <w:rPr>
                                    <w:b/>
                                  </w:rPr>
                                  <w:t xml:space="preserve"> damage </w:t>
                                </w:r>
                                <w:r>
                                  <w:rPr>
                                    <w:rFonts w:hint="eastAsia"/>
                                    <w:b/>
                                  </w:rPr>
                                  <w:t xml:space="preserve">of the fittings and </w:t>
                                </w:r>
                                <w:r>
                                  <w:rPr>
                                    <w:b/>
                                  </w:rPr>
                                  <w:t>the</w:t>
                                </w:r>
                                <w:r>
                                  <w:rPr>
                                    <w:rFonts w:hint="eastAsia"/>
                                    <w:b/>
                                  </w:rPr>
                                  <w:t xml:space="preserve"> tubes</w:t>
                                </w:r>
                                <w:r>
                                  <w:rPr>
                                    <w:b/>
                                  </w:rPr>
                                  <w:t>.</w:t>
                                </w:r>
                              </w:p>
                            </w:txbxContent>
                          </wps:txbx>
                          <wps:bodyPr upright="1"/>
                        </wps:wsp>
                      </wpg:grpSp>
                    </wpg:wgp>
                  </a:graphicData>
                </a:graphic>
              </wp:inline>
            </w:drawing>
          </mc:Choice>
          <mc:Fallback>
            <w:pict>
              <v:group id="组合 185"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cg2xr9YAAAAFAQAADwAAAAAAAAABACAAAAAiAAAAZHJzL2Rvd25yZXYueG1sUEsBAhQA&#10;FAAAAAgAh07iQNaIXgTYAgAAXgkAAA4AAAAAAAAAAQAgAAAAJQEAAGRycy9lMm9Eb2MueG1sUEsF&#10;BgAAAAAGAAYAWQEAAG8GAAAAAA==&#10;">
                <o:lock v:ext="edit" aspectratio="f"/>
                <v:rect id="矩形 186" o:spid="_x0000_s1026" o:spt="1" style="position:absolute;left:0;top:0;height:1254;width:8271;" fillcolor="#FFFFFF" filled="t" stroked="t" coordsize="21600,21600" o:gfxdata="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xFj+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group id="组合 187" o:spid="_x0000_s1026" o:spt="203" style="position:absolute;left:12;top:114;height:1050;width:8100;" coordsize="8100,1050" o:gfxdata="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cyxvwAAANwAAAAPAAAAAAAAAAEAIAAAACIAAABkcnMvZG93bnJldi54&#10;bWxQSwECFAAUAAAACACHTuJAMy8FnjsAAAA5AAAAFQAAAAAAAAABACAAAAAOAQAAZHJzL2dyb3Vw&#10;c2hhcGV4bWwueG1sUEsFBgAAAAAGAAYAYAEAAMsDAAAAAA==&#10;">
                  <o:lock v:ext="edit" aspectratio="f"/>
                  <v:shape id="文本框 188" o:spid="_x0000_s1026" o:spt="202" type="#_x0000_t202" style="position:absolute;left:0;top:0;height:1050;width:900;" fillcolor="#FFFFFF" filled="t" stroked="f" coordsize="21600,21600" o:gfxdata="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Ogye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81" name="图片 8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宋体"/>
                              <w:b/>
                            </w:rPr>
                          </w:pPr>
                          <w:r>
                            <w:rPr>
                              <w:rFonts w:asciiTheme="minorHAnsi" w:hAnsiTheme="minorHAnsi"/>
                              <w:b/>
                              <w:sz w:val="15"/>
                              <w:szCs w:val="15"/>
                            </w:rPr>
                            <w:t>Notic</w:t>
                          </w:r>
                          <w:r>
                            <w:rPr>
                              <w:rFonts w:hint="eastAsia" w:ascii="宋体" w:hAnsi="宋体"/>
                              <w:b/>
                              <w:sz w:val="15"/>
                              <w:szCs w:val="15"/>
                            </w:rPr>
                            <w:t>e</w:t>
                          </w:r>
                        </w:p>
                      </w:txbxContent>
                    </v:textbox>
                  </v:shape>
                  <v:shape id="文本框 189" o:spid="_x0000_s1026" o:spt="202" type="#_x0000_t202" style="position:absolute;left:900;top:0;height:1049;width:7200;" fillcolor="#FFFFFF" filled="t" stroked="f" coordsize="21600,21600" o:gfxdata="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rtvGe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b/>
                            </w:rPr>
                          </w:pPr>
                          <w:r>
                            <w:rPr>
                              <w:rFonts w:hint="eastAsia"/>
                              <w:b/>
                            </w:rPr>
                            <w:t xml:space="preserve">Do not over tighten the high pressure </w:t>
                          </w:r>
                          <w:r>
                            <w:rPr>
                              <w:b/>
                            </w:rPr>
                            <w:t>fittings; otherwise it will shorten the</w:t>
                          </w:r>
                          <w:r>
                            <w:rPr>
                              <w:rFonts w:hint="eastAsia"/>
                              <w:b/>
                            </w:rPr>
                            <w:t xml:space="preserve"> service</w:t>
                          </w:r>
                          <w:r>
                            <w:rPr>
                              <w:b/>
                            </w:rPr>
                            <w:t xml:space="preserve"> life of the high pressure pipe</w:t>
                          </w:r>
                          <w:r>
                            <w:rPr>
                              <w:rFonts w:hint="eastAsia"/>
                              <w:b/>
                            </w:rPr>
                            <w:t>, or cause</w:t>
                          </w:r>
                          <w:r>
                            <w:rPr>
                              <w:b/>
                            </w:rPr>
                            <w:t xml:space="preserve"> damage </w:t>
                          </w:r>
                          <w:r>
                            <w:rPr>
                              <w:rFonts w:hint="eastAsia"/>
                              <w:b/>
                            </w:rPr>
                            <w:t xml:space="preserve">of the fittings and </w:t>
                          </w:r>
                          <w:r>
                            <w:rPr>
                              <w:b/>
                            </w:rPr>
                            <w:t>the</w:t>
                          </w:r>
                          <w:r>
                            <w:rPr>
                              <w:rFonts w:hint="eastAsia"/>
                              <w:b/>
                            </w:rPr>
                            <w:t xml:space="preserve"> tubes</w:t>
                          </w:r>
                          <w:r>
                            <w:rPr>
                              <w:b/>
                            </w:rPr>
                            <w:t>.</w:t>
                          </w:r>
                        </w:p>
                      </w:txbxContent>
                    </v:textbox>
                  </v:shape>
                </v:group>
                <w10:wrap type="none"/>
                <w10:anchorlock/>
              </v:group>
            </w:pict>
          </mc:Fallback>
        </mc:AlternateContent>
      </w:r>
    </w:p>
    <w:p>
      <w:pPr>
        <w:tabs>
          <w:tab w:val="left" w:pos="1000"/>
        </w:tabs>
        <w:adjustRightInd w:val="0"/>
        <w:snapToGrid w:val="0"/>
      </w:pPr>
    </w:p>
    <w:p>
      <w:pPr>
        <w:pStyle w:val="3"/>
        <w:rPr>
          <w:rFonts w:ascii="Calibri" w:hAnsi="Calibri"/>
        </w:rPr>
      </w:pPr>
      <w:bookmarkStart w:id="103" w:name="_Toc362850540"/>
      <w:bookmarkStart w:id="104" w:name="_Toc363627571"/>
      <w:bookmarkStart w:id="105" w:name="_Toc366587908"/>
      <w:r>
        <w:rPr>
          <w:rFonts w:ascii="Calibri" w:hAnsi="Calibri"/>
        </w:rPr>
        <w:t>3.10 Controlling C</w:t>
      </w:r>
      <w:bookmarkEnd w:id="103"/>
      <w:bookmarkEnd w:id="104"/>
      <w:r>
        <w:rPr>
          <w:rFonts w:ascii="Calibri" w:hAnsi="Calibri"/>
        </w:rPr>
        <w:t>able</w:t>
      </w:r>
      <w:bookmarkEnd w:id="105"/>
    </w:p>
    <w:p>
      <w:pPr>
        <w:tabs>
          <w:tab w:val="left" w:pos="1000"/>
        </w:tabs>
        <w:adjustRightInd w:val="0"/>
        <w:snapToGrid w:val="0"/>
        <w:ind w:firstLine="420" w:firstLineChars="200"/>
      </w:pPr>
      <w:r>
        <w:t xml:space="preserve">Controlling cable is used for remote control of ultra-high pressure pump. Through the remote controller it is easy to </w:t>
      </w:r>
      <w:r>
        <w:rPr>
          <w:rFonts w:hint="eastAsia"/>
        </w:rPr>
        <w:t xml:space="preserve">operate the pump </w:t>
      </w:r>
      <w:r>
        <w:t>automat</w:t>
      </w:r>
      <w:r>
        <w:rPr>
          <w:rFonts w:hint="eastAsia"/>
        </w:rPr>
        <w:t>ically</w:t>
      </w:r>
      <w:r>
        <w:t>.</w:t>
      </w:r>
    </w:p>
    <w:p>
      <w:pPr>
        <w:pStyle w:val="31"/>
        <w:numPr>
          <w:ilvl w:val="0"/>
          <w:numId w:val="6"/>
        </w:numPr>
        <w:ind w:firstLineChars="0"/>
      </w:pPr>
      <w:r>
        <w:t>Before the installation, the user should clean up the dirt on the connector, so as not to cause poor contact.</w:t>
      </w:r>
    </w:p>
    <w:p>
      <w:pPr>
        <w:pStyle w:val="31"/>
        <w:numPr>
          <w:ilvl w:val="0"/>
          <w:numId w:val="6"/>
        </w:numPr>
        <w:ind w:firstLineChars="0"/>
      </w:pPr>
      <w:r>
        <w:t xml:space="preserve">After butt joint, </w:t>
      </w:r>
      <w:r>
        <w:rPr>
          <w:rFonts w:hint="eastAsia"/>
        </w:rPr>
        <w:t xml:space="preserve">lock the connection by rotate the fittings </w:t>
      </w:r>
      <w:r>
        <w:t>clockwise</w:t>
      </w:r>
    </w:p>
    <w:p>
      <w:pPr>
        <w:tabs>
          <w:tab w:val="left" w:pos="1000"/>
        </w:tabs>
        <w:adjustRightInd w:val="0"/>
        <w:snapToGrid w:val="0"/>
      </w:pPr>
    </w:p>
    <w:p>
      <w:pPr>
        <w:tabs>
          <w:tab w:val="left" w:pos="1000"/>
        </w:tabs>
        <w:adjustRightInd w:val="0"/>
        <w:snapToGrid w:val="0"/>
        <w:rPr>
          <w:rFonts w:eastAsia="Times New Roman"/>
        </w:rPr>
      </w:pPr>
      <w:r>
        <mc:AlternateContent>
          <mc:Choice Requires="wpg">
            <w:drawing>
              <wp:inline distT="0" distB="0" distL="114300" distR="114300">
                <wp:extent cx="5252085" cy="796290"/>
                <wp:effectExtent l="4445" t="4445" r="20320" b="18415"/>
                <wp:docPr id="297" name="组合 190"/>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93" name="矩形 191"/>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296" name="组合 192"/>
                        <wpg:cNvGrpSpPr/>
                        <wpg:grpSpPr>
                          <a:xfrm>
                            <a:off x="12" y="114"/>
                            <a:ext cx="8100" cy="1050"/>
                            <a:chOff x="0" y="0"/>
                            <a:chExt cx="8100" cy="1050"/>
                          </a:xfrm>
                        </wpg:grpSpPr>
                        <wps:wsp>
                          <wps:cNvPr id="294" name="文本框 193"/>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83" name="图片 83"/>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3"/>
                                    <w:szCs w:val="13"/>
                                  </w:rPr>
                                </w:pPr>
                                <w:r>
                                  <w:rPr>
                                    <w:rFonts w:asciiTheme="minorHAnsi" w:hAnsiTheme="minorHAnsi"/>
                                    <w:b/>
                                    <w:sz w:val="13"/>
                                    <w:szCs w:val="13"/>
                                  </w:rPr>
                                  <w:t>Attention</w:t>
                                </w:r>
                              </w:p>
                            </w:txbxContent>
                          </wps:txbx>
                          <wps:bodyPr upright="1"/>
                        </wps:wsp>
                        <wps:wsp>
                          <wps:cNvPr id="295" name="文本框 194"/>
                          <wps:cNvSpPr txBox="1"/>
                          <wps:spPr>
                            <a:xfrm>
                              <a:off x="900" y="0"/>
                              <a:ext cx="7200" cy="1049"/>
                            </a:xfrm>
                            <a:prstGeom prst="rect">
                              <a:avLst/>
                            </a:prstGeom>
                            <a:solidFill>
                              <a:srgbClr val="FFFFFF"/>
                            </a:solidFill>
                            <a:ln>
                              <a:noFill/>
                            </a:ln>
                          </wps:spPr>
                          <wps:txbx>
                            <w:txbxContent>
                              <w:p>
                                <w:r>
                                  <w:rPr>
                                    <w:b/>
                                  </w:rPr>
                                  <w:t xml:space="preserve">Specifications of the connector pins are different; please </w:t>
                                </w:r>
                                <w:r>
                                  <w:rPr>
                                    <w:rFonts w:hint="eastAsia"/>
                                    <w:b/>
                                  </w:rPr>
                                  <w:t xml:space="preserve">make sure you </w:t>
                                </w:r>
                                <w:r>
                                  <w:rPr>
                                    <w:b/>
                                  </w:rPr>
                                  <w:t xml:space="preserve">connect it </w:t>
                                </w:r>
                                <w:r>
                                  <w:rPr>
                                    <w:rFonts w:hint="eastAsia"/>
                                    <w:b/>
                                  </w:rPr>
                                  <w:t>in the right way</w:t>
                                </w:r>
                                <w:r>
                                  <w:rPr>
                                    <w:b/>
                                  </w:rPr>
                                  <w:t xml:space="preserve">. If there is failure about the connection, there will be damage of the machine. </w:t>
                                </w:r>
                              </w:p>
                            </w:txbxContent>
                          </wps:txbx>
                          <wps:bodyPr upright="1"/>
                        </wps:wsp>
                      </wpg:grpSp>
                    </wpg:wgp>
                  </a:graphicData>
                </a:graphic>
              </wp:inline>
            </w:drawing>
          </mc:Choice>
          <mc:Fallback>
            <w:pict>
              <v:group id="组合 190"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cg2xr9YAAAAFAQAADwAAAAAAAAABACAAAAAiAAAAZHJzL2Rvd25yZXYueG1sUEsB&#10;AhQAFAAAAAgAh07iQBz9+F7bAgAAXgkAAA4AAAAAAAAAAQAgAAAAJQEAAGRycy9lMm9Eb2MueG1s&#10;UEsFBgAAAAAGAAYAWQEAAHIGAAAAAA==&#10;">
                <o:lock v:ext="edit" aspectratio="f"/>
                <v:rect id="矩形 191" o:spid="_x0000_s1026" o:spt="1" style="position:absolute;left:0;top:0;height:1254;width:8271;" fillcolor="#FFFFFF" filled="t" stroked="t" coordsize="21600,21600" o:gfxdata="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wSk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192" o:spid="_x0000_s1026" o:spt="203" style="position:absolute;left:12;top:114;height:1050;width:8100;" coordsize="8100,1050"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shape id="文本框 193" o:spid="_x0000_s1026" o:spt="202" type="#_x0000_t202" style="position:absolute;left:0;top:0;height:1050;width:900;" fillcolor="#FFFFFF" filled="t" stroked="f" coordsize="21600,21600" o:gfxdata="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WumS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83" name="图片 83"/>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3"/>
                              <w:szCs w:val="13"/>
                            </w:rPr>
                          </w:pPr>
                          <w:r>
                            <w:rPr>
                              <w:rFonts w:asciiTheme="minorHAnsi" w:hAnsiTheme="minorHAnsi"/>
                              <w:b/>
                              <w:sz w:val="13"/>
                              <w:szCs w:val="13"/>
                            </w:rPr>
                            <w:t>Attention</w:t>
                          </w:r>
                        </w:p>
                      </w:txbxContent>
                    </v:textbox>
                  </v:shape>
                  <v:shape id="文本框 194" o:spid="_x0000_s1026" o:spt="202" type="#_x0000_t202" style="position:absolute;left:900;top:0;height:1049;width:7200;" fillcolor="#FFFFFF" filled="t" stroked="f" coordsize="21600,21600" o:gfxdata="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aH/+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r>
                            <w:rPr>
                              <w:b/>
                            </w:rPr>
                            <w:t xml:space="preserve">Specifications of the connector pins are different; please </w:t>
                          </w:r>
                          <w:r>
                            <w:rPr>
                              <w:rFonts w:hint="eastAsia"/>
                              <w:b/>
                            </w:rPr>
                            <w:t xml:space="preserve">make sure you </w:t>
                          </w:r>
                          <w:r>
                            <w:rPr>
                              <w:b/>
                            </w:rPr>
                            <w:t xml:space="preserve">connect it </w:t>
                          </w:r>
                          <w:r>
                            <w:rPr>
                              <w:rFonts w:hint="eastAsia"/>
                              <w:b/>
                            </w:rPr>
                            <w:t>in the right way</w:t>
                          </w:r>
                          <w:r>
                            <w:rPr>
                              <w:b/>
                            </w:rPr>
                            <w:t xml:space="preserve">. If there is failure about the connection, there will be damage of the machine. </w:t>
                          </w:r>
                        </w:p>
                      </w:txbxContent>
                    </v:textbox>
                  </v:shape>
                </v:group>
                <w10:wrap type="none"/>
                <w10:anchorlock/>
              </v:group>
            </w:pict>
          </mc:Fallback>
        </mc:AlternateContent>
      </w:r>
    </w:p>
    <w:p>
      <w:pPr>
        <w:tabs>
          <w:tab w:val="left" w:pos="1000"/>
        </w:tabs>
        <w:adjustRightInd w:val="0"/>
        <w:snapToGrid w:val="0"/>
      </w:pPr>
    </w:p>
    <w:p>
      <w:pPr>
        <w:pStyle w:val="3"/>
        <w:rPr>
          <w:rFonts w:ascii="Calibri" w:hAnsi="Calibri"/>
        </w:rPr>
      </w:pPr>
      <w:bookmarkStart w:id="106" w:name="_Toc362850541"/>
      <w:bookmarkStart w:id="107" w:name="_Toc363627572"/>
      <w:bookmarkStart w:id="108" w:name="_Toc366587909"/>
      <w:r>
        <w:rPr>
          <w:rFonts w:ascii="Calibri" w:hAnsi="Calibri"/>
        </w:rPr>
        <w:t>3.11 Recommended Tools</w:t>
      </w:r>
      <w:bookmarkEnd w:id="106"/>
      <w:bookmarkEnd w:id="107"/>
      <w:bookmarkEnd w:id="108"/>
    </w:p>
    <w:p>
      <w:r>
        <w:rPr>
          <w:rFonts w:hint="eastAsia"/>
        </w:rPr>
        <w:t>Prepare adjustable</w:t>
      </w:r>
      <w:r>
        <w:t xml:space="preserve"> wrench</w:t>
      </w:r>
      <w:r>
        <w:rPr>
          <w:rFonts w:hint="eastAsia"/>
        </w:rPr>
        <w:t xml:space="preserve">es and </w:t>
      </w:r>
      <w:r>
        <w:t>Allen</w:t>
      </w:r>
      <w:r>
        <w:rPr>
          <w:rFonts w:hint="eastAsia"/>
        </w:rPr>
        <w:t xml:space="preserve"> wrenches</w:t>
      </w:r>
      <w:r>
        <w:t xml:space="preserve"> in different size</w:t>
      </w:r>
      <w:r>
        <w:rPr>
          <w:rFonts w:hint="eastAsia"/>
        </w:rPr>
        <w:t>s</w:t>
      </w:r>
      <w:r>
        <w:t>.</w:t>
      </w:r>
    </w:p>
    <w:p/>
    <w:p/>
    <w:p/>
    <w:p/>
    <w:p>
      <w:pPr>
        <w:widowControl/>
        <w:jc w:val="left"/>
      </w:pPr>
      <w:r>
        <w:br w:type="page"/>
      </w:r>
    </w:p>
    <w:p>
      <w:pPr>
        <w:pStyle w:val="2"/>
      </w:pPr>
      <w:bookmarkStart w:id="109" w:name="_Toc363627573"/>
      <w:bookmarkStart w:id="110" w:name="_Toc362850542"/>
      <w:bookmarkStart w:id="111" w:name="_Toc365615117"/>
      <w:bookmarkStart w:id="112" w:name="_Toc366587910"/>
      <w:r>
        <w:t>Chapter Four</w:t>
      </w:r>
      <w:bookmarkEnd w:id="109"/>
      <w:bookmarkEnd w:id="110"/>
      <w:r>
        <w:rPr>
          <w:rFonts w:hint="eastAsia"/>
        </w:rPr>
        <w:t>：</w:t>
      </w:r>
      <w:r>
        <w:t xml:space="preserve">Debugging and </w:t>
      </w:r>
      <w:r>
        <w:rPr>
          <w:rFonts w:hint="eastAsia"/>
        </w:rPr>
        <w:t>Test</w:t>
      </w:r>
      <w:r>
        <w:t>ing</w:t>
      </w:r>
      <w:bookmarkEnd w:id="111"/>
      <w:bookmarkEnd w:id="112"/>
    </w:p>
    <w:p>
      <w:pPr>
        <w:pStyle w:val="3"/>
        <w:rPr>
          <w:rFonts w:ascii="Calibri" w:hAnsi="Calibri"/>
        </w:rPr>
      </w:pPr>
      <w:bookmarkStart w:id="113" w:name="_Toc365615118"/>
      <w:bookmarkStart w:id="114" w:name="_Toc363627574"/>
      <w:bookmarkStart w:id="115" w:name="_Toc362850543"/>
      <w:bookmarkStart w:id="116" w:name="_Toc366587911"/>
      <w:r>
        <w:rPr>
          <w:rFonts w:ascii="Calibri" w:hAnsi="Calibri"/>
        </w:rPr>
        <w:t>4.1 Outline</w:t>
      </w:r>
      <w:bookmarkEnd w:id="113"/>
      <w:bookmarkEnd w:id="114"/>
      <w:bookmarkEnd w:id="115"/>
      <w:bookmarkEnd w:id="116"/>
    </w:p>
    <w:p>
      <w:pPr>
        <w:adjustRightInd w:val="0"/>
        <w:snapToGrid w:val="0"/>
        <w:ind w:firstLine="420" w:firstLineChars="200"/>
      </w:pPr>
      <w:r>
        <w:t>After the high pressure pump is in</w:t>
      </w:r>
      <w:r>
        <w:rPr>
          <w:rFonts w:hint="eastAsia"/>
        </w:rPr>
        <w:t xml:space="preserve"> </w:t>
      </w:r>
      <w:r>
        <w:t>place</w:t>
      </w:r>
      <w:r>
        <w:rPr>
          <w:rFonts w:hint="eastAsia"/>
        </w:rPr>
        <w:t xml:space="preserve"> and</w:t>
      </w:r>
      <w:r>
        <w:t xml:space="preserve"> all fittings </w:t>
      </w:r>
      <w:r>
        <w:rPr>
          <w:rFonts w:hint="eastAsia"/>
        </w:rPr>
        <w:t xml:space="preserve">and high pressure tubes </w:t>
      </w:r>
      <w:r>
        <w:t xml:space="preserve">are installed, the high pressure pump is ready for </w:t>
      </w:r>
      <w:r>
        <w:rPr>
          <w:rFonts w:hint="eastAsia"/>
        </w:rPr>
        <w:t xml:space="preserve">debugging and </w:t>
      </w:r>
      <w:r>
        <w:t>testing</w:t>
      </w:r>
      <w:r>
        <w:rPr>
          <w:rFonts w:hint="eastAsia"/>
        </w:rPr>
        <w:t xml:space="preserve"> </w:t>
      </w:r>
      <w:r>
        <w:t>operation.</w:t>
      </w:r>
    </w:p>
    <w:p>
      <w:pPr>
        <w:rPr>
          <w:rFonts w:eastAsia="Times New Roman"/>
        </w:rPr>
      </w:pPr>
      <w:r>
        <mc:AlternateContent>
          <mc:Choice Requires="wpg">
            <w:drawing>
              <wp:inline distT="0" distB="0" distL="114300" distR="114300">
                <wp:extent cx="5252085" cy="796290"/>
                <wp:effectExtent l="4445" t="4445" r="20320" b="18415"/>
                <wp:docPr id="302" name="组合 431"/>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298" name="矩形 432"/>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301" name="组合 433"/>
                        <wpg:cNvGrpSpPr/>
                        <wpg:grpSpPr>
                          <a:xfrm>
                            <a:off x="12" y="114"/>
                            <a:ext cx="8100" cy="1050"/>
                            <a:chOff x="0" y="0"/>
                            <a:chExt cx="8100" cy="1050"/>
                          </a:xfrm>
                        </wpg:grpSpPr>
                        <wps:wsp>
                          <wps:cNvPr id="299" name="文本框 434"/>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5"/>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Notice</w:t>
                                </w:r>
                              </w:p>
                            </w:txbxContent>
                          </wps:txbx>
                          <wps:bodyPr upright="1"/>
                        </wps:wsp>
                        <wps:wsp>
                          <wps:cNvPr id="300" name="文本框 435"/>
                          <wps:cNvSpPr txBox="1"/>
                          <wps:spPr>
                            <a:xfrm>
                              <a:off x="900" y="0"/>
                              <a:ext cx="7200" cy="1049"/>
                            </a:xfrm>
                            <a:prstGeom prst="rect">
                              <a:avLst/>
                            </a:prstGeom>
                            <a:solidFill>
                              <a:srgbClr val="FFFFFF"/>
                            </a:solidFill>
                            <a:ln>
                              <a:noFill/>
                            </a:ln>
                          </wps:spPr>
                          <wps:txbx>
                            <w:txbxContent>
                              <w:p>
                                <w:pPr>
                                  <w:rPr>
                                    <w:rFonts w:asciiTheme="minorHAnsi" w:hAnsiTheme="minorHAnsi"/>
                                  </w:rPr>
                                </w:pPr>
                                <w:r>
                                  <w:rPr>
                                    <w:rFonts w:cs="Arial" w:asciiTheme="minorHAnsi" w:hAnsiTheme="minorHAnsi"/>
                                  </w:rPr>
                                  <w:t>Check the environment around the equipment and make sure it is clean. Clean</w:t>
                                </w:r>
                                <w:r>
                                  <w:rPr>
                                    <w:rFonts w:hint="eastAsia" w:cs="Arial" w:asciiTheme="minorHAnsi" w:hAnsiTheme="minorHAnsi"/>
                                  </w:rPr>
                                  <w:t xml:space="preserve"> </w:t>
                                </w:r>
                                <w:r>
                                  <w:rPr>
                                    <w:rFonts w:cs="Arial" w:asciiTheme="minorHAnsi" w:hAnsiTheme="minorHAnsi"/>
                                  </w:rPr>
                                  <w:t>all the tools in this area and then prepare to start the equipment.</w:t>
                                </w:r>
                              </w:p>
                            </w:txbxContent>
                          </wps:txbx>
                          <wps:bodyPr upright="1"/>
                        </wps:wsp>
                      </wpg:grpSp>
                    </wpg:wgp>
                  </a:graphicData>
                </a:graphic>
              </wp:inline>
            </w:drawing>
          </mc:Choice>
          <mc:Fallback>
            <w:pict>
              <v:group id="组合 431"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cg2xr9YAAAAFAQAADwAAAAAAAAABACAAAAAiAAAAZHJzL2Rvd25yZXYu&#10;eG1sUEsBAhQAFAAAAAgAh07iQAXVT17hAgAAXgkAAA4AAAAAAAAAAQAgAAAAJQEAAGRycy9lMm9E&#10;b2MueG1sUEsFBgAAAAAGAAYAWQEAAHgGAAAAAA==&#10;">
                <o:lock v:ext="edit" aspectratio="f"/>
                <v:rect id="矩形 432" o:spid="_x0000_s1026" o:spt="1" style="position:absolute;left:0;top:0;height:1254;width:8271;" fillcolor="#FFFFFF" filled="t" stroked="t" coordsize="21600,21600" o:gfxdata="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qID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group id="组合 433" o:spid="_x0000_s1026" o:spt="203" style="position:absolute;left:12;top:114;height:1050;width:8100;" coordsize="8100,1050"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shape id="文本框 434" o:spid="_x0000_s1026" o:spt="202" type="#_x0000_t202" style="position:absolute;left:0;top:0;height:1050;width:900;" fillcolor="#FFFFFF" filled="t" stroked="f" coordsize="21600,21600" o:gfxdata="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XFfq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5"/>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Notice</w:t>
                          </w:r>
                        </w:p>
                      </w:txbxContent>
                    </v:textbox>
                  </v:shape>
                  <v:shape id="文本框 435" o:spid="_x0000_s1026" o:spt="202" type="#_x0000_t202" style="position:absolute;left:900;top:0;height:1049;width:7200;" fillcolor="#FFFFFF" filled="t" stroked="f" coordsize="21600,21600" o:gfxdata="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Ymfb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asciiTheme="minorHAnsi" w:hAnsiTheme="minorHAnsi"/>
                            </w:rPr>
                          </w:pPr>
                          <w:r>
                            <w:rPr>
                              <w:rFonts w:cs="Arial" w:asciiTheme="minorHAnsi" w:hAnsiTheme="minorHAnsi"/>
                            </w:rPr>
                            <w:t>Check the environment around the equipment and make sure it is clean. Clean</w:t>
                          </w:r>
                          <w:r>
                            <w:rPr>
                              <w:rFonts w:hint="eastAsia" w:cs="Arial" w:asciiTheme="minorHAnsi" w:hAnsiTheme="minorHAnsi"/>
                            </w:rPr>
                            <w:t xml:space="preserve"> </w:t>
                          </w:r>
                          <w:r>
                            <w:rPr>
                              <w:rFonts w:cs="Arial" w:asciiTheme="minorHAnsi" w:hAnsiTheme="minorHAnsi"/>
                            </w:rPr>
                            <w:t>all the tools in this area and then prepare to start the equipment.</w:t>
                          </w:r>
                        </w:p>
                      </w:txbxContent>
                    </v:textbox>
                  </v:shape>
                </v:group>
                <w10:wrap type="none"/>
                <w10:anchorlock/>
              </v:group>
            </w:pict>
          </mc:Fallback>
        </mc:AlternateContent>
      </w:r>
    </w:p>
    <w:p>
      <w:pPr>
        <w:pStyle w:val="3"/>
        <w:rPr>
          <w:rFonts w:ascii="Calibri" w:hAnsi="Calibri"/>
        </w:rPr>
      </w:pPr>
      <w:bookmarkStart w:id="117" w:name="_Toc365615119"/>
      <w:bookmarkStart w:id="118" w:name="_Toc366587912"/>
      <w:r>
        <w:rPr>
          <w:rFonts w:ascii="Calibri" w:hAnsi="Calibri"/>
        </w:rPr>
        <w:t>4.2 Power supply</w:t>
      </w:r>
      <w:bookmarkEnd w:id="117"/>
      <w:bookmarkEnd w:id="118"/>
    </w:p>
    <w:p>
      <w:pPr>
        <w:pStyle w:val="31"/>
        <w:ind w:firstLine="0" w:firstLineChars="0"/>
      </w:pPr>
      <w:r>
        <w:t>Electricity needs to conform to the requirements of the "3.6 power requirement".</w:t>
      </w:r>
    </w:p>
    <w:p>
      <w:pPr>
        <w:pStyle w:val="31"/>
        <w:numPr>
          <w:ilvl w:val="0"/>
          <w:numId w:val="6"/>
        </w:numPr>
        <w:ind w:firstLineChars="0"/>
      </w:pPr>
      <w:r>
        <w:t>Open all the external power supply breaker</w:t>
      </w:r>
      <w:r>
        <w:rPr>
          <w:rFonts w:hint="eastAsia"/>
        </w:rPr>
        <w:t>s</w:t>
      </w:r>
      <w:r>
        <w:t xml:space="preserve">. Then use a multi meter to measure the </w:t>
      </w:r>
      <w:r>
        <w:rPr>
          <w:rFonts w:hint="eastAsia"/>
        </w:rPr>
        <w:t>power supply voltage</w:t>
      </w:r>
      <w:r>
        <w:t xml:space="preserve"> </w:t>
      </w:r>
      <w:r>
        <w:rPr>
          <w:rFonts w:hint="eastAsia"/>
        </w:rPr>
        <w:t>before turn on the power</w:t>
      </w:r>
      <w:r>
        <w:t>.</w:t>
      </w:r>
    </w:p>
    <w:p>
      <w:pPr>
        <w:pStyle w:val="31"/>
        <w:numPr>
          <w:ilvl w:val="0"/>
          <w:numId w:val="6"/>
        </w:numPr>
        <w:ind w:firstLineChars="0"/>
      </w:pPr>
      <w:r>
        <w:rPr>
          <w:rFonts w:hint="eastAsia"/>
        </w:rPr>
        <w:t>Turn on the main power switch on the</w:t>
      </w:r>
      <w:r>
        <w:t xml:space="preserve"> ultra-high pressure</w:t>
      </w:r>
      <w:r>
        <w:rPr>
          <w:rFonts w:hint="eastAsia"/>
        </w:rPr>
        <w:t xml:space="preserve"> pump.</w:t>
      </w:r>
      <w:r>
        <w:t xml:space="preserve"> The oil temperature digital display </w:t>
      </w:r>
      <w:r>
        <w:rPr>
          <w:rFonts w:hint="eastAsia"/>
        </w:rPr>
        <w:t xml:space="preserve">should </w:t>
      </w:r>
      <w:r>
        <w:t>show the oil temperature at this moment.</w:t>
      </w:r>
    </w:p>
    <w:p>
      <w:pPr>
        <w:pStyle w:val="31"/>
        <w:numPr>
          <w:ilvl w:val="0"/>
          <w:numId w:val="6"/>
        </w:numPr>
        <w:ind w:firstLineChars="0"/>
      </w:pPr>
      <w:r>
        <w:rPr>
          <w:rFonts w:hint="eastAsia"/>
        </w:rPr>
        <w:t>Release the E-stop</w:t>
      </w:r>
      <w:r>
        <w:t xml:space="preserve"> button </w:t>
      </w:r>
      <w:r>
        <w:rPr>
          <w:rFonts w:hint="eastAsia"/>
        </w:rPr>
        <w:t>and the</w:t>
      </w:r>
      <w:r>
        <w:t xml:space="preserve"> equipment power indicator </w:t>
      </w:r>
      <w:r>
        <w:rPr>
          <w:rFonts w:hint="eastAsia"/>
        </w:rPr>
        <w:t xml:space="preserve">should </w:t>
      </w:r>
      <w:r>
        <w:t>light up.</w:t>
      </w:r>
    </w:p>
    <w:p>
      <w:pPr>
        <w:pStyle w:val="31"/>
        <w:numPr>
          <w:ilvl w:val="0"/>
          <w:numId w:val="6"/>
        </w:numPr>
        <w:ind w:firstLineChars="0"/>
      </w:pPr>
      <w:r>
        <w:rPr>
          <w:rFonts w:hint="eastAsia"/>
        </w:rPr>
        <w:t>Turn on and off the</w:t>
      </w:r>
      <w:r>
        <w:t xml:space="preserve"> oil pump to see the</w:t>
      </w:r>
      <w:r>
        <w:rPr>
          <w:rFonts w:hint="eastAsia"/>
        </w:rPr>
        <w:t xml:space="preserve"> rotation</w:t>
      </w:r>
      <w:r>
        <w:t xml:space="preserve"> </w:t>
      </w:r>
      <w:r>
        <w:rPr>
          <w:rFonts w:hint="eastAsia"/>
        </w:rPr>
        <w:t xml:space="preserve">direction </w:t>
      </w:r>
      <w:r>
        <w:t xml:space="preserve">of </w:t>
      </w:r>
      <w:r>
        <w:rPr>
          <w:rFonts w:hint="eastAsia"/>
        </w:rPr>
        <w:t xml:space="preserve">the </w:t>
      </w:r>
      <w:r>
        <w:t xml:space="preserve">motor. The motor shaft rotation direction should be same as the arrow on oil pump. </w:t>
      </w:r>
      <w:r>
        <w:rPr>
          <w:rFonts w:hint="eastAsia"/>
        </w:rPr>
        <w:t>For</w:t>
      </w:r>
      <w:r>
        <w:t xml:space="preserve"> related operation</w:t>
      </w:r>
      <w:r>
        <w:rPr>
          <w:rFonts w:hint="eastAsia"/>
        </w:rPr>
        <w:t xml:space="preserve"> </w:t>
      </w:r>
      <w:r>
        <w:t>procedure</w:t>
      </w:r>
      <w:r>
        <w:rPr>
          <w:rFonts w:hint="eastAsia"/>
        </w:rPr>
        <w:t>,</w:t>
      </w:r>
      <w:r>
        <w:t xml:space="preserve"> please refer to section 5 "operation".</w:t>
      </w:r>
    </w:p>
    <w:p>
      <w:pPr>
        <w:pStyle w:val="31"/>
        <w:numPr>
          <w:ilvl w:val="0"/>
          <w:numId w:val="6"/>
        </w:numPr>
        <w:ind w:firstLineChars="0"/>
      </w:pPr>
      <w:r>
        <w:rPr>
          <w:rFonts w:hint="eastAsia"/>
        </w:rPr>
        <w:t xml:space="preserve">Turn off </w:t>
      </w:r>
      <w:r>
        <w:t xml:space="preserve">the power supply. Tighten all wiring of </w:t>
      </w:r>
      <w:r>
        <w:rPr>
          <w:rFonts w:hint="eastAsia"/>
        </w:rPr>
        <w:t>electrical</w:t>
      </w:r>
      <w:r>
        <w:t xml:space="preserve"> box with the tools.</w:t>
      </w:r>
    </w:p>
    <w:p>
      <w:pPr>
        <w:rPr>
          <w:rFonts w:eastAsia="Times New Roman"/>
        </w:rPr>
      </w:pPr>
      <w:r>
        <mc:AlternateContent>
          <mc:Choice Requires="wpg">
            <w:drawing>
              <wp:inline distT="0" distB="0" distL="114300" distR="114300">
                <wp:extent cx="5252085" cy="796290"/>
                <wp:effectExtent l="4445" t="4445" r="20320" b="18415"/>
                <wp:docPr id="307" name="组合 426"/>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303" name="矩形 427"/>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306" name="组合 428"/>
                        <wpg:cNvGrpSpPr/>
                        <wpg:grpSpPr>
                          <a:xfrm>
                            <a:off x="12" y="114"/>
                            <a:ext cx="8100" cy="1050"/>
                            <a:chOff x="0" y="0"/>
                            <a:chExt cx="8100" cy="1050"/>
                          </a:xfrm>
                        </wpg:grpSpPr>
                        <wps:wsp>
                          <wps:cNvPr id="304" name="文本框 429"/>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7"/>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wps:txbx>
                          <wps:bodyPr upright="1"/>
                        </wps:wsp>
                        <wps:wsp>
                          <wps:cNvPr id="305" name="文本框 430"/>
                          <wps:cNvSpPr txBox="1"/>
                          <wps:spPr>
                            <a:xfrm>
                              <a:off x="900" y="0"/>
                              <a:ext cx="7200" cy="1049"/>
                            </a:xfrm>
                            <a:prstGeom prst="rect">
                              <a:avLst/>
                            </a:prstGeom>
                            <a:solidFill>
                              <a:srgbClr val="FFFFFF"/>
                            </a:solidFill>
                            <a:ln>
                              <a:noFill/>
                            </a:ln>
                          </wps:spPr>
                          <wps:txbx>
                            <w:txbxContent>
                              <w:p>
                                <w:pPr>
                                  <w:rPr>
                                    <w:rFonts w:asciiTheme="minorHAnsi" w:hAnsiTheme="minorHAnsi"/>
                                  </w:rPr>
                                </w:pPr>
                                <w:r>
                                  <w:rPr>
                                    <w:rFonts w:cs="Arial" w:asciiTheme="minorHAnsi" w:hAnsiTheme="minorHAnsi"/>
                                    <w:color w:val="313131"/>
                                  </w:rPr>
                                  <w:t xml:space="preserve">Cable connection and change of phase sequence should be done by professionals. </w:t>
                                </w:r>
                                <w:r>
                                  <w:rPr>
                                    <w:rFonts w:hint="eastAsia" w:cs="Arial" w:asciiTheme="minorHAnsi" w:hAnsiTheme="minorHAnsi"/>
                                    <w:color w:val="313131"/>
                                    <w:lang w:eastAsia="zh-CN"/>
                                  </w:rPr>
                                  <w:t>A&amp;V</w:t>
                                </w:r>
                                <w:r>
                                  <w:rPr>
                                    <w:rFonts w:cs="Arial" w:asciiTheme="minorHAnsi" w:hAnsiTheme="minorHAnsi"/>
                                    <w:color w:val="313131"/>
                                  </w:rPr>
                                  <w:t xml:space="preserve"> company is not responsible for the completion of this work.</w:t>
                                </w:r>
                              </w:p>
                            </w:txbxContent>
                          </wps:txbx>
                          <wps:bodyPr upright="1"/>
                        </wps:wsp>
                      </wpg:grpSp>
                    </wpg:wgp>
                  </a:graphicData>
                </a:graphic>
              </wp:inline>
            </w:drawing>
          </mc:Choice>
          <mc:Fallback>
            <w:pict>
              <v:group id="组合 426"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yDbGv1gAAAAUBAAAPAAAAAAAAAAEAIAAAACIAAABkcnMvZG93bnJldi54&#10;bWxQSwECFAAUAAAACACHTuJA7Ly2CuACAABeCQAADgAAAAAAAAABACAAAAAlAQAAZHJzL2Uyb0Rv&#10;Yy54bWxQSwUGAAAAAAYABgBZAQAAdwYAAAAA&#10;">
                <o:lock v:ext="edit" aspectratio="f"/>
                <v:rect id="矩形 427" o:spid="_x0000_s1026" o:spt="1" style="position:absolute;left:0;top:0;height:1254;width:8271;" fillcolor="#FFFFFF" filled="t" stroked="t" coordsize="21600,21600" o:gfxdata="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niI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id="组合 428" o:spid="_x0000_s1026" o:spt="203" style="position:absolute;left:12;top:114;height:1050;width:8100;" coordsize="8100,1050" o:gfxdata="UEsDBAoAAAAAAIdO4kAAAAAAAAAAAAAAAAAEAAAAZHJzL1BLAwQUAAAACACHTuJAwPvO3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YqBS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87fvwAAANwAAAAPAAAAAAAAAAEAIAAAACIAAABkcnMvZG93bnJldi54&#10;bWxQSwECFAAUAAAACACHTuJAMy8FnjsAAAA5AAAAFQAAAAAAAAABACAAAAAOAQAAZHJzL2dyb3Vw&#10;c2hhcGV4bWwueG1sUEsFBgAAAAAGAAYAYAEAAMsDAAAAAA==&#10;">
                  <o:lock v:ext="edit" aspectratio="f"/>
                  <v:shape id="文本框 429" o:spid="_x0000_s1026" o:spt="202" type="#_x0000_t202" style="position:absolute;left:0;top:0;height:1050;width:900;" fillcolor="#FFFFFF" filled="t" stroked="f" coordsize="21600,21600" o:gfxdata="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0gfr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pPr>
                          <w:r>
                            <w:drawing>
                              <wp:inline distT="0" distB="0" distL="0" distR="0">
                                <wp:extent cx="352425" cy="342900"/>
                                <wp:effectExtent l="19050" t="0" r="9525" b="0"/>
                                <wp:docPr id="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7"/>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5"/>
                              <w:szCs w:val="15"/>
                            </w:rPr>
                          </w:pPr>
                          <w:r>
                            <w:rPr>
                              <w:rFonts w:asciiTheme="minorHAnsi" w:hAnsiTheme="minorHAnsi"/>
                              <w:b/>
                              <w:sz w:val="15"/>
                              <w:szCs w:val="15"/>
                            </w:rPr>
                            <w:t>Warning</w:t>
                          </w:r>
                        </w:p>
                      </w:txbxContent>
                    </v:textbox>
                  </v:shape>
                  <v:shape id="文本框 430" o:spid="_x0000_s1026" o:spt="202" type="#_x0000_t202" style="position:absolute;left:900;top:0;height:1049;width:7200;" fillcolor="#FFFFFF" filled="t" stroked="f" coordsize="21600,21600" o:gfxdata="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xheW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rPr>
                              <w:rFonts w:asciiTheme="minorHAnsi" w:hAnsiTheme="minorHAnsi"/>
                            </w:rPr>
                          </w:pPr>
                          <w:r>
                            <w:rPr>
                              <w:rFonts w:cs="Arial" w:asciiTheme="minorHAnsi" w:hAnsiTheme="minorHAnsi"/>
                              <w:color w:val="313131"/>
                            </w:rPr>
                            <w:t xml:space="preserve">Cable connection and change of phase sequence should be done by professionals. </w:t>
                          </w:r>
                          <w:r>
                            <w:rPr>
                              <w:rFonts w:hint="eastAsia" w:cs="Arial" w:asciiTheme="minorHAnsi" w:hAnsiTheme="minorHAnsi"/>
                              <w:color w:val="313131"/>
                              <w:lang w:eastAsia="zh-CN"/>
                            </w:rPr>
                            <w:t>A&amp;V</w:t>
                          </w:r>
                          <w:r>
                            <w:rPr>
                              <w:rFonts w:cs="Arial" w:asciiTheme="minorHAnsi" w:hAnsiTheme="minorHAnsi"/>
                              <w:color w:val="313131"/>
                            </w:rPr>
                            <w:t xml:space="preserve"> company is not responsible for the completion of this work.</w:t>
                          </w:r>
                        </w:p>
                      </w:txbxContent>
                    </v:textbox>
                  </v:shape>
                </v:group>
                <w10:wrap type="none"/>
                <w10:anchorlock/>
              </v:group>
            </w:pict>
          </mc:Fallback>
        </mc:AlternateContent>
      </w:r>
    </w:p>
    <w:p>
      <w:pPr>
        <w:pStyle w:val="3"/>
        <w:rPr>
          <w:rFonts w:ascii="Calibri" w:hAnsi="Calibri"/>
        </w:rPr>
      </w:pPr>
      <w:bookmarkStart w:id="119" w:name="_Toc365615120"/>
      <w:bookmarkStart w:id="120" w:name="_Toc366587913"/>
      <w:r>
        <w:rPr>
          <w:rFonts w:ascii="Calibri" w:hAnsi="Calibri"/>
        </w:rPr>
        <w:t>4.3 Cutting Water and Cooling Water</w:t>
      </w:r>
      <w:bookmarkEnd w:id="119"/>
      <w:bookmarkEnd w:id="120"/>
    </w:p>
    <w:p>
      <w:pPr>
        <w:adjustRightInd w:val="0"/>
        <w:snapToGrid w:val="0"/>
        <w:ind w:firstLine="420" w:firstLineChars="200"/>
      </w:pPr>
      <w:r>
        <w:rPr>
          <w:rFonts w:hint="eastAsia"/>
        </w:rPr>
        <w:t>Operate</w:t>
      </w:r>
      <w:r>
        <w:t xml:space="preserve"> the machi</w:t>
      </w:r>
      <w:r>
        <w:rPr>
          <w:rFonts w:hint="eastAsia"/>
        </w:rPr>
        <w:t>ne</w:t>
      </w:r>
      <w:r>
        <w:t xml:space="preserve"> strictly according to "3.7 water requirements". Water quality must meet the required standards.</w:t>
      </w:r>
    </w:p>
    <w:p>
      <w:pPr>
        <w:adjustRightInd w:val="0"/>
        <w:snapToGrid w:val="0"/>
        <w:ind w:firstLine="420" w:firstLineChars="200"/>
      </w:pPr>
      <w:r>
        <w:t>Input cutting water quality is one of the important factors that affect the service life of the components and properties. Impurities in water would lead to wear and corrosion of all the parts.</w:t>
      </w:r>
    </w:p>
    <w:p>
      <w:pPr>
        <w:adjustRightInd w:val="0"/>
        <w:snapToGrid w:val="0"/>
        <w:ind w:firstLine="420" w:firstLineChars="200"/>
      </w:pPr>
      <w:r>
        <w:t>Cooling water need</w:t>
      </w:r>
      <w:r>
        <w:rPr>
          <w:rFonts w:hint="eastAsia"/>
        </w:rPr>
        <w:t>s</w:t>
      </w:r>
      <w:r>
        <w:t xml:space="preserve"> to be filtered. Softened cooling water can prolong the service life of heat exchanger and </w:t>
      </w:r>
      <w:r>
        <w:rPr>
          <w:rFonts w:hint="eastAsia"/>
        </w:rPr>
        <w:t xml:space="preserve">increase the </w:t>
      </w:r>
      <w:r>
        <w:t>cooling effect.</w:t>
      </w:r>
    </w:p>
    <w:p>
      <w:pPr>
        <w:adjustRightInd w:val="0"/>
        <w:snapToGrid w:val="0"/>
        <w:ind w:firstLine="420" w:firstLineChars="200"/>
      </w:pPr>
    </w:p>
    <w:p>
      <w:pPr>
        <w:pStyle w:val="31"/>
        <w:numPr>
          <w:ilvl w:val="0"/>
          <w:numId w:val="9"/>
        </w:numPr>
        <w:adjustRightInd w:val="0"/>
        <w:snapToGrid w:val="0"/>
        <w:ind w:firstLineChars="0"/>
      </w:pPr>
      <w:r>
        <w:t>Before shut off all manual valve</w:t>
      </w:r>
      <w:r>
        <w:rPr>
          <w:rFonts w:hint="eastAsia"/>
        </w:rPr>
        <w:t>s</w:t>
      </w:r>
      <w:r>
        <w:t>, put the inlet pipe off the intensifier.</w:t>
      </w:r>
    </w:p>
    <w:p>
      <w:pPr>
        <w:pStyle w:val="31"/>
        <w:numPr>
          <w:ilvl w:val="0"/>
          <w:numId w:val="9"/>
        </w:numPr>
        <w:adjustRightInd w:val="0"/>
        <w:snapToGrid w:val="0"/>
        <w:ind w:firstLineChars="0"/>
      </w:pPr>
      <w:r>
        <w:t>Open cooling water valve, making the cooling water circuit smooth</w:t>
      </w:r>
      <w:r>
        <w:rPr>
          <w:rFonts w:hint="eastAsia"/>
        </w:rPr>
        <w:t>l</w:t>
      </w:r>
      <w:r>
        <w:t>y. Check whether the flow of cooling water meets the requirements of the equipment.</w:t>
      </w:r>
    </w:p>
    <w:p>
      <w:pPr>
        <w:adjustRightInd w:val="0"/>
        <w:snapToGrid w:val="0"/>
      </w:pPr>
    </w:p>
    <w:p>
      <w:pPr>
        <w:adjustRightInd w:val="0"/>
        <w:snapToGrid w:val="0"/>
        <w:rPr>
          <w:rFonts w:eastAsia="Times New Roman"/>
        </w:rPr>
      </w:pPr>
      <w:r>
        <mc:AlternateContent>
          <mc:Choice Requires="wpg">
            <w:drawing>
              <wp:inline distT="0" distB="0" distL="114300" distR="114300">
                <wp:extent cx="5252085" cy="796290"/>
                <wp:effectExtent l="4445" t="4445" r="20320" b="18415"/>
                <wp:docPr id="312" name="组合 421"/>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308" name="矩形 422"/>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311" name="组合 423"/>
                        <wpg:cNvGrpSpPr/>
                        <wpg:grpSpPr>
                          <a:xfrm>
                            <a:off x="12" y="114"/>
                            <a:ext cx="8100" cy="1050"/>
                            <a:chOff x="0" y="0"/>
                            <a:chExt cx="8100" cy="1050"/>
                          </a:xfrm>
                        </wpg:grpSpPr>
                        <wps:wsp>
                          <wps:cNvPr id="309" name="文本框 424"/>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9"/>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rPr>
                                </w:pPr>
                                <w:r>
                                  <w:rPr>
                                    <w:rFonts w:asciiTheme="minorHAnsi" w:hAnsiTheme="minorHAnsi"/>
                                    <w:b/>
                                    <w:sz w:val="18"/>
                                    <w:szCs w:val="18"/>
                                  </w:rPr>
                                  <w:t>Notice</w:t>
                                </w:r>
                              </w:p>
                            </w:txbxContent>
                          </wps:txbx>
                          <wps:bodyPr upright="1"/>
                        </wps:wsp>
                        <wps:wsp>
                          <wps:cNvPr id="310" name="文本框 425"/>
                          <wps:cNvSpPr txBox="1"/>
                          <wps:spPr>
                            <a:xfrm>
                              <a:off x="900" y="0"/>
                              <a:ext cx="7200" cy="1049"/>
                            </a:xfrm>
                            <a:prstGeom prst="rect">
                              <a:avLst/>
                            </a:prstGeom>
                            <a:solidFill>
                              <a:srgbClr val="FFFFFF"/>
                            </a:solidFill>
                            <a:ln>
                              <a:noFill/>
                            </a:ln>
                          </wps:spPr>
                          <wps:txbx>
                            <w:txbxContent>
                              <w:p>
                                <w:r>
                                  <w:rPr>
                                    <w:b/>
                                  </w:rPr>
                                  <w:t xml:space="preserve">When the oil/water heat exchanger (cooler) started to run, the water releases from the cooling water drain may not be clean. And it cannot be </w:t>
                                </w:r>
                                <w:r>
                                  <w:rPr>
                                    <w:rFonts w:hint="eastAsia"/>
                                    <w:b/>
                                  </w:rPr>
                                  <w:t>recycled</w:t>
                                </w:r>
                                <w:r>
                                  <w:rPr>
                                    <w:b/>
                                  </w:rPr>
                                  <w:t>. It should be released through sewer.</w:t>
                                </w:r>
                              </w:p>
                            </w:txbxContent>
                          </wps:txbx>
                          <wps:bodyPr upright="1"/>
                        </wps:wsp>
                      </wpg:grpSp>
                    </wpg:wgp>
                  </a:graphicData>
                </a:graphic>
              </wp:inline>
            </w:drawing>
          </mc:Choice>
          <mc:Fallback>
            <w:pict>
              <v:group id="组合 421"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yDbGv1gAAAAUBAAAPAAAAAAAAAAEAIAAAACIAAABkcnMvZG93bnJldi54&#10;bWxQSwECFAAUAAAACACHTuJA1uttzeACAABeCQAADgAAAAAAAAABACAAAAAlAQAAZHJzL2Uyb0Rv&#10;Yy54bWxQSwUGAAAAAAYABgBZAQAAdwYAAAAA&#10;">
                <o:lock v:ext="edit" aspectratio="f"/>
                <v:rect id="矩形 422" o:spid="_x0000_s1026" o:spt="1" style="position:absolute;left:0;top:0;height:1254;width:8271;" fillcolor="#FFFFFF" filled="t" stroked="t" coordsize="21600,21600" o:gfxdata="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M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423" o:spid="_x0000_s1026" o:spt="203" style="position:absolute;left:12;top:114;height:1050;width:8100;" coordsize="8100,1050" o:gfxdata="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svAdr0AAADcAAAADwAAAAAAAAABACAAAAAiAAAAZHJzL2Rvd25yZXYueG1s&#10;UEsBAhQAFAAAAAgAh07iQDMvBZ47AAAAOQAAABUAAAAAAAAAAQAgAAAADAEAAGRycy9ncm91cHNo&#10;YXBleG1sLnhtbFBLBQYAAAAABgAGAGABAADJAwAAAAA=&#10;">
                  <o:lock v:ext="edit" aspectratio="f"/>
                  <v:shape id="文本框 424" o:spid="_x0000_s1026" o:spt="202" type="#_x0000_t202" style="position:absolute;left:0;top:0;height:1050;width:900;" fillcolor="#FFFFFF" filled="t" stroked="f" coordsize="21600,21600" o:gfxdata="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PI/g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pPr>
                          <w:r>
                            <w:drawing>
                              <wp:inline distT="0" distB="0" distL="0" distR="0">
                                <wp:extent cx="352425" cy="342900"/>
                                <wp:effectExtent l="19050" t="0" r="9525" b="0"/>
                                <wp:docPr id="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9"/>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rPr>
                              <w:rFonts w:asciiTheme="minorHAnsi" w:hAnsiTheme="minorHAnsi"/>
                              <w:b/>
                            </w:rPr>
                          </w:pPr>
                          <w:r>
                            <w:rPr>
                              <w:rFonts w:asciiTheme="minorHAnsi" w:hAnsiTheme="minorHAnsi"/>
                              <w:b/>
                              <w:sz w:val="18"/>
                              <w:szCs w:val="18"/>
                            </w:rPr>
                            <w:t>Notice</w:t>
                          </w:r>
                        </w:p>
                      </w:txbxContent>
                    </v:textbox>
                  </v:shape>
                  <v:shape id="文本框 425" o:spid="_x0000_s1026" o:spt="202" type="#_x0000_t202" style="position:absolute;left:900;top:0;height:1049;width:7200;" fillcolor="#FFFFFF" filled="t" stroked="f" coordsize="21600,21600" o:gfxdata="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HfsKC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r>
                            <w:rPr>
                              <w:b/>
                            </w:rPr>
                            <w:t xml:space="preserve">When the oil/water heat exchanger (cooler) started to run, the water releases from the cooling water drain may not be clean. And it cannot be </w:t>
                          </w:r>
                          <w:r>
                            <w:rPr>
                              <w:rFonts w:hint="eastAsia"/>
                              <w:b/>
                            </w:rPr>
                            <w:t>recycled</w:t>
                          </w:r>
                          <w:r>
                            <w:rPr>
                              <w:b/>
                            </w:rPr>
                            <w:t>. It should be released through sewer.</w:t>
                          </w:r>
                        </w:p>
                      </w:txbxContent>
                    </v:textbox>
                  </v:shape>
                </v:group>
                <w10:wrap type="none"/>
                <w10:anchorlock/>
              </v:group>
            </w:pict>
          </mc:Fallback>
        </mc:AlternateContent>
      </w:r>
    </w:p>
    <w:p>
      <w:pPr>
        <w:adjustRightInd w:val="0"/>
        <w:snapToGrid w:val="0"/>
      </w:pPr>
    </w:p>
    <w:p>
      <w:pPr>
        <w:pStyle w:val="31"/>
        <w:numPr>
          <w:ilvl w:val="0"/>
          <w:numId w:val="10"/>
        </w:numPr>
        <w:adjustRightInd w:val="0"/>
        <w:snapToGrid w:val="0"/>
        <w:ind w:firstLineChars="0"/>
      </w:pPr>
      <w:r>
        <w:t xml:space="preserve">Open the </w:t>
      </w:r>
      <w:r>
        <w:rPr>
          <w:rFonts w:hint="eastAsia"/>
        </w:rPr>
        <w:t>cutting</w:t>
      </w:r>
      <w:r>
        <w:t xml:space="preserve"> water inlet </w:t>
      </w:r>
      <w:r>
        <w:rPr>
          <w:rFonts w:hint="eastAsia"/>
        </w:rPr>
        <w:t xml:space="preserve">valve </w:t>
      </w:r>
      <w:r>
        <w:t xml:space="preserve">a little. Therefore, </w:t>
      </w:r>
      <w:r>
        <w:rPr>
          <w:rFonts w:hint="eastAsia"/>
        </w:rPr>
        <w:t xml:space="preserve">make sure </w:t>
      </w:r>
      <w:r>
        <w:t xml:space="preserve">the water flow </w:t>
      </w:r>
      <w:r>
        <w:rPr>
          <w:rFonts w:hint="eastAsia"/>
        </w:rPr>
        <w:t>is</w:t>
      </w:r>
      <w:r>
        <w:t xml:space="preserve"> small </w:t>
      </w:r>
      <w:r>
        <w:rPr>
          <w:rFonts w:hint="eastAsia"/>
        </w:rPr>
        <w:t>in order</w:t>
      </w:r>
      <w:r>
        <w:t xml:space="preserve"> to release the air in the filter.</w:t>
      </w:r>
    </w:p>
    <w:p>
      <w:pPr>
        <w:pStyle w:val="31"/>
        <w:numPr>
          <w:ilvl w:val="0"/>
          <w:numId w:val="10"/>
        </w:numPr>
        <w:adjustRightInd w:val="0"/>
        <w:snapToGrid w:val="0"/>
        <w:ind w:firstLineChars="0"/>
      </w:pPr>
      <w:r>
        <w:rPr>
          <w:rFonts w:hint="eastAsia"/>
        </w:rPr>
        <w:t>T</w:t>
      </w:r>
      <w:r>
        <w:t>he ultra-high pressure pump equipped with a water filter</w:t>
      </w:r>
      <w:r>
        <w:rPr>
          <w:rFonts w:hint="eastAsia"/>
        </w:rPr>
        <w:t>.</w:t>
      </w:r>
      <w:r>
        <w:t xml:space="preserve"> </w:t>
      </w:r>
      <w:r>
        <w:rPr>
          <w:rFonts w:hint="eastAsia"/>
        </w:rPr>
        <w:t>Release the</w:t>
      </w:r>
      <w:r>
        <w:t xml:space="preserve"> air</w:t>
      </w:r>
      <w:r>
        <w:rPr>
          <w:rFonts w:hint="eastAsia"/>
        </w:rPr>
        <w:t xml:space="preserve"> in</w:t>
      </w:r>
      <w:r>
        <w:t xml:space="preserve"> filter by pressing the </w:t>
      </w:r>
      <w:r>
        <w:rPr>
          <w:rFonts w:hint="eastAsia"/>
        </w:rPr>
        <w:t xml:space="preserve">red button on top of the </w:t>
      </w:r>
      <w:r>
        <w:t>filter.</w:t>
      </w:r>
    </w:p>
    <w:p>
      <w:pPr>
        <w:pStyle w:val="31"/>
        <w:numPr>
          <w:ilvl w:val="0"/>
          <w:numId w:val="10"/>
        </w:numPr>
        <w:adjustRightInd w:val="0"/>
        <w:snapToGrid w:val="0"/>
        <w:ind w:firstLineChars="0"/>
      </w:pPr>
      <w:r>
        <w:t xml:space="preserve">Fully open </w:t>
      </w:r>
      <w:r>
        <w:rPr>
          <w:rFonts w:hint="eastAsia"/>
        </w:rPr>
        <w:t>the cutting</w:t>
      </w:r>
      <w:r>
        <w:t xml:space="preserve"> water inlet</w:t>
      </w:r>
      <w:r>
        <w:rPr>
          <w:rFonts w:hint="eastAsia"/>
        </w:rPr>
        <w:t xml:space="preserve"> valve</w:t>
      </w:r>
      <w:r>
        <w:t xml:space="preserve">. </w:t>
      </w:r>
      <w:r>
        <w:rPr>
          <w:rFonts w:hint="eastAsia"/>
        </w:rPr>
        <w:t>M</w:t>
      </w:r>
      <w:r>
        <w:t>ake the water flow</w:t>
      </w:r>
      <w:r>
        <w:rPr>
          <w:rFonts w:hint="eastAsia"/>
        </w:rPr>
        <w:t>ing</w:t>
      </w:r>
      <w:r>
        <w:t xml:space="preserve"> out</w:t>
      </w:r>
      <w:r>
        <w:rPr>
          <w:rFonts w:hint="eastAsia"/>
        </w:rPr>
        <w:t xml:space="preserve"> from the intensifier inlet pipe for</w:t>
      </w:r>
      <w:r>
        <w:t xml:space="preserve"> ten to fifteen minutes until the impurities and air in the feed line are all released. </w:t>
      </w:r>
    </w:p>
    <w:p>
      <w:pPr>
        <w:pStyle w:val="31"/>
        <w:numPr>
          <w:ilvl w:val="0"/>
          <w:numId w:val="10"/>
        </w:numPr>
        <w:adjustRightInd w:val="0"/>
        <w:snapToGrid w:val="0"/>
        <w:ind w:firstLineChars="0"/>
      </w:pPr>
      <w:r>
        <w:rPr>
          <w:rFonts w:hint="eastAsia"/>
        </w:rPr>
        <w:t>Turn on the water booster pump</w:t>
      </w:r>
      <w:r>
        <w:t xml:space="preserve">. </w:t>
      </w:r>
      <w:r>
        <w:rPr>
          <w:rFonts w:hint="eastAsia"/>
        </w:rPr>
        <w:t xml:space="preserve">The water flow rate of </w:t>
      </w:r>
      <w:r>
        <w:t>the intensifier inlet pipe</w:t>
      </w:r>
      <w:r>
        <w:rPr>
          <w:rFonts w:hint="eastAsia"/>
        </w:rPr>
        <w:t xml:space="preserve"> will </w:t>
      </w:r>
      <w:r>
        <w:t xml:space="preserve">increase; </w:t>
      </w:r>
      <w:r>
        <w:rPr>
          <w:rFonts w:hint="eastAsia"/>
        </w:rPr>
        <w:t xml:space="preserve">Wait for </w:t>
      </w:r>
      <w:r>
        <w:t>five minutes</w:t>
      </w:r>
      <w:r>
        <w:rPr>
          <w:rFonts w:hint="eastAsia"/>
        </w:rPr>
        <w:t xml:space="preserve"> and</w:t>
      </w:r>
      <w:r>
        <w:t xml:space="preserve"> </w:t>
      </w:r>
      <w:r>
        <w:rPr>
          <w:rFonts w:hint="eastAsia"/>
        </w:rPr>
        <w:t>connect</w:t>
      </w:r>
      <w:r>
        <w:t xml:space="preserve"> the intensifier inlet pipe back. Operation of low pressure water should refer to section 5 "operation".</w:t>
      </w:r>
    </w:p>
    <w:p>
      <w:pPr>
        <w:pStyle w:val="31"/>
        <w:adjustRightInd w:val="0"/>
        <w:snapToGrid w:val="0"/>
        <w:ind w:left="420" w:firstLine="0" w:firstLineChars="0"/>
      </w:pPr>
    </w:p>
    <w:p>
      <w:pPr>
        <w:adjustRightInd w:val="0"/>
        <w:snapToGrid w:val="0"/>
        <w:rPr>
          <w:rFonts w:eastAsia="Times New Roman"/>
        </w:rPr>
      </w:pPr>
      <w:r>
        <mc:AlternateContent>
          <mc:Choice Requires="wpg">
            <w:drawing>
              <wp:inline distT="0" distB="0" distL="114300" distR="114300">
                <wp:extent cx="5252085" cy="796290"/>
                <wp:effectExtent l="4445" t="4445" r="20320" b="18415"/>
                <wp:docPr id="317" name="组合 416"/>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313" name="矩形 417"/>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316" name="组合 418"/>
                        <wpg:cNvGrpSpPr/>
                        <wpg:grpSpPr>
                          <a:xfrm>
                            <a:off x="12" y="114"/>
                            <a:ext cx="8100" cy="1050"/>
                            <a:chOff x="0" y="0"/>
                            <a:chExt cx="8100" cy="1050"/>
                          </a:xfrm>
                        </wpg:grpSpPr>
                        <wps:wsp>
                          <wps:cNvPr id="314" name="文本框 419"/>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1"/>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wps:txbx>
                          <wps:bodyPr upright="1"/>
                        </wps:wsp>
                        <wps:wsp>
                          <wps:cNvPr id="315" name="文本框 420"/>
                          <wps:cNvSpPr txBox="1"/>
                          <wps:spPr>
                            <a:xfrm>
                              <a:off x="900" y="0"/>
                              <a:ext cx="7200" cy="1049"/>
                            </a:xfrm>
                            <a:prstGeom prst="rect">
                              <a:avLst/>
                            </a:prstGeom>
                            <a:solidFill>
                              <a:srgbClr val="FFFFFF"/>
                            </a:solidFill>
                            <a:ln>
                              <a:noFill/>
                            </a:ln>
                          </wps:spPr>
                          <wps:txbx>
                            <w:txbxContent>
                              <w:p>
                                <w:r>
                                  <w:rPr>
                                    <w:b/>
                                  </w:rPr>
                                  <w:t>All low-pressure water inlets should be installed with manual shut-off valve</w:t>
                                </w:r>
                                <w:r>
                                  <w:rPr>
                                    <w:rFonts w:hint="eastAsia"/>
                                    <w:b/>
                                  </w:rPr>
                                  <w:t xml:space="preserve"> </w:t>
                                </w:r>
                                <w:r>
                                  <w:rPr>
                                    <w:b/>
                                  </w:rPr>
                                  <w:t>by the user. Ultra-high pressure</w:t>
                                </w:r>
                                <w:r>
                                  <w:rPr>
                                    <w:rFonts w:hint="eastAsia"/>
                                    <w:b/>
                                  </w:rPr>
                                  <w:t xml:space="preserve"> pump</w:t>
                                </w:r>
                                <w:r>
                                  <w:rPr>
                                    <w:b/>
                                  </w:rPr>
                                  <w:t xml:space="preserve"> has no low pressure</w:t>
                                </w:r>
                                <w:r>
                                  <w:rPr>
                                    <w:rFonts w:hint="eastAsia"/>
                                    <w:b/>
                                  </w:rPr>
                                  <w:t xml:space="preserve"> inlet</w:t>
                                </w:r>
                                <w:r>
                                  <w:rPr>
                                    <w:b/>
                                  </w:rPr>
                                  <w:t xml:space="preserve"> water shut-off valve.</w:t>
                                </w:r>
                              </w:p>
                            </w:txbxContent>
                          </wps:txbx>
                          <wps:bodyPr upright="1"/>
                        </wps:wsp>
                      </wpg:grpSp>
                    </wpg:wgp>
                  </a:graphicData>
                </a:graphic>
              </wp:inline>
            </w:drawing>
          </mc:Choice>
          <mc:Fallback>
            <w:pict>
              <v:group id="组合 416"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yDbGv1gAAAAUBAAAPAAAAAAAAAAEAIAAAACIAAABkcnMvZG93bnJldi54&#10;bWxQSwECFAAUAAAACACHTuJA2fKb8+ACAABeCQAADgAAAAAAAAABACAAAAAlAQAAZHJzL2Uyb0Rv&#10;Yy54bWxQSwUGAAAAAAYABgBZAQAAdwYAAAAA&#10;">
                <o:lock v:ext="edit" aspectratio="f"/>
                <v:rect id="矩形 417" o:spid="_x0000_s1026" o:spt="1" style="position:absolute;left:0;top:0;height:1254;width:8271;" fillcolor="#FFFFFF" filled="t" stroked="t" coordsize="21600,21600" o:gfxdata="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h5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组合 418" o:spid="_x0000_s1026" o:spt="203" style="position:absolute;left:12;top:114;height:1050;width:8100;" coordsize="8100,1050"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shape id="文本框 419" o:spid="_x0000_s1026" o:spt="202" type="#_x0000_t202" style="position:absolute;left:0;top:0;height:1050;width:900;" fillcolor="#FFFFFF" filled="t" stroked="f" coordsize="21600,21600" o:gfxdata="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5Laj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pPr>
                          <w:r>
                            <w:drawing>
                              <wp:inline distT="0" distB="0" distL="0" distR="0">
                                <wp:extent cx="352425" cy="342900"/>
                                <wp:effectExtent l="19050" t="0" r="9525" b="0"/>
                                <wp:docPr id="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1"/>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v:textbox>
                  </v:shape>
                  <v:shape id="文本框 420" o:spid="_x0000_s1026" o:spt="202" type="#_x0000_t202" style="position:absolute;left:900;top:0;height:1049;width:7200;" fillcolor="#FFFFFF" filled="t" stroked="f" coordsize="21600,21600" o:gfxdata="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gTOL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r>
                            <w:rPr>
                              <w:b/>
                            </w:rPr>
                            <w:t>All low-pressure water inlets should be installed with manual shut-off valve</w:t>
                          </w:r>
                          <w:r>
                            <w:rPr>
                              <w:rFonts w:hint="eastAsia"/>
                              <w:b/>
                            </w:rPr>
                            <w:t xml:space="preserve"> </w:t>
                          </w:r>
                          <w:r>
                            <w:rPr>
                              <w:b/>
                            </w:rPr>
                            <w:t>by the user. Ultra-high pressure</w:t>
                          </w:r>
                          <w:r>
                            <w:rPr>
                              <w:rFonts w:hint="eastAsia"/>
                              <w:b/>
                            </w:rPr>
                            <w:t xml:space="preserve"> pump</w:t>
                          </w:r>
                          <w:r>
                            <w:rPr>
                              <w:b/>
                            </w:rPr>
                            <w:t xml:space="preserve"> has no low pressure</w:t>
                          </w:r>
                          <w:r>
                            <w:rPr>
                              <w:rFonts w:hint="eastAsia"/>
                              <w:b/>
                            </w:rPr>
                            <w:t xml:space="preserve"> inlet</w:t>
                          </w:r>
                          <w:r>
                            <w:rPr>
                              <w:b/>
                            </w:rPr>
                            <w:t xml:space="preserve"> water shut-off valve.</w:t>
                          </w:r>
                        </w:p>
                      </w:txbxContent>
                    </v:textbox>
                  </v:shape>
                </v:group>
                <w10:wrap type="none"/>
                <w10:anchorlock/>
              </v:group>
            </w:pict>
          </mc:Fallback>
        </mc:AlternateContent>
      </w:r>
    </w:p>
    <w:p>
      <w:pPr>
        <w:adjustRightInd w:val="0"/>
        <w:snapToGrid w:val="0"/>
      </w:pPr>
    </w:p>
    <w:p>
      <w:pPr>
        <w:adjustRightInd w:val="0"/>
        <w:snapToGrid w:val="0"/>
        <w:rPr>
          <w:rFonts w:eastAsia="Times New Roman"/>
        </w:rPr>
      </w:pPr>
      <w:r>
        <mc:AlternateContent>
          <mc:Choice Requires="wpg">
            <w:drawing>
              <wp:inline distT="0" distB="0" distL="114300" distR="114300">
                <wp:extent cx="5252085" cy="796290"/>
                <wp:effectExtent l="4445" t="4445" r="20320" b="18415"/>
                <wp:docPr id="322" name="组合 411"/>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318" name="矩形 412"/>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321" name="组合 413"/>
                        <wpg:cNvGrpSpPr/>
                        <wpg:grpSpPr>
                          <a:xfrm>
                            <a:off x="12" y="114"/>
                            <a:ext cx="8100" cy="1050"/>
                            <a:chOff x="0" y="0"/>
                            <a:chExt cx="8100" cy="1050"/>
                          </a:xfrm>
                        </wpg:grpSpPr>
                        <wps:wsp>
                          <wps:cNvPr id="319" name="文本框 414"/>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10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3"/>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p>
                                <w:pPr>
                                  <w:jc w:val="center"/>
                                  <w:rPr>
                                    <w:rFonts w:ascii="宋体"/>
                                    <w:b/>
                                  </w:rPr>
                                </w:pPr>
                              </w:p>
                            </w:txbxContent>
                          </wps:txbx>
                          <wps:bodyPr upright="1"/>
                        </wps:wsp>
                        <wps:wsp>
                          <wps:cNvPr id="320" name="文本框 415"/>
                          <wps:cNvSpPr txBox="1"/>
                          <wps:spPr>
                            <a:xfrm>
                              <a:off x="900" y="0"/>
                              <a:ext cx="7200" cy="1049"/>
                            </a:xfrm>
                            <a:prstGeom prst="rect">
                              <a:avLst/>
                            </a:prstGeom>
                            <a:solidFill>
                              <a:srgbClr val="FFFFFF"/>
                            </a:solidFill>
                            <a:ln>
                              <a:noFill/>
                            </a:ln>
                          </wps:spPr>
                          <wps:txbx>
                            <w:txbxContent>
                              <w:p>
                                <w:r>
                                  <w:rPr>
                                    <w:b/>
                                  </w:rPr>
                                  <w:t xml:space="preserve">If cut water and cooling water use the same water </w:t>
                                </w:r>
                                <w:r>
                                  <w:rPr>
                                    <w:rFonts w:hint="eastAsia"/>
                                    <w:b/>
                                  </w:rPr>
                                  <w:t xml:space="preserve">recycling </w:t>
                                </w:r>
                                <w:r>
                                  <w:rPr>
                                    <w:b/>
                                  </w:rPr>
                                  <w:t>source, the user should make sure that the cooling water circuit should not be polluted.</w:t>
                                </w:r>
                              </w:p>
                            </w:txbxContent>
                          </wps:txbx>
                          <wps:bodyPr upright="1"/>
                        </wps:wsp>
                      </wpg:grpSp>
                    </wpg:wgp>
                  </a:graphicData>
                </a:graphic>
              </wp:inline>
            </w:drawing>
          </mc:Choice>
          <mc:Fallback>
            <w:pict>
              <v:group id="组合 411"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yDbGv1gAAAAUBAAAPAAAAAAAAAAEAIAAAACIAAABkcnMvZG93bnJldi54&#10;bWxQSwECFAAUAAAACACHTuJAUfVOu+ACAABeCQAADgAAAAAAAAABACAAAAAlAQAAZHJzL2Uyb0Rv&#10;Yy54bWxQSwUGAAAAAAYABgBZAQAAdwYAAAAA&#10;">
                <o:lock v:ext="edit" aspectratio="f"/>
                <v:rect id="矩形 412" o:spid="_x0000_s1026" o:spt="1" style="position:absolute;left:0;top:0;height:1254;width:8271;" fillcolor="#FFFFFF" filled="t" stroked="t" coordsize="21600,21600" o:gfxdata="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qMJ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413" o:spid="_x0000_s1026" o:spt="203" style="position:absolute;left:12;top:114;height:1050;width:8100;" coordsize="8100,1050" o:gfxdata="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wrLvwAAANwAAAAPAAAAAAAAAAEAIAAAACIAAABkcnMvZG93bnJldi54&#10;bWxQSwECFAAUAAAACACHTuJAMy8FnjsAAAA5AAAAFQAAAAAAAAABACAAAAAOAQAAZHJzL2dyb3Vw&#10;c2hhcGV4bWwueG1sUEsFBgAAAAAGAAYAYAEAAMsDAAAAAA==&#10;">
                  <o:lock v:ext="edit" aspectratio="f"/>
                  <v:shape id="文本框 414" o:spid="_x0000_s1026" o:spt="202" type="#_x0000_t202" style="position:absolute;left:0;top:0;height:1050;width:900;" fillcolor="#FFFFFF" filled="t" stroked="f" coordsize="21600,21600" o:gfxdata="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UZPb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pPr>
                          <w:r>
                            <w:drawing>
                              <wp:inline distT="0" distB="0" distL="0" distR="0">
                                <wp:extent cx="352425" cy="342900"/>
                                <wp:effectExtent l="19050" t="0" r="9525" b="0"/>
                                <wp:docPr id="10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3"/>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p>
                          <w:pPr>
                            <w:jc w:val="center"/>
                            <w:rPr>
                              <w:rFonts w:ascii="宋体"/>
                              <w:b/>
                            </w:rPr>
                          </w:pPr>
                        </w:p>
                      </w:txbxContent>
                    </v:textbox>
                  </v:shape>
                  <v:shape id="文本框 415" o:spid="_x0000_s1026" o:spt="202" type="#_x0000_t202" style="position:absolute;left:900;top:0;height:1049;width:7200;" fillcolor="#FFFFFF" filled="t" stroked="f" coordsize="21600,21600" o:gfxdata="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zeh2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r>
                            <w:rPr>
                              <w:b/>
                            </w:rPr>
                            <w:t xml:space="preserve">If cut water and cooling water use the same water </w:t>
                          </w:r>
                          <w:r>
                            <w:rPr>
                              <w:rFonts w:hint="eastAsia"/>
                              <w:b/>
                            </w:rPr>
                            <w:t xml:space="preserve">recycling </w:t>
                          </w:r>
                          <w:r>
                            <w:rPr>
                              <w:b/>
                            </w:rPr>
                            <w:t>source, the user should make sure that the cooling water circuit should not be polluted.</w:t>
                          </w:r>
                        </w:p>
                      </w:txbxContent>
                    </v:textbox>
                  </v:shape>
                </v:group>
                <w10:wrap type="none"/>
                <w10:anchorlock/>
              </v:group>
            </w:pict>
          </mc:Fallback>
        </mc:AlternateContent>
      </w:r>
    </w:p>
    <w:p>
      <w:pPr>
        <w:adjustRightInd w:val="0"/>
        <w:snapToGrid w:val="0"/>
      </w:pPr>
    </w:p>
    <w:p>
      <w:pPr>
        <w:adjustRightInd w:val="0"/>
        <w:snapToGrid w:val="0"/>
        <w:rPr>
          <w:rFonts w:eastAsia="Times New Roman"/>
        </w:rPr>
      </w:pPr>
      <w:r>
        <mc:AlternateContent>
          <mc:Choice Requires="wpg">
            <w:drawing>
              <wp:inline distT="0" distB="0" distL="114300" distR="114300">
                <wp:extent cx="5252085" cy="796290"/>
                <wp:effectExtent l="4445" t="4445" r="20320" b="18415"/>
                <wp:docPr id="327" name="组合 406"/>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323" name="矩形 407"/>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326" name="组合 408"/>
                        <wpg:cNvGrpSpPr/>
                        <wpg:grpSpPr>
                          <a:xfrm>
                            <a:off x="12" y="114"/>
                            <a:ext cx="8100" cy="1050"/>
                            <a:chOff x="0" y="0"/>
                            <a:chExt cx="8100" cy="1050"/>
                          </a:xfrm>
                        </wpg:grpSpPr>
                        <wps:wsp>
                          <wps:cNvPr id="324" name="文本框 409"/>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10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5"/>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wps:txbx>
                          <wps:bodyPr upright="1"/>
                        </wps:wsp>
                        <wps:wsp>
                          <wps:cNvPr id="325" name="文本框 410"/>
                          <wps:cNvSpPr txBox="1"/>
                          <wps:spPr>
                            <a:xfrm>
                              <a:off x="900" y="0"/>
                              <a:ext cx="7200" cy="1049"/>
                            </a:xfrm>
                            <a:prstGeom prst="rect">
                              <a:avLst/>
                            </a:prstGeom>
                            <a:solidFill>
                              <a:srgbClr val="FFFFFF"/>
                            </a:solidFill>
                            <a:ln>
                              <a:noFill/>
                            </a:ln>
                          </wps:spPr>
                          <wps:txbx>
                            <w:txbxContent>
                              <w:p>
                                <w:pPr>
                                  <w:rPr>
                                    <w:b/>
                                  </w:rPr>
                                </w:pPr>
                                <w:r>
                                  <w:rPr>
                                    <w:b/>
                                  </w:rPr>
                                  <w:t xml:space="preserve">If </w:t>
                                </w:r>
                                <w:r>
                                  <w:rPr>
                                    <w:rFonts w:hint="eastAsia"/>
                                    <w:b/>
                                  </w:rPr>
                                  <w:t>there is</w:t>
                                </w:r>
                                <w:r>
                                  <w:rPr>
                                    <w:b/>
                                  </w:rPr>
                                  <w:t xml:space="preserve"> softened water equipment</w:t>
                                </w:r>
                                <w:r>
                                  <w:rPr>
                                    <w:rFonts w:hint="eastAsia"/>
                                    <w:b/>
                                  </w:rPr>
                                  <w:t xml:space="preserve"> in the system</w:t>
                                </w:r>
                                <w:r>
                                  <w:rPr>
                                    <w:b/>
                                  </w:rPr>
                                  <w:t xml:space="preserve">, clean it </w:t>
                                </w:r>
                                <w:r>
                                  <w:rPr>
                                    <w:rFonts w:hint="eastAsia"/>
                                    <w:b/>
                                  </w:rPr>
                                  <w:t>first. E</w:t>
                                </w:r>
                                <w:r>
                                  <w:rPr>
                                    <w:b/>
                                  </w:rPr>
                                  <w:t xml:space="preserve">nsure that </w:t>
                                </w:r>
                                <w:r>
                                  <w:rPr>
                                    <w:rFonts w:hint="eastAsia"/>
                                    <w:b/>
                                  </w:rPr>
                                  <w:t>it won</w:t>
                                </w:r>
                                <w:r>
                                  <w:rPr>
                                    <w:b/>
                                  </w:rPr>
                                  <w:t>’</w:t>
                                </w:r>
                                <w:r>
                                  <w:rPr>
                                    <w:rFonts w:hint="eastAsia"/>
                                    <w:b/>
                                  </w:rPr>
                                  <w:t>t pollute the water</w:t>
                                </w:r>
                                <w:r>
                                  <w:rPr>
                                    <w:b/>
                                  </w:rPr>
                                  <w:t>.</w:t>
                                </w:r>
                              </w:p>
                            </w:txbxContent>
                          </wps:txbx>
                          <wps:bodyPr upright="1"/>
                        </wps:wsp>
                      </wpg:grpSp>
                    </wpg:wgp>
                  </a:graphicData>
                </a:graphic>
              </wp:inline>
            </w:drawing>
          </mc:Choice>
          <mc:Fallback>
            <w:pict>
              <v:group id="组合 406"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yDbGv1gAAAAUBAAAPAAAAAAAAAAEAIAAAACIAAABkcnMvZG93bnJldi54&#10;bWxQSwECFAAUAAAACACHTuJAzRUDIOACAABeCQAADgAAAAAAAAABACAAAAAlAQAAZHJzL2Uyb0Rv&#10;Yy54bWxQSwUGAAAAAAYABgBZAQAAdwYAAAAA&#10;">
                <o:lock v:ext="edit" aspectratio="f"/>
                <v:rect id="矩形 407" o:spid="_x0000_s1026" o:spt="1" style="position:absolute;left:0;top:0;height:1254;width:8271;" fillcolor="#FFFFFF" filled="t" stroked="t" coordsize="21600,21600" o:gfxdata="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tT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组合 408" o:spid="_x0000_s1026" o:spt="203" style="position:absolute;left:12;top:114;height:1050;width:8100;" coordsize="8100,1050" o:gfxdata="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pK/vwAAANwAAAAPAAAAAAAAAAEAIAAAACIAAABkcnMvZG93bnJldi54&#10;bWxQSwECFAAUAAAACACHTuJAMy8FnjsAAAA5AAAAFQAAAAAAAAABACAAAAAOAQAAZHJzL2dyb3Vw&#10;c2hhcGV4bWwueG1sUEsFBgAAAAAGAAYAYAEAAMsDAAAAAA==&#10;">
                  <o:lock v:ext="edit" aspectratio="f"/>
                  <v:shape id="文本框 409" o:spid="_x0000_s1026" o:spt="202" type="#_x0000_t202" style="position:absolute;left:0;top:0;height:1050;width:900;" fillcolor="#FFFFFF" filled="t" stroked="f" coordsize="21600,21600" o:gfxdata="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CIfB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10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5"/>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v:textbox>
                  </v:shape>
                  <v:shape id="文本框 410" o:spid="_x0000_s1026" o:spt="202" type="#_x0000_t202" style="position:absolute;left:900;top:0;height:1049;width:7200;" fillcolor="#FFFFFF" filled="t" stroked="f" coordsize="21600,21600" o:gfxdata="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2YW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b/>
                            </w:rPr>
                          </w:pPr>
                          <w:r>
                            <w:rPr>
                              <w:b/>
                            </w:rPr>
                            <w:t xml:space="preserve">If </w:t>
                          </w:r>
                          <w:r>
                            <w:rPr>
                              <w:rFonts w:hint="eastAsia"/>
                              <w:b/>
                            </w:rPr>
                            <w:t>there is</w:t>
                          </w:r>
                          <w:r>
                            <w:rPr>
                              <w:b/>
                            </w:rPr>
                            <w:t xml:space="preserve"> softened water equipment</w:t>
                          </w:r>
                          <w:r>
                            <w:rPr>
                              <w:rFonts w:hint="eastAsia"/>
                              <w:b/>
                            </w:rPr>
                            <w:t xml:space="preserve"> in the system</w:t>
                          </w:r>
                          <w:r>
                            <w:rPr>
                              <w:b/>
                            </w:rPr>
                            <w:t xml:space="preserve">, clean it </w:t>
                          </w:r>
                          <w:r>
                            <w:rPr>
                              <w:rFonts w:hint="eastAsia"/>
                              <w:b/>
                            </w:rPr>
                            <w:t>first. E</w:t>
                          </w:r>
                          <w:r>
                            <w:rPr>
                              <w:b/>
                            </w:rPr>
                            <w:t xml:space="preserve">nsure that </w:t>
                          </w:r>
                          <w:r>
                            <w:rPr>
                              <w:rFonts w:hint="eastAsia"/>
                              <w:b/>
                            </w:rPr>
                            <w:t>it won</w:t>
                          </w:r>
                          <w:r>
                            <w:rPr>
                              <w:b/>
                            </w:rPr>
                            <w:t>’</w:t>
                          </w:r>
                          <w:r>
                            <w:rPr>
                              <w:rFonts w:hint="eastAsia"/>
                              <w:b/>
                            </w:rPr>
                            <w:t>t pollute the water</w:t>
                          </w:r>
                          <w:r>
                            <w:rPr>
                              <w:b/>
                            </w:rPr>
                            <w:t>.</w:t>
                          </w:r>
                        </w:p>
                      </w:txbxContent>
                    </v:textbox>
                  </v:shape>
                </v:group>
                <w10:wrap type="none"/>
                <w10:anchorlock/>
              </v:group>
            </w:pict>
          </mc:Fallback>
        </mc:AlternateContent>
      </w:r>
    </w:p>
    <w:p>
      <w:pPr>
        <w:adjustRightInd w:val="0"/>
        <w:snapToGrid w:val="0"/>
      </w:pPr>
    </w:p>
    <w:p>
      <w:pPr>
        <w:pStyle w:val="3"/>
        <w:rPr>
          <w:rFonts w:ascii="Calibri" w:hAnsi="Calibri"/>
        </w:rPr>
      </w:pPr>
      <w:bookmarkStart w:id="121" w:name="_Toc365615121"/>
      <w:bookmarkStart w:id="122" w:name="_Toc366587914"/>
      <w:r>
        <w:rPr>
          <w:rFonts w:ascii="Calibri" w:hAnsi="Calibri"/>
        </w:rPr>
        <w:t>4.4 The Hydraulic Oil System</w:t>
      </w:r>
      <w:bookmarkEnd w:id="121"/>
      <w:bookmarkEnd w:id="122"/>
    </w:p>
    <w:p>
      <w:pPr>
        <w:adjustRightInd w:val="0"/>
        <w:snapToGrid w:val="0"/>
        <w:ind w:firstLine="420" w:firstLineChars="200"/>
      </w:pPr>
      <w:r>
        <w:t>Hydraulic oil</w:t>
      </w:r>
      <w:r>
        <w:rPr>
          <w:rFonts w:hint="eastAsia"/>
        </w:rPr>
        <w:t xml:space="preserve"> </w:t>
      </w:r>
      <w:r>
        <w:t xml:space="preserve">should conform to the requirements of the hydraulic oil </w:t>
      </w:r>
      <w:r>
        <w:rPr>
          <w:rFonts w:hint="eastAsia"/>
        </w:rPr>
        <w:t xml:space="preserve">in </w:t>
      </w:r>
      <w:r>
        <w:t>"3.7".</w:t>
      </w:r>
    </w:p>
    <w:p>
      <w:pPr>
        <w:pStyle w:val="31"/>
        <w:numPr>
          <w:ilvl w:val="0"/>
          <w:numId w:val="11"/>
        </w:numPr>
        <w:ind w:firstLineChars="0"/>
      </w:pPr>
      <w:r>
        <w:t>Press the stop button; shut off the power supply; turn down external power supply.</w:t>
      </w:r>
    </w:p>
    <w:p>
      <w:pPr>
        <w:pStyle w:val="31"/>
        <w:numPr>
          <w:ilvl w:val="0"/>
          <w:numId w:val="11"/>
        </w:numPr>
        <w:adjustRightInd w:val="0"/>
        <w:snapToGrid w:val="0"/>
        <w:ind w:firstLineChars="0"/>
      </w:pPr>
      <w:r>
        <w:t>Measure the hydraulic oil by liquid temperature meter in order to see whether it comply with the requirements for equipment operation. The minimum limit of hydraulic oil is 80 L.</w:t>
      </w:r>
    </w:p>
    <w:p>
      <w:pPr>
        <w:pStyle w:val="31"/>
        <w:numPr>
          <w:ilvl w:val="0"/>
          <w:numId w:val="11"/>
        </w:numPr>
        <w:adjustRightInd w:val="0"/>
        <w:snapToGrid w:val="0"/>
        <w:ind w:firstLineChars="0"/>
      </w:pPr>
      <w:r>
        <w:t>Remove</w:t>
      </w:r>
      <w:r>
        <w:rPr>
          <w:rFonts w:hint="eastAsia"/>
        </w:rPr>
        <w:t xml:space="preserve"> the oil tube on</w:t>
      </w:r>
      <w:r>
        <w:t xml:space="preserve"> the </w:t>
      </w:r>
      <w:r>
        <w:rPr>
          <w:rFonts w:hint="eastAsia"/>
        </w:rPr>
        <w:t>hydraulic oil</w:t>
      </w:r>
      <w:r>
        <w:t xml:space="preserve"> pump.</w:t>
      </w:r>
    </w:p>
    <w:p>
      <w:pPr>
        <w:pStyle w:val="31"/>
        <w:numPr>
          <w:ilvl w:val="0"/>
          <w:numId w:val="11"/>
        </w:numPr>
        <w:adjustRightInd w:val="0"/>
        <w:snapToGrid w:val="0"/>
        <w:ind w:firstLineChars="0"/>
      </w:pPr>
      <w:r>
        <w:rPr>
          <w:rFonts w:hint="eastAsia"/>
        </w:rPr>
        <w:t>Pour hydraulic o</w:t>
      </w:r>
      <w:r>
        <w:t xml:space="preserve">il </w:t>
      </w:r>
      <w:r>
        <w:rPr>
          <w:rFonts w:hint="eastAsia"/>
        </w:rPr>
        <w:t>into the</w:t>
      </w:r>
      <w:r>
        <w:t xml:space="preserve"> pump. Rotat</w:t>
      </w:r>
      <w:r>
        <w:rPr>
          <w:rFonts w:hint="eastAsia"/>
        </w:rPr>
        <w:t>e</w:t>
      </w:r>
      <w:r>
        <w:t xml:space="preserve"> motor shaft by hand to release the air in the pump.</w:t>
      </w:r>
    </w:p>
    <w:p>
      <w:pPr>
        <w:pStyle w:val="31"/>
        <w:numPr>
          <w:ilvl w:val="0"/>
          <w:numId w:val="12"/>
        </w:numPr>
        <w:adjustRightInd w:val="0"/>
        <w:snapToGrid w:val="0"/>
        <w:ind w:firstLineChars="0"/>
      </w:pPr>
      <w:r>
        <w:t>Due to transportation or installation, there may be loose of parts or components. Tighten all tubing joint and the fixed screw.</w:t>
      </w:r>
    </w:p>
    <w:p>
      <w:pPr>
        <w:adjustRightInd w:val="0"/>
        <w:snapToGrid w:val="0"/>
      </w:pPr>
    </w:p>
    <w:p>
      <w:pPr>
        <w:adjustRightInd w:val="0"/>
        <w:snapToGrid w:val="0"/>
        <w:rPr>
          <w:rFonts w:eastAsia="Times New Roman"/>
        </w:rPr>
      </w:pPr>
      <w:r>
        <mc:AlternateContent>
          <mc:Choice Requires="wpg">
            <w:drawing>
              <wp:inline distT="0" distB="0" distL="114300" distR="114300">
                <wp:extent cx="5252085" cy="796290"/>
                <wp:effectExtent l="4445" t="4445" r="20320" b="18415"/>
                <wp:docPr id="333" name="组合 401"/>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329" name="矩形 402"/>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332" name="组合 403"/>
                        <wpg:cNvGrpSpPr/>
                        <wpg:grpSpPr>
                          <a:xfrm>
                            <a:off x="12" y="114"/>
                            <a:ext cx="8100" cy="1050"/>
                            <a:chOff x="0" y="0"/>
                            <a:chExt cx="8100" cy="1050"/>
                          </a:xfrm>
                        </wpg:grpSpPr>
                        <wps:wsp>
                          <wps:cNvPr id="330" name="文本框 404"/>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11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7"/>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wps:txbx>
                          <wps:bodyPr upright="1"/>
                        </wps:wsp>
                        <wps:wsp>
                          <wps:cNvPr id="331" name="文本框 405"/>
                          <wps:cNvSpPr txBox="1"/>
                          <wps:spPr>
                            <a:xfrm>
                              <a:off x="900" y="0"/>
                              <a:ext cx="7200" cy="1049"/>
                            </a:xfrm>
                            <a:prstGeom prst="rect">
                              <a:avLst/>
                            </a:prstGeom>
                            <a:solidFill>
                              <a:srgbClr val="FFFFFF"/>
                            </a:solidFill>
                            <a:ln>
                              <a:noFill/>
                            </a:ln>
                          </wps:spPr>
                          <wps:txbx>
                            <w:txbxContent>
                              <w:p>
                                <w:pPr>
                                  <w:rPr>
                                    <w:b/>
                                  </w:rPr>
                                </w:pPr>
                                <w:r>
                                  <w:rPr>
                                    <w:b/>
                                  </w:rPr>
                                  <w:t xml:space="preserve">If the </w:t>
                                </w:r>
                                <w:r>
                                  <w:rPr>
                                    <w:rFonts w:hint="eastAsia"/>
                                    <w:b/>
                                  </w:rPr>
                                  <w:t xml:space="preserve">hydraulic </w:t>
                                </w:r>
                                <w:r>
                                  <w:rPr>
                                    <w:b/>
                                  </w:rPr>
                                  <w:t>oil level is too low, it could cause defective operation and fast rise of hydraulic oil temperature.</w:t>
                                </w:r>
                              </w:p>
                              <w:p/>
                            </w:txbxContent>
                          </wps:txbx>
                          <wps:bodyPr upright="1"/>
                        </wps:wsp>
                      </wpg:grpSp>
                    </wpg:wgp>
                  </a:graphicData>
                </a:graphic>
              </wp:inline>
            </w:drawing>
          </mc:Choice>
          <mc:Fallback>
            <w:pict>
              <v:group id="组合 401"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yDbGv1gAAAAUBAAAPAAAAAAAAAAEAIAAAACIAAABkcnMvZG93bnJldi54&#10;bWxQSwECFAAUAAAACACHTuJA6hfkwuACAABeCQAADgAAAAAAAAABACAAAAAlAQAAZHJzL2Uyb0Rv&#10;Yy54bWxQSwUGAAAAAAYABgBZAQAAdwYAAAAA&#10;">
                <o:lock v:ext="edit" aspectratio="f"/>
                <v:rect id="矩形 402" o:spid="_x0000_s1026" o:spt="1" style="position:absolute;left:0;top:0;height:1254;width:8271;" fillcolor="#FFFFFF" filled="t" stroked="t" coordsize="21600,21600" o:gfxdata="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7rj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403" o:spid="_x0000_s1026" o:spt="203" style="position:absolute;left:12;top:114;height:1050;width:8100;" coordsize="8100,1050"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f"/>
                  <v:shape id="文本框 404" o:spid="_x0000_s1026" o:spt="202" type="#_x0000_t202" style="position:absolute;left:0;top:0;height:1050;width:900;" fillcolor="#FFFFFF" filled="t" stroked="f" coordsize="21600,21600" o:gfxdata="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pq7MC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jc w:val="center"/>
                          </w:pPr>
                          <w:r>
                            <w:drawing>
                              <wp:inline distT="0" distB="0" distL="0" distR="0">
                                <wp:extent cx="352425" cy="342900"/>
                                <wp:effectExtent l="19050" t="0" r="9525" b="0"/>
                                <wp:docPr id="11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7"/>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v:textbox>
                  </v:shape>
                  <v:shape id="文本框 405" o:spid="_x0000_s1026" o:spt="202" type="#_x0000_t202" style="position:absolute;left:900;top:0;height:1049;width:7200;" fillcolor="#FFFFFF" filled="t" stroked="f" coordsize="21600,21600" o:gfxdata="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ZJW7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b/>
                            </w:rPr>
                          </w:pPr>
                          <w:r>
                            <w:rPr>
                              <w:b/>
                            </w:rPr>
                            <w:t xml:space="preserve">If the </w:t>
                          </w:r>
                          <w:r>
                            <w:rPr>
                              <w:rFonts w:hint="eastAsia"/>
                              <w:b/>
                            </w:rPr>
                            <w:t xml:space="preserve">hydraulic </w:t>
                          </w:r>
                          <w:r>
                            <w:rPr>
                              <w:b/>
                            </w:rPr>
                            <w:t>oil level is too low, it could cause defective operation and fast rise of hydraulic oil temperature.</w:t>
                          </w:r>
                        </w:p>
                        <w:p/>
                      </w:txbxContent>
                    </v:textbox>
                  </v:shape>
                </v:group>
                <w10:wrap type="none"/>
                <w10:anchorlock/>
              </v:group>
            </w:pict>
          </mc:Fallback>
        </mc:AlternateContent>
      </w:r>
    </w:p>
    <w:p>
      <w:pPr>
        <w:adjustRightInd w:val="0"/>
        <w:snapToGrid w:val="0"/>
      </w:pPr>
    </w:p>
    <w:p>
      <w:pPr>
        <w:pStyle w:val="3"/>
        <w:rPr>
          <w:rFonts w:ascii="Calibri" w:hAnsi="Calibri"/>
        </w:rPr>
      </w:pPr>
      <w:bookmarkStart w:id="123" w:name="_Toc365615122"/>
      <w:bookmarkStart w:id="124" w:name="_Toc366587915"/>
      <w:r>
        <w:rPr>
          <w:rFonts w:ascii="Calibri" w:hAnsi="Calibri"/>
        </w:rPr>
        <w:t xml:space="preserve">4.5 </w:t>
      </w:r>
      <w:r>
        <w:rPr>
          <w:rFonts w:hint="eastAsia" w:ascii="Calibri" w:hAnsi="Calibri"/>
        </w:rPr>
        <w:t>Test</w:t>
      </w:r>
      <w:r>
        <w:rPr>
          <w:rFonts w:ascii="Calibri" w:hAnsi="Calibri"/>
        </w:rPr>
        <w:t xml:space="preserve"> Run</w:t>
      </w:r>
      <w:bookmarkEnd w:id="123"/>
      <w:bookmarkEnd w:id="124"/>
    </w:p>
    <w:p>
      <w:pPr>
        <w:adjustRightInd w:val="0"/>
        <w:snapToGrid w:val="0"/>
        <w:ind w:firstLine="420" w:firstLineChars="200"/>
      </w:pPr>
      <w:r>
        <w:rPr>
          <w:rFonts w:hint="eastAsia"/>
        </w:rPr>
        <w:t xml:space="preserve">In the process of </w:t>
      </w:r>
      <w:r>
        <w:t xml:space="preserve">transportation or installation, it may </w:t>
      </w:r>
      <w:r>
        <w:rPr>
          <w:rFonts w:hint="eastAsia"/>
        </w:rPr>
        <w:t>cause</w:t>
      </w:r>
      <w:r>
        <w:t xml:space="preserve"> some loose of parts or components. </w:t>
      </w:r>
    </w:p>
    <w:p>
      <w:pPr>
        <w:adjustRightInd w:val="0"/>
        <w:snapToGrid w:val="0"/>
        <w:ind w:firstLine="420" w:firstLineChars="200"/>
      </w:pPr>
      <w:r>
        <w:t>Tighten all loose components and parts especially the components in the high pressure part.</w:t>
      </w:r>
    </w:p>
    <w:p>
      <w:pPr>
        <w:pStyle w:val="4"/>
      </w:pPr>
      <w:bookmarkStart w:id="125" w:name="_Toc365615123"/>
      <w:bookmarkStart w:id="126" w:name="_Toc366587916"/>
      <w:r>
        <w:t>4.5.1 Operation Panel</w:t>
      </w:r>
      <w:bookmarkEnd w:id="125"/>
      <w:bookmarkEnd w:id="126"/>
    </w:p>
    <w:p>
      <w:pPr>
        <w:pStyle w:val="31"/>
        <w:numPr>
          <w:ilvl w:val="0"/>
          <w:numId w:val="12"/>
        </w:numPr>
        <w:ind w:firstLineChars="0"/>
      </w:pPr>
      <w:r>
        <w:t xml:space="preserve">Check </w:t>
      </w:r>
      <w:r>
        <w:rPr>
          <w:rFonts w:hint="eastAsia"/>
        </w:rPr>
        <w:t xml:space="preserve">if </w:t>
      </w:r>
      <w:r>
        <w:t>the "oil pump"</w:t>
      </w:r>
      <w:r>
        <w:rPr>
          <w:rFonts w:hint="eastAsia"/>
        </w:rPr>
        <w:t xml:space="preserve"> button</w:t>
      </w:r>
      <w:r>
        <w:t>, "high pressure"</w:t>
      </w:r>
      <w:r>
        <w:rPr>
          <w:rFonts w:hint="eastAsia"/>
        </w:rPr>
        <w:t xml:space="preserve"> button and</w:t>
      </w:r>
      <w:r>
        <w:t xml:space="preserve"> "stop" button </w:t>
      </w:r>
      <w:r>
        <w:rPr>
          <w:rFonts w:hint="eastAsia"/>
        </w:rPr>
        <w:t>are</w:t>
      </w:r>
      <w:r>
        <w:t xml:space="preserve"> </w:t>
      </w:r>
      <w:r>
        <w:rPr>
          <w:rFonts w:hint="eastAsia"/>
        </w:rPr>
        <w:t>good</w:t>
      </w:r>
      <w:r>
        <w:t xml:space="preserve"> or not. The operation method should </w:t>
      </w:r>
      <w:r>
        <w:rPr>
          <w:rFonts w:hint="eastAsia"/>
        </w:rPr>
        <w:t>accord</w:t>
      </w:r>
      <w:r>
        <w:t xml:space="preserve"> </w:t>
      </w:r>
      <w:r>
        <w:rPr>
          <w:rFonts w:hint="eastAsia"/>
        </w:rPr>
        <w:t>with</w:t>
      </w:r>
      <w:r>
        <w:t xml:space="preserve"> section 5 "operation".</w:t>
      </w:r>
    </w:p>
    <w:p>
      <w:pPr>
        <w:pStyle w:val="4"/>
      </w:pPr>
      <w:bookmarkStart w:id="127" w:name="_Toc366587917"/>
      <w:bookmarkStart w:id="128" w:name="_Toc365615124"/>
      <w:r>
        <w:t>4.5.2 Low Pressure Water System</w:t>
      </w:r>
      <w:bookmarkEnd w:id="127"/>
      <w:bookmarkEnd w:id="128"/>
      <w:r>
        <w:rPr>
          <w:rFonts w:hint="eastAsia"/>
        </w:rPr>
        <w:t xml:space="preserve"> </w:t>
      </w:r>
    </w:p>
    <w:p>
      <w:pPr>
        <w:pStyle w:val="31"/>
        <w:numPr>
          <w:ilvl w:val="0"/>
          <w:numId w:val="12"/>
        </w:numPr>
        <w:ind w:firstLineChars="0"/>
      </w:pPr>
      <w:r>
        <w:t xml:space="preserve">Run the pump; check the water </w:t>
      </w:r>
      <w:r>
        <w:rPr>
          <w:rFonts w:hint="eastAsia"/>
        </w:rPr>
        <w:t>pressure</w:t>
      </w:r>
      <w:r>
        <w:t xml:space="preserve"> on the pressure gauge whether it can reach 0.5 </w:t>
      </w:r>
      <w:r>
        <w:rPr>
          <w:rFonts w:hint="eastAsia"/>
        </w:rPr>
        <w:t>M</w:t>
      </w:r>
      <w:r>
        <w:t>pa.</w:t>
      </w:r>
    </w:p>
    <w:p>
      <w:pPr>
        <w:pStyle w:val="31"/>
        <w:numPr>
          <w:ilvl w:val="0"/>
          <w:numId w:val="12"/>
        </w:numPr>
        <w:ind w:firstLineChars="0"/>
      </w:pPr>
      <w:r>
        <w:t xml:space="preserve">Check </w:t>
      </w:r>
      <w:r>
        <w:rPr>
          <w:rFonts w:hint="eastAsia"/>
        </w:rPr>
        <w:t xml:space="preserve">if </w:t>
      </w:r>
      <w:r>
        <w:t>the cooling water circuit</w:t>
      </w:r>
      <w:r>
        <w:rPr>
          <w:rFonts w:hint="eastAsia"/>
        </w:rPr>
        <w:t xml:space="preserve"> is normal</w:t>
      </w:r>
      <w:r>
        <w:t>.</w:t>
      </w:r>
    </w:p>
    <w:p>
      <w:pPr>
        <w:pStyle w:val="31"/>
        <w:numPr>
          <w:ilvl w:val="0"/>
          <w:numId w:val="12"/>
        </w:numPr>
        <w:ind w:firstLineChars="0"/>
      </w:pPr>
      <w:r>
        <w:t>Check whether there is leakage point in</w:t>
      </w:r>
      <w:r>
        <w:rPr>
          <w:rFonts w:hint="eastAsia"/>
        </w:rPr>
        <w:t xml:space="preserve"> </w:t>
      </w:r>
      <w:r>
        <w:t>low pressure water systems.</w:t>
      </w:r>
    </w:p>
    <w:p>
      <w:pPr>
        <w:pStyle w:val="4"/>
      </w:pPr>
      <w:bookmarkStart w:id="129" w:name="_Toc366587918"/>
      <w:bookmarkStart w:id="130" w:name="_Toc365615125"/>
      <w:r>
        <w:t>4.5.3 The Hydraulic Oil System</w:t>
      </w:r>
      <w:bookmarkEnd w:id="129"/>
      <w:bookmarkEnd w:id="130"/>
    </w:p>
    <w:p>
      <w:pPr>
        <w:pStyle w:val="31"/>
        <w:numPr>
          <w:ilvl w:val="0"/>
          <w:numId w:val="13"/>
        </w:numPr>
        <w:ind w:firstLineChars="0"/>
      </w:pPr>
      <w:r>
        <w:t>Run the oil pump motor for at leas</w:t>
      </w:r>
      <w:r>
        <w:rPr>
          <w:rFonts w:hint="eastAsia"/>
        </w:rPr>
        <w:t>t</w:t>
      </w:r>
      <w:r>
        <w:t xml:space="preserve"> 15 minutes until the whole hydraulic system is completed with oil. The operation method should be </w:t>
      </w:r>
      <w:r>
        <w:rPr>
          <w:rFonts w:hint="eastAsia"/>
        </w:rPr>
        <w:t>according to</w:t>
      </w:r>
      <w:r>
        <w:t xml:space="preserve"> section 5.</w:t>
      </w:r>
    </w:p>
    <w:p>
      <w:pPr>
        <w:pStyle w:val="31"/>
        <w:numPr>
          <w:ilvl w:val="0"/>
          <w:numId w:val="13"/>
        </w:numPr>
        <w:ind w:firstLineChars="0"/>
      </w:pPr>
      <w:r>
        <w:t>Check whether there is a leakage in hydraulic fluid systems.</w:t>
      </w:r>
    </w:p>
    <w:p>
      <w:pPr>
        <w:pStyle w:val="4"/>
      </w:pPr>
      <w:bookmarkStart w:id="131" w:name="_Toc365615126"/>
      <w:bookmarkStart w:id="132" w:name="_Toc366587919"/>
      <w:r>
        <w:t>4.5.4 High Pressure Water Test</w:t>
      </w:r>
      <w:bookmarkEnd w:id="131"/>
      <w:bookmarkEnd w:id="132"/>
    </w:p>
    <w:p>
      <w:pPr>
        <w:adjustRightInd w:val="0"/>
        <w:snapToGrid w:val="0"/>
        <w:ind w:firstLine="420" w:firstLineChars="200"/>
      </w:pPr>
      <w:r>
        <w:rPr>
          <w:rFonts w:hint="eastAsia"/>
        </w:rPr>
        <w:t xml:space="preserve">Install the on/off valve in the cutting </w:t>
      </w:r>
      <w:r>
        <w:t>head; keep the valve open</w:t>
      </w:r>
      <w:r>
        <w:rPr>
          <w:rFonts w:hint="eastAsia"/>
        </w:rPr>
        <w:t xml:space="preserve"> during the test</w:t>
      </w:r>
      <w:r>
        <w:t xml:space="preserve">. </w:t>
      </w:r>
      <w:r>
        <w:rPr>
          <w:rFonts w:hint="eastAsia"/>
        </w:rPr>
        <w:t>Make sure</w:t>
      </w:r>
      <w:r>
        <w:t xml:space="preserve"> the pump stop device operates normally</w:t>
      </w:r>
      <w:r>
        <w:rPr>
          <w:rFonts w:hint="eastAsia"/>
        </w:rPr>
        <w:t xml:space="preserve"> before test</w:t>
      </w:r>
      <w:r>
        <w:t>.</w:t>
      </w:r>
    </w:p>
    <w:p>
      <w:pPr>
        <w:adjustRightInd w:val="0"/>
        <w:snapToGrid w:val="0"/>
        <w:ind w:firstLine="420" w:firstLineChars="200"/>
      </w:pPr>
      <w:r>
        <w:t xml:space="preserve">The main purpose of high pressure water test is to remove impurities and </w:t>
      </w:r>
      <w:r>
        <w:rPr>
          <w:rFonts w:hint="eastAsia"/>
        </w:rPr>
        <w:t>build up</w:t>
      </w:r>
      <w:r>
        <w:t xml:space="preserve"> the </w:t>
      </w:r>
      <w:r>
        <w:rPr>
          <w:rFonts w:hint="eastAsia"/>
        </w:rPr>
        <w:t xml:space="preserve">sealing </w:t>
      </w:r>
      <w:r>
        <w:t xml:space="preserve">system in order to make the high pressure sealing device </w:t>
      </w:r>
      <w:r>
        <w:rPr>
          <w:rFonts w:hint="eastAsia"/>
        </w:rPr>
        <w:t>works in</w:t>
      </w:r>
      <w:r>
        <w:t xml:space="preserve"> a good </w:t>
      </w:r>
      <w:r>
        <w:rPr>
          <w:rFonts w:hint="eastAsia"/>
        </w:rPr>
        <w:t>condition</w:t>
      </w:r>
      <w:r>
        <w:t>.</w:t>
      </w:r>
    </w:p>
    <w:p>
      <w:pPr>
        <w:adjustRightInd w:val="0"/>
        <w:snapToGrid w:val="0"/>
        <w:ind w:firstLine="422" w:firstLineChars="200"/>
        <w:rPr>
          <w:b/>
        </w:rPr>
      </w:pPr>
      <w:r>
        <w:rPr>
          <w:b/>
        </w:rPr>
        <w:t xml:space="preserve">In the </w:t>
      </w:r>
      <w:r>
        <w:rPr>
          <w:rFonts w:hint="eastAsia"/>
          <w:b/>
        </w:rPr>
        <w:t>test</w:t>
      </w:r>
      <w:r>
        <w:rPr>
          <w:b/>
        </w:rPr>
        <w:t xml:space="preserve">ing process, it </w:t>
      </w:r>
      <w:r>
        <w:rPr>
          <w:rFonts w:hint="eastAsia"/>
          <w:b/>
        </w:rPr>
        <w:t>may</w:t>
      </w:r>
      <w:r>
        <w:rPr>
          <w:b/>
        </w:rPr>
        <w:t xml:space="preserve"> damage </w:t>
      </w:r>
      <w:r>
        <w:rPr>
          <w:rFonts w:hint="eastAsia"/>
          <w:b/>
        </w:rPr>
        <w:t xml:space="preserve">the </w:t>
      </w:r>
      <w:r>
        <w:rPr>
          <w:b/>
        </w:rPr>
        <w:t xml:space="preserve">water </w:t>
      </w:r>
      <w:r>
        <w:rPr>
          <w:rFonts w:hint="eastAsia"/>
          <w:b/>
        </w:rPr>
        <w:t>on/off valve</w:t>
      </w:r>
      <w:r>
        <w:rPr>
          <w:b/>
        </w:rPr>
        <w:t xml:space="preserve"> and </w:t>
      </w:r>
      <w:r>
        <w:rPr>
          <w:rFonts w:hint="eastAsia"/>
          <w:b/>
        </w:rPr>
        <w:t>orifice</w:t>
      </w:r>
      <w:r>
        <w:rPr>
          <w:b/>
        </w:rPr>
        <w:t xml:space="preserve">. But do not be worried. The machine </w:t>
      </w:r>
      <w:r>
        <w:rPr>
          <w:rFonts w:hint="eastAsia"/>
          <w:b/>
        </w:rPr>
        <w:t>comes</w:t>
      </w:r>
      <w:r>
        <w:rPr>
          <w:b/>
        </w:rPr>
        <w:t xml:space="preserve"> with </w:t>
      </w:r>
      <w:r>
        <w:rPr>
          <w:rFonts w:hint="eastAsia"/>
          <w:b/>
        </w:rPr>
        <w:t xml:space="preserve">extra </w:t>
      </w:r>
      <w:r>
        <w:rPr>
          <w:b/>
        </w:rPr>
        <w:t>accessories so that it can be replaced in order to guarantee the no</w:t>
      </w:r>
      <w:r>
        <w:rPr>
          <w:rFonts w:hint="eastAsia"/>
          <w:b/>
        </w:rPr>
        <w:t>r</w:t>
      </w:r>
      <w:r>
        <w:rPr>
          <w:b/>
        </w:rPr>
        <w:t>mal running of the machine.</w:t>
      </w:r>
    </w:p>
    <w:p>
      <w:pPr>
        <w:adjustRightInd w:val="0"/>
        <w:snapToGrid w:val="0"/>
        <w:ind w:firstLine="422" w:firstLineChars="200"/>
        <w:rPr>
          <w:b/>
        </w:rPr>
      </w:pPr>
    </w:p>
    <w:p>
      <w:pPr>
        <w:pStyle w:val="31"/>
        <w:numPr>
          <w:ilvl w:val="0"/>
          <w:numId w:val="14"/>
        </w:numPr>
        <w:adjustRightInd w:val="0"/>
        <w:snapToGrid w:val="0"/>
        <w:ind w:firstLineChars="0"/>
      </w:pPr>
      <w:r>
        <w:t xml:space="preserve">Tear down cutting head </w:t>
      </w:r>
      <w:r>
        <w:rPr>
          <w:rFonts w:hint="eastAsia"/>
        </w:rPr>
        <w:t>and prepare</w:t>
      </w:r>
      <w:r>
        <w:t xml:space="preserve"> </w:t>
      </w:r>
      <w:r>
        <w:rPr>
          <w:rFonts w:hint="eastAsia"/>
        </w:rPr>
        <w:t>for impurities removal process</w:t>
      </w:r>
      <w:r>
        <w:t>.</w:t>
      </w:r>
    </w:p>
    <w:p>
      <w:pPr>
        <w:pStyle w:val="31"/>
        <w:numPr>
          <w:ilvl w:val="0"/>
          <w:numId w:val="14"/>
        </w:numPr>
        <w:adjustRightInd w:val="0"/>
        <w:snapToGrid w:val="0"/>
        <w:ind w:firstLineChars="0"/>
      </w:pPr>
      <w:r>
        <w:t xml:space="preserve">In order to avoid a sudden increase of pressure and a damage of sealing device, it is needed to adjust the </w:t>
      </w:r>
      <w:r>
        <w:rPr>
          <w:rFonts w:hint="eastAsia"/>
        </w:rPr>
        <w:t xml:space="preserve">hydraulic oil </w:t>
      </w:r>
      <w:r>
        <w:t xml:space="preserve">overflow valve in order to reduce the </w:t>
      </w:r>
      <w:r>
        <w:rPr>
          <w:rFonts w:hint="eastAsia"/>
        </w:rPr>
        <w:t>cutting water</w:t>
      </w:r>
      <w:r>
        <w:t xml:space="preserve"> pressure. Turn the valve counter</w:t>
      </w:r>
      <w:r>
        <w:rPr>
          <w:rFonts w:hint="eastAsia"/>
        </w:rPr>
        <w:t xml:space="preserve"> </w:t>
      </w:r>
      <w:r>
        <w:t xml:space="preserve">clockwise </w:t>
      </w:r>
      <w:r>
        <w:rPr>
          <w:rFonts w:hint="eastAsia"/>
        </w:rPr>
        <w:t xml:space="preserve">in </w:t>
      </w:r>
      <w:r>
        <w:t xml:space="preserve">two </w:t>
      </w:r>
      <w:r>
        <w:rPr>
          <w:rFonts w:hint="eastAsia"/>
        </w:rPr>
        <w:t>circle</w:t>
      </w:r>
      <w:r>
        <w:t>s.</w:t>
      </w:r>
    </w:p>
    <w:p>
      <w:pPr>
        <w:pStyle w:val="31"/>
        <w:numPr>
          <w:ilvl w:val="0"/>
          <w:numId w:val="14"/>
        </w:numPr>
        <w:adjustRightInd w:val="0"/>
        <w:snapToGrid w:val="0"/>
        <w:ind w:firstLineChars="0"/>
      </w:pPr>
      <w:r>
        <w:rPr>
          <w:rFonts w:hint="eastAsia"/>
        </w:rPr>
        <w:t>Turn on the</w:t>
      </w:r>
      <w:r>
        <w:t xml:space="preserve"> water </w:t>
      </w:r>
      <w:r>
        <w:rPr>
          <w:rFonts w:hint="eastAsia"/>
        </w:rPr>
        <w:t xml:space="preserve">booster </w:t>
      </w:r>
      <w:r>
        <w:t>pump</w:t>
      </w:r>
      <w:r>
        <w:rPr>
          <w:rFonts w:hint="eastAsia"/>
        </w:rPr>
        <w:t>. Wait until</w:t>
      </w:r>
      <w:r>
        <w:t xml:space="preserve"> water come</w:t>
      </w:r>
      <w:r>
        <w:rPr>
          <w:rFonts w:hint="eastAsia"/>
        </w:rPr>
        <w:t>s</w:t>
      </w:r>
      <w:r>
        <w:t xml:space="preserve"> out from the cu</w:t>
      </w:r>
      <w:r>
        <w:rPr>
          <w:rFonts w:hint="eastAsia"/>
        </w:rPr>
        <w:t>tting head</w:t>
      </w:r>
      <w:r>
        <w:t xml:space="preserve">. Then stop the </w:t>
      </w:r>
      <w:r>
        <w:rPr>
          <w:rFonts w:hint="eastAsia"/>
        </w:rPr>
        <w:t xml:space="preserve">water booster </w:t>
      </w:r>
      <w:r>
        <w:t>pump.</w:t>
      </w:r>
    </w:p>
    <w:p>
      <w:pPr>
        <w:pStyle w:val="31"/>
        <w:numPr>
          <w:ilvl w:val="0"/>
          <w:numId w:val="14"/>
        </w:numPr>
        <w:adjustRightInd w:val="0"/>
        <w:snapToGrid w:val="0"/>
        <w:ind w:firstLineChars="0"/>
      </w:pPr>
      <w:r>
        <w:t xml:space="preserve">Start the oil pump; wait </w:t>
      </w:r>
      <w:r>
        <w:rPr>
          <w:rFonts w:hint="eastAsia"/>
        </w:rPr>
        <w:t>for</w:t>
      </w:r>
      <w:r>
        <w:t xml:space="preserve"> </w:t>
      </w:r>
      <w:r>
        <w:rPr>
          <w:rFonts w:hint="eastAsia"/>
        </w:rPr>
        <w:t xml:space="preserve">3 </w:t>
      </w:r>
      <w:r>
        <w:t xml:space="preserve">seconds </w:t>
      </w:r>
      <w:r>
        <w:rPr>
          <w:rFonts w:hint="eastAsia"/>
        </w:rPr>
        <w:t>until</w:t>
      </w:r>
      <w:r>
        <w:t xml:space="preserve"> </w:t>
      </w:r>
      <w:r>
        <w:rPr>
          <w:rFonts w:hint="eastAsia"/>
        </w:rPr>
        <w:t>intensifier finishes shifting</w:t>
      </w:r>
      <w:r>
        <w:t xml:space="preserve">. Press high pressure button </w:t>
      </w:r>
      <w:r>
        <w:rPr>
          <w:rFonts w:hint="eastAsia"/>
        </w:rPr>
        <w:t>and let high pressure water flowing out</w:t>
      </w:r>
      <w:r>
        <w:t xml:space="preserve"> for 5 min. Then press stop button and stop the pump. In this process, the piston in the intensifier will </w:t>
      </w:r>
      <w:r>
        <w:rPr>
          <w:rFonts w:hint="eastAsia"/>
        </w:rPr>
        <w:t>be shifting</w:t>
      </w:r>
      <w:r>
        <w:t xml:space="preserve"> in high speed. This is normal. Please don't worry.</w:t>
      </w:r>
    </w:p>
    <w:p>
      <w:pPr>
        <w:pStyle w:val="31"/>
        <w:numPr>
          <w:ilvl w:val="0"/>
          <w:numId w:val="14"/>
        </w:numPr>
        <w:adjustRightInd w:val="0"/>
        <w:snapToGrid w:val="0"/>
        <w:ind w:firstLineChars="0"/>
      </w:pPr>
      <w:r>
        <w:t>Put</w:t>
      </w:r>
      <w:r>
        <w:rPr>
          <w:rFonts w:hint="eastAsia"/>
        </w:rPr>
        <w:t xml:space="preserve"> </w:t>
      </w:r>
      <w:r>
        <w:t xml:space="preserve">on </w:t>
      </w:r>
      <w:r>
        <w:rPr>
          <w:rFonts w:hint="eastAsia"/>
        </w:rPr>
        <w:t>the cutting head and the nozzle</w:t>
      </w:r>
      <w:r>
        <w:t>. Start the pump</w:t>
      </w:r>
      <w:r>
        <w:rPr>
          <w:rFonts w:hint="eastAsia"/>
        </w:rPr>
        <w:t xml:space="preserve"> and w</w:t>
      </w:r>
      <w:r>
        <w:t>ait for 3 seconds</w:t>
      </w:r>
      <w:r>
        <w:rPr>
          <w:rFonts w:hint="eastAsia"/>
        </w:rPr>
        <w:t xml:space="preserve"> until intensifier finishes shifting</w:t>
      </w:r>
      <w:r>
        <w:t xml:space="preserve">. Slowly adjust the </w:t>
      </w:r>
      <w:r>
        <w:rPr>
          <w:rFonts w:hint="eastAsia"/>
        </w:rPr>
        <w:t>hydraulic oil overflow</w:t>
      </w:r>
      <w:r>
        <w:t xml:space="preserve"> valve clockwise</w:t>
      </w:r>
      <w:r>
        <w:rPr>
          <w:rFonts w:hint="eastAsia"/>
        </w:rPr>
        <w:t xml:space="preserve"> to increase the pressure</w:t>
      </w:r>
      <w:r>
        <w:t>. Then there will be high pressure water flow</w:t>
      </w:r>
      <w:r>
        <w:rPr>
          <w:rFonts w:hint="eastAsia"/>
        </w:rPr>
        <w:t>s</w:t>
      </w:r>
      <w:r>
        <w:t xml:space="preserve"> out from the cutting head. </w:t>
      </w:r>
      <w:r>
        <w:rPr>
          <w:rFonts w:hint="eastAsia"/>
        </w:rPr>
        <w:t xml:space="preserve">Keep </w:t>
      </w:r>
      <w:r>
        <w:t>the pressure for 2 minutes</w:t>
      </w:r>
      <w:r>
        <w:rPr>
          <w:rFonts w:hint="eastAsia"/>
        </w:rPr>
        <w:t>.</w:t>
      </w:r>
      <w:r>
        <w:t xml:space="preserve"> </w:t>
      </w:r>
      <w:r>
        <w:rPr>
          <w:rFonts w:hint="eastAsia"/>
        </w:rPr>
        <w:t>C</w:t>
      </w:r>
      <w:r>
        <w:t>heck the cutting head and various joint to see there is leakage or not.</w:t>
      </w:r>
    </w:p>
    <w:p>
      <w:pPr>
        <w:adjustRightInd w:val="0"/>
        <w:snapToGrid w:val="0"/>
      </w:pPr>
    </w:p>
    <w:p>
      <w:pPr>
        <w:adjustRightInd w:val="0"/>
        <w:snapToGrid w:val="0"/>
        <w:rPr>
          <w:rFonts w:eastAsia="Times New Roman"/>
        </w:rPr>
      </w:pPr>
      <w:r>
        <mc:AlternateContent>
          <mc:Choice Requires="wpg">
            <w:drawing>
              <wp:inline distT="0" distB="0" distL="114300" distR="114300">
                <wp:extent cx="5252085" cy="796290"/>
                <wp:effectExtent l="4445" t="4445" r="20320" b="18415"/>
                <wp:docPr id="338" name="组合 396"/>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334" name="矩形 397"/>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337" name="组合 398"/>
                        <wpg:cNvGrpSpPr/>
                        <wpg:grpSpPr>
                          <a:xfrm>
                            <a:off x="12" y="114"/>
                            <a:ext cx="8100" cy="1050"/>
                            <a:chOff x="0" y="0"/>
                            <a:chExt cx="8100" cy="1050"/>
                          </a:xfrm>
                        </wpg:grpSpPr>
                        <wps:wsp>
                          <wps:cNvPr id="335" name="文本框 399"/>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11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9"/>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wps:txbx>
                          <wps:bodyPr upright="1"/>
                        </wps:wsp>
                        <wps:wsp>
                          <wps:cNvPr id="336" name="文本框 400"/>
                          <wps:cNvSpPr txBox="1"/>
                          <wps:spPr>
                            <a:xfrm>
                              <a:off x="900" y="0"/>
                              <a:ext cx="7200" cy="1049"/>
                            </a:xfrm>
                            <a:prstGeom prst="rect">
                              <a:avLst/>
                            </a:prstGeom>
                            <a:solidFill>
                              <a:srgbClr val="FFFFFF"/>
                            </a:solidFill>
                            <a:ln>
                              <a:noFill/>
                            </a:ln>
                          </wps:spPr>
                          <wps:txbx>
                            <w:txbxContent>
                              <w:p>
                                <w:r>
                                  <w:rPr>
                                    <w:b/>
                                  </w:rPr>
                                  <w:t xml:space="preserve">Though the water seems </w:t>
                                </w:r>
                                <w:r>
                                  <w:rPr>
                                    <w:rFonts w:hint="eastAsia"/>
                                    <w:b/>
                                  </w:rPr>
                                  <w:t>not strong</w:t>
                                </w:r>
                                <w:r>
                                  <w:rPr>
                                    <w:b/>
                                  </w:rPr>
                                  <w:t xml:space="preserve">, please don't make your hand or body contact with the water </w:t>
                                </w:r>
                                <w:r>
                                  <w:rPr>
                                    <w:rFonts w:hint="eastAsia"/>
                                    <w:b/>
                                  </w:rPr>
                                  <w:t>stream</w:t>
                                </w:r>
                                <w:r>
                                  <w:rPr>
                                    <w:b/>
                                  </w:rPr>
                                  <w:t xml:space="preserve">, </w:t>
                                </w:r>
                                <w:r>
                                  <w:rPr>
                                    <w:rFonts w:hint="eastAsia"/>
                                    <w:b/>
                                  </w:rPr>
                                  <w:t>otherwise it may</w:t>
                                </w:r>
                                <w:r>
                                  <w:rPr>
                                    <w:b/>
                                  </w:rPr>
                                  <w:t xml:space="preserve"> cause personal injury.</w:t>
                                </w:r>
                              </w:p>
                            </w:txbxContent>
                          </wps:txbx>
                          <wps:bodyPr upright="1"/>
                        </wps:wsp>
                      </wpg:grpSp>
                    </wpg:wgp>
                  </a:graphicData>
                </a:graphic>
              </wp:inline>
            </w:drawing>
          </mc:Choice>
          <mc:Fallback>
            <w:pict>
              <v:group id="组合 396"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cg2xr9YAAAAFAQAADwAAAAAAAAABACAAAAAiAAAAZHJzL2Rvd25yZXYueG1s&#10;UEsBAhQAFAAAAAgAh07iQOY3HjreAgAAXgkAAA4AAAAAAAAAAQAgAAAAJQEAAGRycy9lMm9Eb2Mu&#10;eG1sUEsFBgAAAAAGAAYAWQEAAHUGAAAAAA==&#10;">
                <o:lock v:ext="edit" aspectratio="f"/>
                <v:rect id="矩形 397" o:spid="_x0000_s1026" o:spt="1" style="position:absolute;left:0;top:0;height:1254;width:8271;" fillcolor="#FFFFFF" filled="t" stroked="t" coordsize="21600,21600" o:gfxdata="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La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398" o:spid="_x0000_s1026" o:spt="203" style="position:absolute;left:12;top:114;height:1050;width:8100;" coordsize="8100,1050" o:gfxdata="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bofm+AAAA3AAAAA8AAAAAAAAAAQAgAAAAIgAAAGRycy9kb3ducmV2Lnht&#10;bFBLAQIUABQAAAAIAIdO4kAzLwWeOwAAADkAAAAVAAAAAAAAAAEAIAAAAA0BAABkcnMvZ3JvdXBz&#10;aGFwZXhtbC54bWxQSwUGAAAAAAYABgBgAQAAygMAAAAA&#10;">
                  <o:lock v:ext="edit" aspectratio="f"/>
                  <v:shape id="文本框 399" o:spid="_x0000_s1026" o:spt="202" type="#_x0000_t202" style="position:absolute;left:0;top:0;height:1050;width:900;" fillcolor="#FFFFFF" filled="t" stroked="f" coordsize="21600,21600" o:gfxdata="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dT1i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11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9"/>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v:textbox>
                  </v:shape>
                  <v:shape id="文本框 400" o:spid="_x0000_s1026" o:spt="202" type="#_x0000_t202" style="position:absolute;left:900;top:0;height:1049;width:7200;" fillcolor="#FFFFFF" filled="t" stroked="f" coordsize="21600,21600" o:gfxdata="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9Ev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r>
                            <w:rPr>
                              <w:b/>
                            </w:rPr>
                            <w:t xml:space="preserve">Though the water seems </w:t>
                          </w:r>
                          <w:r>
                            <w:rPr>
                              <w:rFonts w:hint="eastAsia"/>
                              <w:b/>
                            </w:rPr>
                            <w:t>not strong</w:t>
                          </w:r>
                          <w:r>
                            <w:rPr>
                              <w:b/>
                            </w:rPr>
                            <w:t xml:space="preserve">, please don't make your hand or body contact with the water </w:t>
                          </w:r>
                          <w:r>
                            <w:rPr>
                              <w:rFonts w:hint="eastAsia"/>
                              <w:b/>
                            </w:rPr>
                            <w:t>stream</w:t>
                          </w:r>
                          <w:r>
                            <w:rPr>
                              <w:b/>
                            </w:rPr>
                            <w:t xml:space="preserve">, </w:t>
                          </w:r>
                          <w:r>
                            <w:rPr>
                              <w:rFonts w:hint="eastAsia"/>
                              <w:b/>
                            </w:rPr>
                            <w:t>otherwise it may</w:t>
                          </w:r>
                          <w:r>
                            <w:rPr>
                              <w:b/>
                            </w:rPr>
                            <w:t xml:space="preserve"> cause personal injury.</w:t>
                          </w:r>
                        </w:p>
                      </w:txbxContent>
                    </v:textbox>
                  </v:shape>
                </v:group>
                <w10:wrap type="none"/>
                <w10:anchorlock/>
              </v:group>
            </w:pict>
          </mc:Fallback>
        </mc:AlternateContent>
      </w:r>
    </w:p>
    <w:p>
      <w:pPr>
        <w:adjustRightInd w:val="0"/>
        <w:snapToGrid w:val="0"/>
      </w:pPr>
    </w:p>
    <w:p>
      <w:pPr>
        <w:pStyle w:val="31"/>
        <w:numPr>
          <w:ilvl w:val="0"/>
          <w:numId w:val="15"/>
        </w:numPr>
        <w:adjustRightInd w:val="0"/>
        <w:snapToGrid w:val="0"/>
        <w:ind w:firstLineChars="0"/>
      </w:pPr>
      <w:r>
        <w:rPr>
          <w:rFonts w:hint="eastAsia"/>
        </w:rPr>
        <w:t>Adjust</w:t>
      </w:r>
      <w:r>
        <w:t xml:space="preserve"> the </w:t>
      </w:r>
      <w:r>
        <w:rPr>
          <w:rFonts w:hint="eastAsia"/>
        </w:rPr>
        <w:t>hydraulic oil overflow valve</w:t>
      </w:r>
      <w:r>
        <w:t xml:space="preserve"> clockwise, and then observe the oil pressure gauge. </w:t>
      </w:r>
      <w:r>
        <w:rPr>
          <w:rFonts w:hint="eastAsia"/>
        </w:rPr>
        <w:t>Increase</w:t>
      </w:r>
      <w:r>
        <w:t xml:space="preserve"> the oil pressure 1 </w:t>
      </w:r>
      <w:r>
        <w:rPr>
          <w:rFonts w:hint="eastAsia"/>
        </w:rPr>
        <w:t>M</w:t>
      </w:r>
      <w:r>
        <w:t xml:space="preserve">pa, and </w:t>
      </w:r>
      <w:r>
        <w:rPr>
          <w:rFonts w:hint="eastAsia"/>
        </w:rPr>
        <w:t>wait</w:t>
      </w:r>
      <w:r>
        <w:t xml:space="preserve"> for 2 minutes. Please check the cutting head and various joint whether there is leakage.</w:t>
      </w:r>
    </w:p>
    <w:p>
      <w:pPr>
        <w:pStyle w:val="31"/>
        <w:numPr>
          <w:ilvl w:val="0"/>
          <w:numId w:val="15"/>
        </w:numPr>
        <w:adjustRightInd w:val="0"/>
        <w:snapToGrid w:val="0"/>
        <w:ind w:firstLineChars="0"/>
      </w:pPr>
      <w:r>
        <w:rPr>
          <w:rFonts w:hint="eastAsia"/>
        </w:rPr>
        <w:t>Increase</w:t>
      </w:r>
      <w:r>
        <w:t xml:space="preserve"> the </w:t>
      </w:r>
      <w:r>
        <w:rPr>
          <w:rFonts w:hint="eastAsia"/>
        </w:rPr>
        <w:t>pressure</w:t>
      </w:r>
      <w:r>
        <w:t xml:space="preserve"> according to the method above. The pressure should be increase</w:t>
      </w:r>
      <w:r>
        <w:rPr>
          <w:rFonts w:hint="eastAsia"/>
        </w:rPr>
        <w:t>d</w:t>
      </w:r>
      <w:r>
        <w:t xml:space="preserve"> 1 </w:t>
      </w:r>
      <w:r>
        <w:rPr>
          <w:rFonts w:hint="eastAsia"/>
        </w:rPr>
        <w:t>M</w:t>
      </w:r>
      <w:r>
        <w:t xml:space="preserve">pa </w:t>
      </w:r>
      <w:r>
        <w:rPr>
          <w:rFonts w:hint="eastAsia"/>
        </w:rPr>
        <w:t>each</w:t>
      </w:r>
      <w:r>
        <w:t xml:space="preserve"> time and </w:t>
      </w:r>
      <w:r>
        <w:rPr>
          <w:rFonts w:hint="eastAsia"/>
        </w:rPr>
        <w:t>wait</w:t>
      </w:r>
      <w:r>
        <w:t xml:space="preserve"> for </w:t>
      </w:r>
      <w:r>
        <w:rPr>
          <w:rFonts w:hint="eastAsia"/>
        </w:rPr>
        <w:t>2</w:t>
      </w:r>
      <w:r>
        <w:t xml:space="preserve"> minute. Check the cutting head and various joint whether there is leakage.</w:t>
      </w:r>
    </w:p>
    <w:p>
      <w:pPr>
        <w:adjustRightInd w:val="0"/>
        <w:snapToGrid w:val="0"/>
      </w:pPr>
    </w:p>
    <w:p>
      <w:pPr>
        <w:adjustRightInd w:val="0"/>
        <w:snapToGrid w:val="0"/>
        <w:rPr>
          <w:rFonts w:eastAsia="Times New Roman"/>
        </w:rPr>
      </w:pPr>
      <w:r>
        <mc:AlternateContent>
          <mc:Choice Requires="wpg">
            <w:drawing>
              <wp:inline distT="0" distB="0" distL="114300" distR="114300">
                <wp:extent cx="5252085" cy="796290"/>
                <wp:effectExtent l="4445" t="4445" r="20320" b="18415"/>
                <wp:docPr id="343" name="组合 391"/>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339" name="矩形 392"/>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342" name="组合 393"/>
                        <wpg:cNvGrpSpPr/>
                        <wpg:grpSpPr>
                          <a:xfrm>
                            <a:off x="12" y="114"/>
                            <a:ext cx="8100" cy="1050"/>
                            <a:chOff x="0" y="0"/>
                            <a:chExt cx="8100" cy="1050"/>
                          </a:xfrm>
                        </wpg:grpSpPr>
                        <wps:wsp>
                          <wps:cNvPr id="340" name="文本框 394"/>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1"/>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p>
                                <w:pPr>
                                  <w:jc w:val="center"/>
                                  <w:rPr>
                                    <w:rFonts w:ascii="宋体"/>
                                    <w:b/>
                                  </w:rPr>
                                </w:pPr>
                              </w:p>
                            </w:txbxContent>
                          </wps:txbx>
                          <wps:bodyPr upright="1"/>
                        </wps:wsp>
                        <wps:wsp>
                          <wps:cNvPr id="341" name="文本框 395"/>
                          <wps:cNvSpPr txBox="1"/>
                          <wps:spPr>
                            <a:xfrm>
                              <a:off x="900" y="0"/>
                              <a:ext cx="7200" cy="1049"/>
                            </a:xfrm>
                            <a:prstGeom prst="rect">
                              <a:avLst/>
                            </a:prstGeom>
                            <a:solidFill>
                              <a:srgbClr val="FFFFFF"/>
                            </a:solidFill>
                            <a:ln>
                              <a:noFill/>
                            </a:ln>
                          </wps:spPr>
                          <wps:txbx>
                            <w:txbxContent>
                              <w:p>
                                <w:pPr>
                                  <w:adjustRightInd w:val="0"/>
                                  <w:snapToGrid w:val="0"/>
                                  <w:rPr>
                                    <w:b/>
                                    <w:sz w:val="18"/>
                                    <w:szCs w:val="18"/>
                                  </w:rPr>
                                </w:pPr>
                                <w:r>
                                  <w:rPr>
                                    <w:rFonts w:cs="Arial"/>
                                    <w:b/>
                                    <w:color w:val="313131"/>
                                    <w:sz w:val="18"/>
                                    <w:szCs w:val="18"/>
                                  </w:rPr>
                                  <w:t xml:space="preserve">In </w:t>
                                </w:r>
                                <w:r>
                                  <w:rPr>
                                    <w:b/>
                                    <w:sz w:val="18"/>
                                    <w:szCs w:val="18"/>
                                  </w:rPr>
                                  <w:t>the</w:t>
                                </w:r>
                                <w:r>
                                  <w:rPr>
                                    <w:rFonts w:cs="Arial"/>
                                    <w:b/>
                                    <w:color w:val="313131"/>
                                    <w:sz w:val="18"/>
                                    <w:szCs w:val="18"/>
                                  </w:rPr>
                                  <w:t xml:space="preserve"> process of pressure increasing, it </w:t>
                                </w:r>
                                <w:r>
                                  <w:rPr>
                                    <w:rFonts w:hint="eastAsia" w:cs="Arial"/>
                                    <w:b/>
                                    <w:color w:val="313131"/>
                                    <w:sz w:val="18"/>
                                    <w:szCs w:val="18"/>
                                  </w:rPr>
                                  <w:t>may</w:t>
                                </w:r>
                                <w:r>
                                  <w:rPr>
                                    <w:rFonts w:cs="Arial"/>
                                    <w:b/>
                                    <w:color w:val="313131"/>
                                    <w:sz w:val="18"/>
                                    <w:szCs w:val="18"/>
                                  </w:rPr>
                                  <w:t xml:space="preserve"> discharge </w:t>
                                </w:r>
                                <w:r>
                                  <w:rPr>
                                    <w:rFonts w:hint="eastAsia" w:cs="Arial"/>
                                    <w:b/>
                                    <w:color w:val="313131"/>
                                    <w:sz w:val="18"/>
                                    <w:szCs w:val="18"/>
                                  </w:rPr>
                                  <w:t xml:space="preserve">extra </w:t>
                                </w:r>
                                <w:r>
                                  <w:rPr>
                                    <w:rFonts w:cs="Arial"/>
                                    <w:b/>
                                    <w:color w:val="313131"/>
                                    <w:sz w:val="18"/>
                                    <w:szCs w:val="18"/>
                                  </w:rPr>
                                  <w:t xml:space="preserve">fragments </w:t>
                                </w:r>
                                <w:r>
                                  <w:rPr>
                                    <w:rFonts w:hint="eastAsia" w:cs="Arial"/>
                                    <w:b/>
                                    <w:color w:val="313131"/>
                                    <w:sz w:val="18"/>
                                    <w:szCs w:val="18"/>
                                  </w:rPr>
                                  <w:t>from the cutting head</w:t>
                                </w:r>
                                <w:r>
                                  <w:rPr>
                                    <w:rFonts w:cs="Arial"/>
                                    <w:b/>
                                    <w:color w:val="313131"/>
                                    <w:sz w:val="18"/>
                                    <w:szCs w:val="18"/>
                                  </w:rPr>
                                  <w:t xml:space="preserve">. This </w:t>
                                </w:r>
                                <w:r>
                                  <w:rPr>
                                    <w:rFonts w:hint="eastAsia" w:cs="Arial"/>
                                    <w:b/>
                                    <w:color w:val="313131"/>
                                    <w:sz w:val="18"/>
                                    <w:szCs w:val="18"/>
                                  </w:rPr>
                                  <w:t>may</w:t>
                                </w:r>
                                <w:r>
                                  <w:rPr>
                                    <w:rFonts w:cs="Arial"/>
                                    <w:b/>
                                    <w:color w:val="313131"/>
                                    <w:sz w:val="18"/>
                                    <w:szCs w:val="18"/>
                                  </w:rPr>
                                  <w:t xml:space="preserve"> </w:t>
                                </w:r>
                                <w:r>
                                  <w:rPr>
                                    <w:rFonts w:hint="eastAsia" w:cs="Arial"/>
                                    <w:b/>
                                    <w:color w:val="313131"/>
                                    <w:sz w:val="18"/>
                                    <w:szCs w:val="18"/>
                                  </w:rPr>
                                  <w:t>damage</w:t>
                                </w:r>
                                <w:r>
                                  <w:rPr>
                                    <w:rFonts w:cs="Arial"/>
                                    <w:b/>
                                    <w:color w:val="313131"/>
                                    <w:sz w:val="18"/>
                                    <w:szCs w:val="18"/>
                                  </w:rPr>
                                  <w:t xml:space="preserve"> </w:t>
                                </w:r>
                                <w:r>
                                  <w:rPr>
                                    <w:rFonts w:hint="eastAsia" w:cs="Arial"/>
                                    <w:b/>
                                    <w:color w:val="313131"/>
                                    <w:sz w:val="18"/>
                                    <w:szCs w:val="18"/>
                                  </w:rPr>
                                  <w:t>the high pressure</w:t>
                                </w:r>
                                <w:r>
                                  <w:rPr>
                                    <w:rFonts w:cs="Arial"/>
                                    <w:b/>
                                    <w:color w:val="313131"/>
                                    <w:sz w:val="18"/>
                                    <w:szCs w:val="18"/>
                                  </w:rPr>
                                  <w:t xml:space="preserve"> components </w:t>
                                </w:r>
                                <w:r>
                                  <w:rPr>
                                    <w:rFonts w:hint="eastAsia" w:cs="Arial"/>
                                    <w:b/>
                                    <w:color w:val="313131"/>
                                    <w:sz w:val="18"/>
                                    <w:szCs w:val="18"/>
                                  </w:rPr>
                                  <w:t>such as orifice and</w:t>
                                </w:r>
                                <w:r>
                                  <w:rPr>
                                    <w:rFonts w:cs="Arial"/>
                                    <w:b/>
                                    <w:color w:val="313131"/>
                                    <w:sz w:val="18"/>
                                    <w:szCs w:val="18"/>
                                  </w:rPr>
                                  <w:t xml:space="preserve"> nozzle. We</w:t>
                                </w:r>
                                <w:r>
                                  <w:rPr>
                                    <w:rFonts w:hint="eastAsia" w:cs="Arial"/>
                                    <w:b/>
                                    <w:color w:val="313131"/>
                                    <w:sz w:val="18"/>
                                    <w:szCs w:val="18"/>
                                  </w:rPr>
                                  <w:t xml:space="preserve"> will</w:t>
                                </w:r>
                                <w:r>
                                  <w:rPr>
                                    <w:rFonts w:cs="Arial"/>
                                    <w:b/>
                                    <w:color w:val="313131"/>
                                    <w:sz w:val="18"/>
                                    <w:szCs w:val="18"/>
                                  </w:rPr>
                                  <w:t xml:space="preserve"> need to </w:t>
                                </w:r>
                                <w:r>
                                  <w:rPr>
                                    <w:rFonts w:hint="eastAsia" w:cs="Arial"/>
                                    <w:b/>
                                    <w:color w:val="313131"/>
                                    <w:sz w:val="18"/>
                                    <w:szCs w:val="18"/>
                                  </w:rPr>
                                  <w:t xml:space="preserve">discharge all the </w:t>
                                </w:r>
                                <w:r>
                                  <w:rPr>
                                    <w:rFonts w:cs="Arial"/>
                                    <w:b/>
                                    <w:color w:val="313131"/>
                                    <w:sz w:val="18"/>
                                    <w:szCs w:val="18"/>
                                  </w:rPr>
                                  <w:t>dirt in the system.</w:t>
                                </w:r>
                              </w:p>
                            </w:txbxContent>
                          </wps:txbx>
                          <wps:bodyPr upright="1"/>
                        </wps:wsp>
                      </wpg:grpSp>
                    </wpg:wgp>
                  </a:graphicData>
                </a:graphic>
              </wp:inline>
            </w:drawing>
          </mc:Choice>
          <mc:Fallback>
            <w:pict>
              <v:group id="组合 391"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yDbGv1gAAAAUBAAAPAAAAAAAAAAEAIAAAACIAAABkcnMvZG93bnJldi54&#10;bWxQSwECFAAUAAAACACHTuJA2vynfOACAABeCQAADgAAAAAAAAABACAAAAAlAQAAZHJzL2Uyb0Rv&#10;Yy54bWxQSwUGAAAAAAYABgBZAQAAdwYAAAAA&#10;">
                <o:lock v:ext="edit" aspectratio="f"/>
                <v:rect id="矩形 392" o:spid="_x0000_s1026" o:spt="1" style="position:absolute;left:0;top:0;height:1254;width:8271;" fillcolor="#FFFFFF" filled="t" stroked="t" coordsize="21600,21600" o:gfxdata="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N1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id="组合 393" o:spid="_x0000_s1026" o:spt="203" style="position:absolute;left:12;top:114;height:1050;width:8100;" coordsize="8100,1050"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o:lock v:ext="edit" aspectratio="f"/>
                  <v:shape id="文本框 394" o:spid="_x0000_s1026" o:spt="202" type="#_x0000_t202" style="position:absolute;left:0;top:0;height:1050;width:900;" fillcolor="#FFFFFF" filled="t" stroked="f" coordsize="21600,21600" o:gfxdata="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Jsn72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jc w:val="center"/>
                          </w:pPr>
                          <w:r>
                            <w:drawing>
                              <wp:inline distT="0" distB="0" distL="0" distR="0">
                                <wp:extent cx="352425" cy="342900"/>
                                <wp:effectExtent l="19050" t="0" r="9525" b="0"/>
                                <wp:docPr id="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1"/>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p>
                          <w:pPr>
                            <w:jc w:val="center"/>
                            <w:rPr>
                              <w:rFonts w:ascii="宋体"/>
                              <w:b/>
                            </w:rPr>
                          </w:pPr>
                        </w:p>
                      </w:txbxContent>
                    </v:textbox>
                  </v:shape>
                  <v:shape id="文本框 395" o:spid="_x0000_s1026" o:spt="202" type="#_x0000_t202" style="position:absolute;left:900;top:0;height:1049;width:7200;" fillcolor="#FFFFFF" filled="t" stroked="f" coordsize="21600,21600" o:gfxdata="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Dom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adjustRightInd w:val="0"/>
                            <w:snapToGrid w:val="0"/>
                            <w:rPr>
                              <w:b/>
                              <w:sz w:val="18"/>
                              <w:szCs w:val="18"/>
                            </w:rPr>
                          </w:pPr>
                          <w:r>
                            <w:rPr>
                              <w:rFonts w:cs="Arial"/>
                              <w:b/>
                              <w:color w:val="313131"/>
                              <w:sz w:val="18"/>
                              <w:szCs w:val="18"/>
                            </w:rPr>
                            <w:t xml:space="preserve">In </w:t>
                          </w:r>
                          <w:r>
                            <w:rPr>
                              <w:b/>
                              <w:sz w:val="18"/>
                              <w:szCs w:val="18"/>
                            </w:rPr>
                            <w:t>the</w:t>
                          </w:r>
                          <w:r>
                            <w:rPr>
                              <w:rFonts w:cs="Arial"/>
                              <w:b/>
                              <w:color w:val="313131"/>
                              <w:sz w:val="18"/>
                              <w:szCs w:val="18"/>
                            </w:rPr>
                            <w:t xml:space="preserve"> process of pressure increasing, it </w:t>
                          </w:r>
                          <w:r>
                            <w:rPr>
                              <w:rFonts w:hint="eastAsia" w:cs="Arial"/>
                              <w:b/>
                              <w:color w:val="313131"/>
                              <w:sz w:val="18"/>
                              <w:szCs w:val="18"/>
                            </w:rPr>
                            <w:t>may</w:t>
                          </w:r>
                          <w:r>
                            <w:rPr>
                              <w:rFonts w:cs="Arial"/>
                              <w:b/>
                              <w:color w:val="313131"/>
                              <w:sz w:val="18"/>
                              <w:szCs w:val="18"/>
                            </w:rPr>
                            <w:t xml:space="preserve"> discharge </w:t>
                          </w:r>
                          <w:r>
                            <w:rPr>
                              <w:rFonts w:hint="eastAsia" w:cs="Arial"/>
                              <w:b/>
                              <w:color w:val="313131"/>
                              <w:sz w:val="18"/>
                              <w:szCs w:val="18"/>
                            </w:rPr>
                            <w:t xml:space="preserve">extra </w:t>
                          </w:r>
                          <w:r>
                            <w:rPr>
                              <w:rFonts w:cs="Arial"/>
                              <w:b/>
                              <w:color w:val="313131"/>
                              <w:sz w:val="18"/>
                              <w:szCs w:val="18"/>
                            </w:rPr>
                            <w:t xml:space="preserve">fragments </w:t>
                          </w:r>
                          <w:r>
                            <w:rPr>
                              <w:rFonts w:hint="eastAsia" w:cs="Arial"/>
                              <w:b/>
                              <w:color w:val="313131"/>
                              <w:sz w:val="18"/>
                              <w:szCs w:val="18"/>
                            </w:rPr>
                            <w:t>from the cutting head</w:t>
                          </w:r>
                          <w:r>
                            <w:rPr>
                              <w:rFonts w:cs="Arial"/>
                              <w:b/>
                              <w:color w:val="313131"/>
                              <w:sz w:val="18"/>
                              <w:szCs w:val="18"/>
                            </w:rPr>
                            <w:t xml:space="preserve">. This </w:t>
                          </w:r>
                          <w:r>
                            <w:rPr>
                              <w:rFonts w:hint="eastAsia" w:cs="Arial"/>
                              <w:b/>
                              <w:color w:val="313131"/>
                              <w:sz w:val="18"/>
                              <w:szCs w:val="18"/>
                            </w:rPr>
                            <w:t>may</w:t>
                          </w:r>
                          <w:r>
                            <w:rPr>
                              <w:rFonts w:cs="Arial"/>
                              <w:b/>
                              <w:color w:val="313131"/>
                              <w:sz w:val="18"/>
                              <w:szCs w:val="18"/>
                            </w:rPr>
                            <w:t xml:space="preserve"> </w:t>
                          </w:r>
                          <w:r>
                            <w:rPr>
                              <w:rFonts w:hint="eastAsia" w:cs="Arial"/>
                              <w:b/>
                              <w:color w:val="313131"/>
                              <w:sz w:val="18"/>
                              <w:szCs w:val="18"/>
                            </w:rPr>
                            <w:t>damage</w:t>
                          </w:r>
                          <w:r>
                            <w:rPr>
                              <w:rFonts w:cs="Arial"/>
                              <w:b/>
                              <w:color w:val="313131"/>
                              <w:sz w:val="18"/>
                              <w:szCs w:val="18"/>
                            </w:rPr>
                            <w:t xml:space="preserve"> </w:t>
                          </w:r>
                          <w:r>
                            <w:rPr>
                              <w:rFonts w:hint="eastAsia" w:cs="Arial"/>
                              <w:b/>
                              <w:color w:val="313131"/>
                              <w:sz w:val="18"/>
                              <w:szCs w:val="18"/>
                            </w:rPr>
                            <w:t>the high pressure</w:t>
                          </w:r>
                          <w:r>
                            <w:rPr>
                              <w:rFonts w:cs="Arial"/>
                              <w:b/>
                              <w:color w:val="313131"/>
                              <w:sz w:val="18"/>
                              <w:szCs w:val="18"/>
                            </w:rPr>
                            <w:t xml:space="preserve"> components </w:t>
                          </w:r>
                          <w:r>
                            <w:rPr>
                              <w:rFonts w:hint="eastAsia" w:cs="Arial"/>
                              <w:b/>
                              <w:color w:val="313131"/>
                              <w:sz w:val="18"/>
                              <w:szCs w:val="18"/>
                            </w:rPr>
                            <w:t>such as orifice and</w:t>
                          </w:r>
                          <w:r>
                            <w:rPr>
                              <w:rFonts w:cs="Arial"/>
                              <w:b/>
                              <w:color w:val="313131"/>
                              <w:sz w:val="18"/>
                              <w:szCs w:val="18"/>
                            </w:rPr>
                            <w:t xml:space="preserve"> nozzle. We</w:t>
                          </w:r>
                          <w:r>
                            <w:rPr>
                              <w:rFonts w:hint="eastAsia" w:cs="Arial"/>
                              <w:b/>
                              <w:color w:val="313131"/>
                              <w:sz w:val="18"/>
                              <w:szCs w:val="18"/>
                            </w:rPr>
                            <w:t xml:space="preserve"> will</w:t>
                          </w:r>
                          <w:r>
                            <w:rPr>
                              <w:rFonts w:cs="Arial"/>
                              <w:b/>
                              <w:color w:val="313131"/>
                              <w:sz w:val="18"/>
                              <w:szCs w:val="18"/>
                            </w:rPr>
                            <w:t xml:space="preserve"> need to </w:t>
                          </w:r>
                          <w:r>
                            <w:rPr>
                              <w:rFonts w:hint="eastAsia" w:cs="Arial"/>
                              <w:b/>
                              <w:color w:val="313131"/>
                              <w:sz w:val="18"/>
                              <w:szCs w:val="18"/>
                            </w:rPr>
                            <w:t xml:space="preserve">discharge all the </w:t>
                          </w:r>
                          <w:r>
                            <w:rPr>
                              <w:rFonts w:cs="Arial"/>
                              <w:b/>
                              <w:color w:val="313131"/>
                              <w:sz w:val="18"/>
                              <w:szCs w:val="18"/>
                            </w:rPr>
                            <w:t>dirt in the system.</w:t>
                          </w:r>
                        </w:p>
                      </w:txbxContent>
                    </v:textbox>
                  </v:shape>
                </v:group>
                <w10:wrap type="none"/>
                <w10:anchorlock/>
              </v:group>
            </w:pict>
          </mc:Fallback>
        </mc:AlternateContent>
      </w:r>
    </w:p>
    <w:p>
      <w:pPr>
        <w:adjustRightInd w:val="0"/>
        <w:snapToGrid w:val="0"/>
      </w:pPr>
    </w:p>
    <w:p>
      <w:pPr>
        <w:pStyle w:val="31"/>
        <w:numPr>
          <w:ilvl w:val="0"/>
          <w:numId w:val="16"/>
        </w:numPr>
        <w:adjustRightInd w:val="0"/>
        <w:snapToGrid w:val="0"/>
        <w:ind w:firstLineChars="0"/>
      </w:pPr>
      <w:r>
        <w:t xml:space="preserve">Adjust pressure to 15 </w:t>
      </w:r>
      <w:r>
        <w:rPr>
          <w:rFonts w:hint="eastAsia"/>
        </w:rPr>
        <w:t>M</w:t>
      </w:r>
      <w:r>
        <w:t>pa. Let the pump runs 1 to 2 hours continuously. At run time, please check all the system conditions, such as whether there is any abnormal sound, whether there is any oil spill and leak point and so on.</w:t>
      </w:r>
    </w:p>
    <w:p>
      <w:pPr>
        <w:pStyle w:val="31"/>
        <w:numPr>
          <w:ilvl w:val="0"/>
          <w:numId w:val="16"/>
        </w:numPr>
        <w:adjustRightInd w:val="0"/>
        <w:snapToGrid w:val="0"/>
        <w:ind w:firstLineChars="0"/>
      </w:pPr>
      <w:r>
        <w:t>If no problem, we can turn it off. Then tighten high pressure components with the wrench</w:t>
      </w:r>
      <w:r>
        <w:rPr>
          <w:rFonts w:hint="eastAsia"/>
        </w:rPr>
        <w:t xml:space="preserve"> once more</w:t>
      </w:r>
      <w:r>
        <w:t>.</w:t>
      </w:r>
    </w:p>
    <w:p>
      <w:pPr>
        <w:pStyle w:val="31"/>
        <w:adjustRightInd w:val="0"/>
        <w:snapToGrid w:val="0"/>
        <w:ind w:left="420" w:firstLine="0" w:firstLineChars="0"/>
      </w:pPr>
    </w:p>
    <w:p>
      <w:pPr>
        <w:adjustRightInd w:val="0"/>
        <w:snapToGrid w:val="0"/>
        <w:rPr>
          <w:rFonts w:eastAsia="Times New Roman"/>
        </w:rPr>
      </w:pPr>
      <w:r>
        <mc:AlternateContent>
          <mc:Choice Requires="wpg">
            <w:drawing>
              <wp:inline distT="0" distB="0" distL="114300" distR="114300">
                <wp:extent cx="5252085" cy="796290"/>
                <wp:effectExtent l="4445" t="4445" r="20320" b="18415"/>
                <wp:docPr id="348" name="组合 386"/>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344" name="矩形 387"/>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347" name="组合 388"/>
                        <wpg:cNvGrpSpPr/>
                        <wpg:grpSpPr>
                          <a:xfrm>
                            <a:off x="12" y="114"/>
                            <a:ext cx="8100" cy="1050"/>
                            <a:chOff x="0" y="0"/>
                            <a:chExt cx="8100" cy="1050"/>
                          </a:xfrm>
                        </wpg:grpSpPr>
                        <wps:wsp>
                          <wps:cNvPr id="345" name="文本框 389"/>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3"/>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wps:txbx>
                          <wps:bodyPr upright="1"/>
                        </wps:wsp>
                        <wps:wsp>
                          <wps:cNvPr id="346" name="文本框 390"/>
                          <wps:cNvSpPr txBox="1"/>
                          <wps:spPr>
                            <a:xfrm>
                              <a:off x="900" y="0"/>
                              <a:ext cx="7200" cy="1049"/>
                            </a:xfrm>
                            <a:prstGeom prst="rect">
                              <a:avLst/>
                            </a:prstGeom>
                            <a:solidFill>
                              <a:srgbClr val="FFFFFF"/>
                            </a:solidFill>
                            <a:ln>
                              <a:noFill/>
                            </a:ln>
                          </wps:spPr>
                          <wps:txbx>
                            <w:txbxContent>
                              <w:p>
                                <w:pPr>
                                  <w:ind w:left="103" w:hanging="103" w:hangingChars="49"/>
                                </w:pPr>
                                <w:r>
                                  <w:rPr>
                                    <w:b/>
                                  </w:rPr>
                                  <w:t>We strongly recommend that please</w:t>
                                </w:r>
                                <w:r>
                                  <w:rPr>
                                    <w:rFonts w:hint="eastAsia"/>
                                    <w:b/>
                                  </w:rPr>
                                  <w:t xml:space="preserve"> make sure</w:t>
                                </w:r>
                                <w:r>
                                  <w:rPr>
                                    <w:b/>
                                  </w:rPr>
                                  <w:t xml:space="preserve"> the ultra high pressure </w:t>
                                </w:r>
                                <w:r>
                                  <w:rPr>
                                    <w:rFonts w:hint="eastAsia"/>
                                    <w:b/>
                                  </w:rPr>
                                  <w:t>pump has enough test running time</w:t>
                                </w:r>
                                <w:r>
                                  <w:rPr>
                                    <w:b/>
                                  </w:rPr>
                                  <w:t xml:space="preserve">. Then the high pressure pipeline should be cleaned up. </w:t>
                                </w:r>
                                <w:r>
                                  <w:rPr>
                                    <w:rFonts w:hint="eastAsia"/>
                                    <w:b/>
                                  </w:rPr>
                                  <w:t>Otherwise</w:t>
                                </w:r>
                                <w:r>
                                  <w:rPr>
                                    <w:b/>
                                  </w:rPr>
                                  <w:t xml:space="preserve"> the nozzle would be </w:t>
                                </w:r>
                                <w:r>
                                  <w:rPr>
                                    <w:rFonts w:hint="eastAsia"/>
                                    <w:b/>
                                  </w:rPr>
                                  <w:t>worn out</w:t>
                                </w:r>
                                <w:r>
                                  <w:rPr>
                                    <w:b/>
                                  </w:rPr>
                                  <w:t xml:space="preserve"> soon</w:t>
                                </w:r>
                                <w:r>
                                  <w:rPr>
                                    <w:rFonts w:hint="eastAsia"/>
                                    <w:b/>
                                  </w:rPr>
                                  <w:t>.</w:t>
                                </w:r>
                              </w:p>
                            </w:txbxContent>
                          </wps:txbx>
                          <wps:bodyPr upright="1"/>
                        </wps:wsp>
                      </wpg:grpSp>
                    </wpg:wgp>
                  </a:graphicData>
                </a:graphic>
              </wp:inline>
            </w:drawing>
          </mc:Choice>
          <mc:Fallback>
            <w:pict>
              <v:group id="组合 386"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yDbGv1gAAAAUBAAAPAAAAAAAAAAEAIAAAACIAAABkcnMvZG93bnJldi54bWxQ&#10;SwECFAAUAAAACACHTuJAxX+k990CAABeCQAADgAAAAAAAAABACAAAAAlAQAAZHJzL2Uyb0RvYy54&#10;bWxQSwUGAAAAAAYABgBZAQAAdAYAAAAA&#10;">
                <o:lock v:ext="edit" aspectratio="f"/>
                <v:rect id="矩形 387" o:spid="_x0000_s1026" o:spt="1" style="position:absolute;left:0;top:0;height:1254;width:8271;" fillcolor="#FFFFFF" filled="t" stroked="t" coordsize="21600,21600" o:gfxdata="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ZKk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组合 388" o:spid="_x0000_s1026" o:spt="203" style="position:absolute;left:12;top:114;height:1050;width:8100;" coordsize="8100,1050"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aspectratio="f"/>
                  <v:shape id="文本框 389" o:spid="_x0000_s1026" o:spt="202" type="#_x0000_t202" style="position:absolute;left:0;top:0;height:1050;width:900;" fillcolor="#FFFFFF" filled="t" stroked="f" coordsize="21600,21600" o:gfxdata="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IbPCW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pPr>
                          <w:r>
                            <w:drawing>
                              <wp:inline distT="0" distB="0" distL="0" distR="0">
                                <wp:extent cx="352425" cy="342900"/>
                                <wp:effectExtent l="19050" t="0" r="9525" b="0"/>
                                <wp:docPr id="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3"/>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v:textbox>
                  </v:shape>
                  <v:shape id="文本框 390" o:spid="_x0000_s1026" o:spt="202" type="#_x0000_t202" style="position:absolute;left:900;top:0;height:1049;width:7200;" fillcolor="#FFFFFF" filled="t" stroked="f" coordsize="21600,21600" o:gfxdata="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yaJS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ind w:left="103" w:hanging="103" w:hangingChars="49"/>
                          </w:pPr>
                          <w:r>
                            <w:rPr>
                              <w:b/>
                            </w:rPr>
                            <w:t>We strongly recommend that please</w:t>
                          </w:r>
                          <w:r>
                            <w:rPr>
                              <w:rFonts w:hint="eastAsia"/>
                              <w:b/>
                            </w:rPr>
                            <w:t xml:space="preserve"> make sure</w:t>
                          </w:r>
                          <w:r>
                            <w:rPr>
                              <w:b/>
                            </w:rPr>
                            <w:t xml:space="preserve"> the ultra high pressure </w:t>
                          </w:r>
                          <w:r>
                            <w:rPr>
                              <w:rFonts w:hint="eastAsia"/>
                              <w:b/>
                            </w:rPr>
                            <w:t>pump has enough test running time</w:t>
                          </w:r>
                          <w:r>
                            <w:rPr>
                              <w:b/>
                            </w:rPr>
                            <w:t xml:space="preserve">. Then the high pressure pipeline should be cleaned up. </w:t>
                          </w:r>
                          <w:r>
                            <w:rPr>
                              <w:rFonts w:hint="eastAsia"/>
                              <w:b/>
                            </w:rPr>
                            <w:t>Otherwise</w:t>
                          </w:r>
                          <w:r>
                            <w:rPr>
                              <w:b/>
                            </w:rPr>
                            <w:t xml:space="preserve"> the nozzle would be </w:t>
                          </w:r>
                          <w:r>
                            <w:rPr>
                              <w:rFonts w:hint="eastAsia"/>
                              <w:b/>
                            </w:rPr>
                            <w:t>worn out</w:t>
                          </w:r>
                          <w:r>
                            <w:rPr>
                              <w:b/>
                            </w:rPr>
                            <w:t xml:space="preserve"> soon</w:t>
                          </w:r>
                          <w:r>
                            <w:rPr>
                              <w:rFonts w:hint="eastAsia"/>
                              <w:b/>
                            </w:rPr>
                            <w:t>.</w:t>
                          </w:r>
                        </w:p>
                      </w:txbxContent>
                    </v:textbox>
                  </v:shape>
                </v:group>
                <w10:wrap type="none"/>
                <w10:anchorlock/>
              </v:group>
            </w:pict>
          </mc:Fallback>
        </mc:AlternateContent>
      </w: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adjustRightInd w:val="0"/>
        <w:snapToGrid w:val="0"/>
      </w:pPr>
    </w:p>
    <w:p>
      <w:pPr>
        <w:pStyle w:val="2"/>
      </w:pPr>
      <w:bookmarkStart w:id="133" w:name="_Toc366587920"/>
      <w:bookmarkStart w:id="134" w:name="_Toc365615127"/>
      <w:r>
        <w:t>Chapter Five</w:t>
      </w:r>
      <w:r>
        <w:rPr>
          <w:rFonts w:hint="eastAsia"/>
        </w:rPr>
        <w:t>：</w:t>
      </w:r>
      <w:r>
        <w:t>Operation</w:t>
      </w:r>
      <w:bookmarkEnd w:id="133"/>
      <w:bookmarkEnd w:id="134"/>
    </w:p>
    <w:p>
      <w:pPr>
        <w:pStyle w:val="3"/>
        <w:rPr>
          <w:rFonts w:ascii="Calibri" w:hAnsi="Calibri"/>
        </w:rPr>
      </w:pPr>
      <w:bookmarkStart w:id="135" w:name="_Toc366587921"/>
      <w:bookmarkStart w:id="136" w:name="_Toc365615128"/>
      <w:r>
        <w:rPr>
          <w:rFonts w:ascii="Calibri" w:hAnsi="Calibri"/>
        </w:rPr>
        <w:t>5.1 Outline</w:t>
      </w:r>
      <w:bookmarkEnd w:id="135"/>
      <w:bookmarkEnd w:id="136"/>
    </w:p>
    <w:p>
      <w:r>
        <w:t xml:space="preserve">This section summarizes the operation of the control panel, startup and shutdown sequence. These operations are often used in equipment debugging and maintenance. If you need to open and close automatically, it needs to connect with </w:t>
      </w:r>
      <w:r>
        <w:rPr>
          <w:rFonts w:hint="eastAsia"/>
        </w:rPr>
        <w:t>a</w:t>
      </w:r>
      <w:r>
        <w:t xml:space="preserve"> control system, such as CNC, PLC, etc.</w:t>
      </w:r>
    </w:p>
    <w:p>
      <w:pPr>
        <w:pStyle w:val="3"/>
        <w:rPr>
          <w:rFonts w:ascii="Calibri" w:hAnsi="Calibri"/>
        </w:rPr>
      </w:pPr>
      <w:bookmarkStart w:id="137" w:name="_Toc366587922"/>
      <w:bookmarkStart w:id="138" w:name="_Toc365615129"/>
      <w:r>
        <w:rPr>
          <w:rFonts w:ascii="Calibri" w:hAnsi="Calibri"/>
        </w:rPr>
        <w:t>5.2 Control Panel</w:t>
      </w:r>
      <w:bookmarkEnd w:id="137"/>
      <w:bookmarkEnd w:id="138"/>
    </w:p>
    <w:p>
      <w:pPr>
        <w:ind w:firstLine="1050" w:firstLineChars="500"/>
      </w:pPr>
      <w:r>
        <w:drawing>
          <wp:inline distT="0" distB="0" distL="0" distR="0">
            <wp:extent cx="4143375" cy="2695575"/>
            <wp:effectExtent l="19050" t="0" r="9525" b="0"/>
            <wp:docPr id="16" name="图片 18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5" descr="6"/>
                    <pic:cNvPicPr>
                      <a:picLocks noChangeAspect="1" noChangeArrowheads="1"/>
                    </pic:cNvPicPr>
                  </pic:nvPicPr>
                  <pic:blipFill>
                    <a:blip r:embed="rId22">
                      <a:lum bright="-60000" contrast="80000"/>
                    </a:blip>
                    <a:srcRect/>
                    <a:stretch>
                      <a:fillRect/>
                    </a:stretch>
                  </pic:blipFill>
                  <pic:spPr>
                    <a:xfrm>
                      <a:off x="0" y="0"/>
                      <a:ext cx="4143375" cy="2695575"/>
                    </a:xfrm>
                    <a:prstGeom prst="rect">
                      <a:avLst/>
                    </a:prstGeom>
                    <a:noFill/>
                    <a:ln w="9525">
                      <a:noFill/>
                      <a:miter lim="800000"/>
                      <a:headEnd/>
                      <a:tailEnd/>
                    </a:ln>
                  </pic:spPr>
                </pic:pic>
              </a:graphicData>
            </a:graphic>
          </wp:inline>
        </w:drawing>
      </w:r>
    </w:p>
    <w:p>
      <w:pPr>
        <w:jc w:val="center"/>
      </w:pPr>
      <w:r>
        <w:t>A16 control panel</w:t>
      </w:r>
    </w:p>
    <w:p>
      <w:pPr>
        <w:pStyle w:val="3"/>
        <w:rPr>
          <w:rFonts w:ascii="Calibri" w:hAnsi="Calibri"/>
        </w:rPr>
      </w:pPr>
      <w:bookmarkStart w:id="139" w:name="_Toc366587923"/>
      <w:bookmarkStart w:id="140" w:name="_Toc365615130"/>
      <w:r>
        <w:rPr>
          <w:rFonts w:ascii="Calibri" w:hAnsi="Calibri"/>
        </w:rPr>
        <w:t>5.3 The Introduction of Panel Function</w:t>
      </w:r>
      <w:bookmarkEnd w:id="139"/>
      <w:bookmarkEnd w:id="140"/>
    </w:p>
    <w:p>
      <w:pPr>
        <w:pStyle w:val="31"/>
        <w:numPr>
          <w:ilvl w:val="0"/>
          <w:numId w:val="17"/>
        </w:numPr>
        <w:ind w:firstLineChars="0"/>
      </w:pPr>
      <w:r>
        <w:rPr>
          <w:rFonts w:hint="eastAsia"/>
        </w:rPr>
        <w:t>P</w:t>
      </w:r>
      <w:r>
        <w:t>ower indicator</w:t>
      </w:r>
    </w:p>
    <w:p>
      <w:pPr>
        <w:adjustRightInd w:val="0"/>
        <w:snapToGrid w:val="0"/>
        <w:ind w:firstLine="420" w:firstLineChars="200"/>
      </w:pPr>
      <w:r>
        <w:rPr>
          <w:rFonts w:hint="eastAsia"/>
        </w:rPr>
        <w:t>Turn on</w:t>
      </w:r>
      <w:r>
        <w:t xml:space="preserve"> the power supply, </w:t>
      </w:r>
      <w:r>
        <w:rPr>
          <w:rFonts w:hint="eastAsia"/>
        </w:rPr>
        <w:t>and release all the</w:t>
      </w:r>
      <w:r>
        <w:t xml:space="preserve"> E-stop button</w:t>
      </w:r>
      <w:r>
        <w:rPr>
          <w:rFonts w:hint="eastAsia"/>
        </w:rPr>
        <w:t>s</w:t>
      </w:r>
      <w:r>
        <w:t xml:space="preserve">. </w:t>
      </w:r>
      <w:r>
        <w:rPr>
          <w:rFonts w:hint="eastAsia"/>
        </w:rPr>
        <w:t>T</w:t>
      </w:r>
      <w:r>
        <w:t xml:space="preserve">he indicator lights up in red. </w:t>
      </w:r>
      <w:r>
        <w:rPr>
          <w:rFonts w:hint="eastAsia"/>
        </w:rPr>
        <w:t>It in</w:t>
      </w:r>
      <w:r>
        <w:t>dicat</w:t>
      </w:r>
      <w:r>
        <w:rPr>
          <w:rFonts w:hint="eastAsia"/>
        </w:rPr>
        <w:t>e</w:t>
      </w:r>
      <w:r>
        <w:t>s that the extra-high pressure pump can be operated.</w:t>
      </w:r>
    </w:p>
    <w:p>
      <w:pPr>
        <w:adjustRightInd w:val="0"/>
        <w:snapToGrid w:val="0"/>
        <w:ind w:firstLine="420" w:firstLineChars="200"/>
      </w:pPr>
      <w:r>
        <w:rPr>
          <w:rFonts w:hint="eastAsia"/>
        </w:rPr>
        <w:t>Remote E-</w:t>
      </w:r>
      <w:r>
        <w:t xml:space="preserve">stop refers to the device that </w:t>
      </w:r>
      <w:r>
        <w:rPr>
          <w:rFonts w:hint="eastAsia"/>
        </w:rPr>
        <w:t>installed</w:t>
      </w:r>
      <w:r>
        <w:t xml:space="preserve"> the remote system.</w:t>
      </w:r>
    </w:p>
    <w:p>
      <w:pPr>
        <w:pStyle w:val="31"/>
        <w:numPr>
          <w:ilvl w:val="0"/>
          <w:numId w:val="17"/>
        </w:numPr>
        <w:ind w:firstLineChars="0"/>
      </w:pPr>
      <w:r>
        <w:rPr>
          <w:rFonts w:hint="eastAsia"/>
        </w:rPr>
        <w:t>A</w:t>
      </w:r>
      <w:r>
        <w:t>larm</w:t>
      </w:r>
    </w:p>
    <w:p>
      <w:pPr>
        <w:pStyle w:val="31"/>
        <w:adjustRightInd w:val="0"/>
        <w:snapToGrid w:val="0"/>
      </w:pPr>
      <w:r>
        <w:t xml:space="preserve">When the </w:t>
      </w:r>
      <w:r>
        <w:rPr>
          <w:rFonts w:hint="eastAsia"/>
        </w:rPr>
        <w:t xml:space="preserve">alarm </w:t>
      </w:r>
      <w:r>
        <w:t>light</w:t>
      </w:r>
      <w:r>
        <w:rPr>
          <w:rFonts w:hint="eastAsia"/>
        </w:rPr>
        <w:t xml:space="preserve"> is</w:t>
      </w:r>
      <w:r>
        <w:t xml:space="preserve"> up (red), it means the oil filter of high pressure pump is </w:t>
      </w:r>
      <w:r>
        <w:rPr>
          <w:rFonts w:hint="eastAsia"/>
        </w:rPr>
        <w:t>jamm</w:t>
      </w:r>
      <w:r>
        <w:t>ed</w:t>
      </w:r>
      <w:r>
        <w:rPr>
          <w:rFonts w:hint="eastAsia"/>
        </w:rPr>
        <w:t xml:space="preserve"> or</w:t>
      </w:r>
      <w:r>
        <w:t xml:space="preserve"> damage</w:t>
      </w:r>
      <w:r>
        <w:rPr>
          <w:rFonts w:hint="eastAsia"/>
        </w:rPr>
        <w:t>d</w:t>
      </w:r>
      <w:r>
        <w:t xml:space="preserve">. </w:t>
      </w:r>
      <w:r>
        <w:rPr>
          <w:rFonts w:hint="eastAsia"/>
        </w:rPr>
        <w:t>T</w:t>
      </w:r>
      <w:r>
        <w:t xml:space="preserve">he indicator alarm will not light up </w:t>
      </w:r>
      <w:r>
        <w:rPr>
          <w:rFonts w:hint="eastAsia"/>
        </w:rPr>
        <w:t>w</w:t>
      </w:r>
      <w:r>
        <w:t>hen it normally works. If it lights up, the oil pump electric unit will stop working.</w:t>
      </w:r>
    </w:p>
    <w:p>
      <w:pPr>
        <w:pStyle w:val="31"/>
        <w:numPr>
          <w:ilvl w:val="0"/>
          <w:numId w:val="17"/>
        </w:numPr>
        <w:adjustRightInd w:val="0"/>
        <w:snapToGrid w:val="0"/>
        <w:ind w:firstLineChars="0"/>
      </w:pPr>
      <w:r>
        <w:rPr>
          <w:rFonts w:hint="eastAsia"/>
        </w:rPr>
        <w:t>Intensifier On/Off (High pressure On/Off)</w:t>
      </w:r>
    </w:p>
    <w:p>
      <w:pPr>
        <w:adjustRightInd w:val="0"/>
        <w:snapToGrid w:val="0"/>
        <w:ind w:firstLine="420" w:firstLineChars="200"/>
      </w:pPr>
      <w:r>
        <w:rPr>
          <w:rFonts w:hint="eastAsia"/>
        </w:rPr>
        <w:t>P</w:t>
      </w:r>
      <w:r>
        <w:t>ress this button for high pressure</w:t>
      </w:r>
      <w:r>
        <w:rPr>
          <w:rFonts w:hint="eastAsia"/>
        </w:rPr>
        <w:t xml:space="preserve"> turn on</w:t>
      </w:r>
      <w:r>
        <w:t xml:space="preserve">. And the button will light up into green. Press the button again; high pressure would be closed, at the same time indicator light </w:t>
      </w:r>
      <w:r>
        <w:rPr>
          <w:rFonts w:hint="eastAsia"/>
        </w:rPr>
        <w:t>is off</w:t>
      </w:r>
      <w:r>
        <w:t>.</w:t>
      </w:r>
    </w:p>
    <w:p>
      <w:pPr>
        <w:adjustRightInd w:val="0"/>
        <w:snapToGrid w:val="0"/>
        <w:ind w:firstLine="420" w:firstLineChars="200"/>
      </w:pPr>
      <w:r>
        <w:t xml:space="preserve">When the button is pressed, it is actually provide electricity to many relative components, such as electro-hydraulic directional control valve, solenoid relief valve and pump. So </w:t>
      </w:r>
      <w:r>
        <w:rPr>
          <w:rFonts w:hint="eastAsia"/>
        </w:rPr>
        <w:t>when the oil pump motor is running</w:t>
      </w:r>
      <w:r>
        <w:t>,</w:t>
      </w:r>
      <w:r>
        <w:rPr>
          <w:rFonts w:hint="eastAsia"/>
        </w:rPr>
        <w:t xml:space="preserve"> you can only hear the sound of water booster pump when</w:t>
      </w:r>
      <w:r>
        <w:t xml:space="preserve"> </w:t>
      </w:r>
      <w:r>
        <w:rPr>
          <w:rFonts w:hint="eastAsia"/>
        </w:rPr>
        <w:t>press the button</w:t>
      </w:r>
      <w:r>
        <w:t xml:space="preserve"> of high pressure. </w:t>
      </w:r>
    </w:p>
    <w:p>
      <w:pPr>
        <w:adjustRightInd w:val="0"/>
        <w:snapToGrid w:val="0"/>
        <w:ind w:firstLine="420" w:firstLineChars="200"/>
      </w:pPr>
      <w:r>
        <w:t>During the testing and trial operation, we can only run the pumps by press</w:t>
      </w:r>
      <w:r>
        <w:rPr>
          <w:rFonts w:hint="eastAsia"/>
        </w:rPr>
        <w:t>ing</w:t>
      </w:r>
      <w:r>
        <w:t xml:space="preserve"> the high pressure switch button, in order to achieve our debugging and testing purposes.</w:t>
      </w:r>
    </w:p>
    <w:p>
      <w:pPr>
        <w:pStyle w:val="31"/>
        <w:numPr>
          <w:ilvl w:val="0"/>
          <w:numId w:val="17"/>
        </w:numPr>
        <w:adjustRightInd w:val="0"/>
        <w:snapToGrid w:val="0"/>
        <w:ind w:firstLineChars="0"/>
      </w:pPr>
      <w:r>
        <w:t>Emergency Stop Button</w:t>
      </w:r>
    </w:p>
    <w:p>
      <w:pPr>
        <w:adjustRightInd w:val="0"/>
        <w:snapToGrid w:val="0"/>
        <w:ind w:firstLine="420" w:firstLineChars="200"/>
      </w:pPr>
      <w:r>
        <w:t xml:space="preserve">We can press the button when </w:t>
      </w:r>
      <w:r>
        <w:rPr>
          <w:rFonts w:hint="eastAsia"/>
        </w:rPr>
        <w:t>there is</w:t>
      </w:r>
      <w:r>
        <w:t xml:space="preserve"> accident and emergency </w:t>
      </w:r>
      <w:r>
        <w:rPr>
          <w:rFonts w:hint="eastAsia"/>
        </w:rPr>
        <w:t>during</w:t>
      </w:r>
      <w:r>
        <w:t xml:space="preserve"> the operation. After press this button, the relevant power supply will be cut off, including the oil pump motor. The water pump motor and the power indicator light will also go out.</w:t>
      </w:r>
    </w:p>
    <w:p>
      <w:pPr>
        <w:adjustRightInd w:val="0"/>
        <w:snapToGrid w:val="0"/>
        <w:ind w:firstLine="420" w:firstLineChars="200"/>
      </w:pPr>
      <w:r>
        <w:t xml:space="preserve">After press the button, the machine will </w:t>
      </w:r>
      <w:r>
        <w:rPr>
          <w:rFonts w:hint="eastAsia"/>
        </w:rPr>
        <w:t xml:space="preserve">be </w:t>
      </w:r>
      <w:r>
        <w:t>automatically locked, and it will not bounce reset. If this button needs to reset, please refer to the direction arrow on the button.</w:t>
      </w:r>
    </w:p>
    <w:p>
      <w:pPr>
        <w:pStyle w:val="3"/>
        <w:rPr>
          <w:rFonts w:ascii="Calibri" w:hAnsi="Calibri"/>
        </w:rPr>
      </w:pPr>
      <w:bookmarkStart w:id="141" w:name="_Toc366587924"/>
      <w:bookmarkStart w:id="142" w:name="_Toc365615131"/>
      <w:r>
        <w:rPr>
          <w:rFonts w:ascii="Calibri" w:hAnsi="Calibri"/>
        </w:rPr>
        <w:t>5.4 Startup and Shutdown Sequence</w:t>
      </w:r>
      <w:bookmarkEnd w:id="141"/>
      <w:bookmarkEnd w:id="142"/>
    </w:p>
    <w:p>
      <w:pPr>
        <w:adjustRightInd w:val="0"/>
        <w:snapToGrid w:val="0"/>
        <w:ind w:firstLine="420" w:firstLineChars="200"/>
      </w:pPr>
      <w:r>
        <w:t xml:space="preserve">Before </w:t>
      </w:r>
      <w:r>
        <w:rPr>
          <w:rFonts w:hint="eastAsia"/>
        </w:rPr>
        <w:t>cutting</w:t>
      </w:r>
      <w:r>
        <w:t xml:space="preserve">, we need to start </w:t>
      </w:r>
      <w:r>
        <w:rPr>
          <w:rFonts w:hint="eastAsia"/>
        </w:rPr>
        <w:t>the pump</w:t>
      </w:r>
      <w:r>
        <w:t xml:space="preserve"> up. </w:t>
      </w:r>
      <w:r>
        <w:rPr>
          <w:rFonts w:hint="eastAsia"/>
        </w:rPr>
        <w:t>After the cutting work is done, we need to turn the pump off</w:t>
      </w:r>
      <w:r>
        <w:t xml:space="preserve">. The following </w:t>
      </w:r>
      <w:r>
        <w:rPr>
          <w:rFonts w:hint="eastAsia"/>
        </w:rPr>
        <w:t>instruction shows</w:t>
      </w:r>
      <w:r>
        <w:t xml:space="preserve"> the startup and shutdown sequence.</w:t>
      </w:r>
    </w:p>
    <w:p>
      <w:pPr>
        <w:pStyle w:val="31"/>
        <w:numPr>
          <w:ilvl w:val="0"/>
          <w:numId w:val="17"/>
        </w:numPr>
        <w:adjustRightInd w:val="0"/>
        <w:snapToGrid w:val="0"/>
        <w:ind w:firstLineChars="0"/>
      </w:pPr>
      <w:r>
        <w:t>Startup</w:t>
      </w:r>
    </w:p>
    <w:p>
      <w:pPr>
        <w:adjustRightInd w:val="0"/>
        <w:snapToGrid w:val="0"/>
      </w:pPr>
      <w:r>
        <w:t>Open the external general power circuit breaker.</w:t>
      </w:r>
    </w:p>
    <w:p>
      <w:pPr>
        <w:adjustRightInd w:val="0"/>
        <w:snapToGrid w:val="0"/>
      </w:pPr>
      <w:r>
        <w:t xml:space="preserve">Open the </w:t>
      </w:r>
      <w:r>
        <w:rPr>
          <w:rFonts w:hint="eastAsia"/>
        </w:rPr>
        <w:t>pump</w:t>
      </w:r>
      <w:r>
        <w:t xml:space="preserve"> power </w:t>
      </w:r>
      <w:r>
        <w:rPr>
          <w:rFonts w:hint="eastAsia"/>
        </w:rPr>
        <w:t>supply</w:t>
      </w:r>
      <w:r>
        <w:t>.</w:t>
      </w:r>
    </w:p>
    <w:p>
      <w:pPr>
        <w:adjustRightInd w:val="0"/>
        <w:snapToGrid w:val="0"/>
      </w:pPr>
      <w:r>
        <w:t xml:space="preserve">Reset the </w:t>
      </w:r>
      <w:r>
        <w:rPr>
          <w:rFonts w:hint="eastAsia"/>
        </w:rPr>
        <w:t xml:space="preserve">E-stop button </w:t>
      </w:r>
      <w:r>
        <w:t xml:space="preserve">of </w:t>
      </w:r>
      <w:r>
        <w:rPr>
          <w:rFonts w:hint="eastAsia"/>
        </w:rPr>
        <w:t xml:space="preserve">the </w:t>
      </w:r>
      <w:r>
        <w:t xml:space="preserve">high pressure </w:t>
      </w:r>
      <w:r>
        <w:rPr>
          <w:rFonts w:hint="eastAsia"/>
        </w:rPr>
        <w:t>pump</w:t>
      </w:r>
      <w:r>
        <w:t>.</w:t>
      </w:r>
    </w:p>
    <w:p>
      <w:pPr>
        <w:adjustRightInd w:val="0"/>
        <w:snapToGrid w:val="0"/>
      </w:pPr>
      <w:r>
        <w:t>Open the cutting water and cooling water inlet valve.</w:t>
      </w:r>
    </w:p>
    <w:p>
      <w:pPr>
        <w:adjustRightInd w:val="0"/>
        <w:snapToGrid w:val="0"/>
      </w:pPr>
    </w:p>
    <w:p>
      <w:pPr>
        <w:pStyle w:val="31"/>
        <w:numPr>
          <w:ilvl w:val="0"/>
          <w:numId w:val="17"/>
        </w:numPr>
        <w:adjustRightInd w:val="0"/>
        <w:snapToGrid w:val="0"/>
        <w:ind w:firstLineChars="0"/>
      </w:pPr>
      <w:r>
        <w:t>Shutdown</w:t>
      </w:r>
    </w:p>
    <w:p>
      <w:pPr>
        <w:adjustRightInd w:val="0"/>
        <w:snapToGrid w:val="0"/>
      </w:pPr>
      <w:r>
        <w:t>Close the cutting water and cooling water inlet valve.</w:t>
      </w:r>
    </w:p>
    <w:p>
      <w:pPr>
        <w:adjustRightInd w:val="0"/>
        <w:snapToGrid w:val="0"/>
      </w:pPr>
      <w:r>
        <w:t xml:space="preserve">Press the </w:t>
      </w:r>
      <w:r>
        <w:rPr>
          <w:rFonts w:hint="eastAsia"/>
        </w:rPr>
        <w:t>E-</w:t>
      </w:r>
      <w:r>
        <w:t xml:space="preserve">stop button of </w:t>
      </w:r>
      <w:r>
        <w:rPr>
          <w:rFonts w:hint="eastAsia"/>
        </w:rPr>
        <w:t xml:space="preserve">the </w:t>
      </w:r>
      <w:r>
        <w:t>high pressure pump.</w:t>
      </w:r>
    </w:p>
    <w:p>
      <w:pPr>
        <w:adjustRightInd w:val="0"/>
        <w:snapToGrid w:val="0"/>
      </w:pPr>
      <w:r>
        <w:t xml:space="preserve">Close the </w:t>
      </w:r>
      <w:r>
        <w:rPr>
          <w:rFonts w:hint="eastAsia"/>
        </w:rPr>
        <w:t>pump power supply</w:t>
      </w:r>
      <w:r>
        <w:t>.</w:t>
      </w:r>
    </w:p>
    <w:p>
      <w:pPr>
        <w:adjustRightInd w:val="0"/>
        <w:snapToGrid w:val="0"/>
      </w:pPr>
      <w:r>
        <w:t>Shut off external general power circuit breaker.</w:t>
      </w:r>
    </w:p>
    <w:p>
      <w:pPr>
        <w:pStyle w:val="3"/>
        <w:rPr>
          <w:rFonts w:ascii="Calibri" w:hAnsi="Calibri"/>
        </w:rPr>
      </w:pPr>
      <w:bookmarkStart w:id="143" w:name="_Toc365615132"/>
      <w:bookmarkStart w:id="144" w:name="_Toc366587925"/>
      <w:r>
        <w:rPr>
          <w:rFonts w:ascii="Calibri" w:hAnsi="Calibri"/>
        </w:rPr>
        <w:t>5.5 High Pressure Water Startup and Shutdown Sequence</w:t>
      </w:r>
      <w:bookmarkEnd w:id="143"/>
      <w:bookmarkEnd w:id="144"/>
    </w:p>
    <w:p>
      <w:pPr>
        <w:adjustRightInd w:val="0"/>
        <w:snapToGrid w:val="0"/>
        <w:ind w:firstLine="420" w:firstLineChars="200"/>
      </w:pPr>
      <w:r>
        <w:t xml:space="preserve">Either through the control panel or </w:t>
      </w:r>
      <w:r>
        <w:rPr>
          <w:rFonts w:hint="eastAsia"/>
        </w:rPr>
        <w:t>CNC</w:t>
      </w:r>
      <w:r>
        <w:t xml:space="preserve"> control system, the start and shutdown of high pressure water should follow the following order and principles.</w:t>
      </w:r>
    </w:p>
    <w:p>
      <w:pPr>
        <w:pStyle w:val="31"/>
        <w:numPr>
          <w:ilvl w:val="0"/>
          <w:numId w:val="17"/>
        </w:numPr>
        <w:adjustRightInd w:val="0"/>
        <w:snapToGrid w:val="0"/>
        <w:ind w:firstLineChars="0"/>
      </w:pPr>
      <w:r>
        <w:t>Startup</w:t>
      </w:r>
    </w:p>
    <w:p>
      <w:pPr>
        <w:adjustRightInd w:val="0"/>
        <w:snapToGrid w:val="0"/>
        <w:ind w:firstLine="420" w:firstLineChars="200"/>
      </w:pPr>
      <w:r>
        <w:t>Start up according to "section 5.4".</w:t>
      </w:r>
    </w:p>
    <w:p>
      <w:pPr>
        <w:adjustRightInd w:val="0"/>
        <w:snapToGrid w:val="0"/>
        <w:ind w:firstLine="420" w:firstLineChars="200"/>
      </w:pPr>
      <w:r>
        <w:t xml:space="preserve">Press oil pump switch to start the oil pump </w:t>
      </w:r>
      <w:r>
        <w:rPr>
          <w:rFonts w:hint="eastAsia"/>
        </w:rPr>
        <w:t xml:space="preserve">main </w:t>
      </w:r>
      <w:r>
        <w:t>motor.</w:t>
      </w:r>
    </w:p>
    <w:p>
      <w:pPr>
        <w:adjustRightInd w:val="0"/>
        <w:snapToGrid w:val="0"/>
        <w:ind w:firstLine="420" w:firstLineChars="200"/>
      </w:pPr>
      <w:r>
        <w:rPr>
          <w:rFonts w:hint="eastAsia"/>
        </w:rPr>
        <w:t>Open the on/off valve on the cutting head</w:t>
      </w:r>
      <w:r>
        <w:t>.</w:t>
      </w:r>
    </w:p>
    <w:p>
      <w:pPr>
        <w:adjustRightInd w:val="0"/>
        <w:snapToGrid w:val="0"/>
        <w:ind w:firstLine="420" w:firstLineChars="200"/>
      </w:pPr>
      <w:r>
        <w:t>Start up the high pressure water by pressing the “</w:t>
      </w:r>
      <w:r>
        <w:rPr>
          <w:rFonts w:hint="eastAsia"/>
        </w:rPr>
        <w:t>intensifier</w:t>
      </w:r>
      <w:r>
        <w:t xml:space="preserve"> on/off”.</w:t>
      </w:r>
    </w:p>
    <w:p>
      <w:pPr>
        <w:rPr>
          <w:rFonts w:eastAsiaTheme="minorEastAsia"/>
        </w:rPr>
      </w:pPr>
      <w:r>
        <mc:AlternateContent>
          <mc:Choice Requires="wpg">
            <w:drawing>
              <wp:inline distT="0" distB="0" distL="114300" distR="114300">
                <wp:extent cx="5252085" cy="796290"/>
                <wp:effectExtent l="4445" t="4445" r="20320" b="18415"/>
                <wp:docPr id="353" name="组合 381"/>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349" name="矩形 382"/>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352" name="组合 383"/>
                        <wpg:cNvGrpSpPr/>
                        <wpg:grpSpPr>
                          <a:xfrm>
                            <a:off x="12" y="114"/>
                            <a:ext cx="8100" cy="1050"/>
                            <a:chOff x="0" y="0"/>
                            <a:chExt cx="8100" cy="1050"/>
                          </a:xfrm>
                        </wpg:grpSpPr>
                        <wps:wsp>
                          <wps:cNvPr id="350" name="文本框 384"/>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1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7"/>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wps:txbx>
                          <wps:bodyPr upright="1"/>
                        </wps:wsp>
                        <wps:wsp>
                          <wps:cNvPr id="351" name="文本框 385"/>
                          <wps:cNvSpPr txBox="1"/>
                          <wps:spPr>
                            <a:xfrm>
                              <a:off x="900" y="0"/>
                              <a:ext cx="7200" cy="1049"/>
                            </a:xfrm>
                            <a:prstGeom prst="rect">
                              <a:avLst/>
                            </a:prstGeom>
                            <a:solidFill>
                              <a:srgbClr val="FFFFFF"/>
                            </a:solidFill>
                            <a:ln>
                              <a:noFill/>
                            </a:ln>
                          </wps:spPr>
                          <wps:txbx>
                            <w:txbxContent>
                              <w:p>
                                <w:pPr>
                                  <w:rPr>
                                    <w:rFonts w:asciiTheme="minorHAnsi" w:hAnsiTheme="minorHAnsi"/>
                                  </w:rPr>
                                </w:pPr>
                                <w:r>
                                  <w:rPr>
                                    <w:rFonts w:asciiTheme="minorHAnsi" w:hAnsiTheme="minorHAnsi"/>
                                    <w:b/>
                                  </w:rPr>
                                  <w:t xml:space="preserve">When the "high pressure on/off" button lights up, </w:t>
                                </w:r>
                                <w:r>
                                  <w:rPr>
                                    <w:rFonts w:hint="eastAsia" w:asciiTheme="minorHAnsi" w:hAnsiTheme="minorHAnsi"/>
                                    <w:b/>
                                  </w:rPr>
                                  <w:t xml:space="preserve">do not run </w:t>
                                </w:r>
                                <w:r>
                                  <w:rPr>
                                    <w:rFonts w:asciiTheme="minorHAnsi" w:hAnsiTheme="minorHAnsi"/>
                                    <w:b/>
                                  </w:rPr>
                                  <w:t>the oil pump motor, otherwise it will damage motor and oil pump.</w:t>
                                </w:r>
                              </w:p>
                            </w:txbxContent>
                          </wps:txbx>
                          <wps:bodyPr upright="1"/>
                        </wps:wsp>
                      </wpg:grpSp>
                    </wpg:wgp>
                  </a:graphicData>
                </a:graphic>
              </wp:inline>
            </w:drawing>
          </mc:Choice>
          <mc:Fallback>
            <w:pict>
              <v:group id="组合 381"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cg2xr9YAAAAFAQAADwAAAAAAAAABACAAAAAiAAAAZHJz&#10;L2Rvd25yZXYueG1sUEsBAhQAFAAAAAgAh07iQK19bMPqAgAAXgkAAA4AAAAAAAAAAQAgAAAAJQEA&#10;AGRycy9lMm9Eb2MueG1sUEsFBgAAAAAGAAYAWQEAAIEGAAAAAA==&#10;">
                <o:lock v:ext="edit" aspectratio="f"/>
                <v:rect id="矩形 382" o:spid="_x0000_s1026" o:spt="1" style="position:absolute;left:0;top:0;height:1254;width:8271;" fillcolor="#FFFFFF" filled="t" stroked="t" coordsize="21600,21600" o:gfxdata="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lBq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rect>
                <v:group id="组合 383" o:spid="_x0000_s1026" o:spt="203" style="position:absolute;left:12;top:114;height:1050;width:8100;" coordsize="8100,1050" o:gfxdata="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c+fBvwAAANwAAAAPAAAAAAAAAAEAIAAAACIAAABkcnMvZG93bnJldi54&#10;bWxQSwECFAAUAAAACACHTuJAMy8FnjsAAAA5AAAAFQAAAAAAAAABACAAAAAOAQAAZHJzL2dyb3Vw&#10;c2hhcGV4bWwueG1sUEsFBgAAAAAGAAYAYAEAAMsDAAAAAA==&#10;">
                  <o:lock v:ext="edit" aspectratio="f"/>
                  <v:shape id="文本框 384" o:spid="_x0000_s1026" o:spt="202" type="#_x0000_t202" style="position:absolute;left:0;top:0;height:1050;width:900;" fillcolor="#FFFFFF" filled="t" stroked="f" coordsize="21600,21600" o:gfxdata="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e1CWC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jc w:val="center"/>
                          </w:pPr>
                          <w:r>
                            <w:drawing>
                              <wp:inline distT="0" distB="0" distL="0" distR="0">
                                <wp:extent cx="352425" cy="342900"/>
                                <wp:effectExtent l="19050" t="0" r="9525" b="0"/>
                                <wp:docPr id="1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7"/>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v:textbox>
                  </v:shape>
                  <v:shape id="文本框 385" o:spid="_x0000_s1026" o:spt="202" type="#_x0000_t202" style="position:absolute;left:900;top:0;height:1049;width:7200;" fillcolor="#FFFFFF" filled="t" stroked="f" coordsize="21600,21600" o:gfxdata="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ms+7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asciiTheme="minorHAnsi" w:hAnsiTheme="minorHAnsi"/>
                            </w:rPr>
                          </w:pPr>
                          <w:r>
                            <w:rPr>
                              <w:rFonts w:asciiTheme="minorHAnsi" w:hAnsiTheme="minorHAnsi"/>
                              <w:b/>
                            </w:rPr>
                            <w:t xml:space="preserve">When the "high pressure on/off" button lights up, </w:t>
                          </w:r>
                          <w:r>
                            <w:rPr>
                              <w:rFonts w:hint="eastAsia" w:asciiTheme="minorHAnsi" w:hAnsiTheme="minorHAnsi"/>
                              <w:b/>
                            </w:rPr>
                            <w:t xml:space="preserve">do not run </w:t>
                          </w:r>
                          <w:r>
                            <w:rPr>
                              <w:rFonts w:asciiTheme="minorHAnsi" w:hAnsiTheme="minorHAnsi"/>
                              <w:b/>
                            </w:rPr>
                            <w:t>the oil pump motor, otherwise it will damage motor and oil pump.</w:t>
                          </w:r>
                        </w:p>
                      </w:txbxContent>
                    </v:textbox>
                  </v:shape>
                </v:group>
                <w10:wrap type="none"/>
                <w10:anchorlock/>
              </v:group>
            </w:pict>
          </mc:Fallback>
        </mc:AlternateContent>
      </w:r>
    </w:p>
    <w:p>
      <w:pPr>
        <w:pStyle w:val="31"/>
        <w:numPr>
          <w:ilvl w:val="0"/>
          <w:numId w:val="17"/>
        </w:numPr>
        <w:ind w:firstLineChars="0"/>
      </w:pPr>
      <w:r>
        <w:t>Shutdown</w:t>
      </w:r>
    </w:p>
    <w:p>
      <w:pPr>
        <w:ind w:firstLine="424" w:firstLineChars="202"/>
      </w:pPr>
      <w:r>
        <w:t>Close the high-pressure water by pressing the “</w:t>
      </w:r>
      <w:r>
        <w:rPr>
          <w:rFonts w:hint="eastAsia"/>
        </w:rPr>
        <w:t>intensifier</w:t>
      </w:r>
      <w:r>
        <w:t xml:space="preserve"> on/off”.</w:t>
      </w:r>
    </w:p>
    <w:p>
      <w:pPr>
        <w:ind w:firstLine="424" w:firstLineChars="202"/>
      </w:pPr>
      <w:bookmarkStart w:id="145" w:name="OLE_LINK3"/>
      <w:bookmarkStart w:id="146" w:name="OLE_LINK4"/>
      <w:r>
        <w:rPr>
          <w:rFonts w:hint="eastAsia"/>
        </w:rPr>
        <w:t>Close the on/off valve on the cutting head</w:t>
      </w:r>
      <w:r>
        <w:t>.</w:t>
      </w:r>
      <w:bookmarkEnd w:id="145"/>
      <w:bookmarkEnd w:id="146"/>
    </w:p>
    <w:p>
      <w:pPr>
        <w:ind w:firstLine="424" w:firstLineChars="202"/>
      </w:pPr>
      <w:r>
        <w:t xml:space="preserve">Stop oil pump </w:t>
      </w:r>
      <w:r>
        <w:rPr>
          <w:rFonts w:hint="eastAsia"/>
        </w:rPr>
        <w:t xml:space="preserve">main </w:t>
      </w:r>
      <w:r>
        <w:t>motor</w:t>
      </w:r>
      <w:r>
        <w:rPr>
          <w:rFonts w:hint="eastAsia"/>
        </w:rPr>
        <w:t xml:space="preserve"> </w:t>
      </w:r>
      <w:r>
        <w:t>by pressing the "oil pump on/off".</w:t>
      </w:r>
    </w:p>
    <w:p>
      <w:r>
        <mc:AlternateContent>
          <mc:Choice Requires="wpg">
            <w:drawing>
              <wp:inline distT="0" distB="0" distL="114300" distR="114300">
                <wp:extent cx="5252085" cy="796290"/>
                <wp:effectExtent l="4445" t="4445" r="20320" b="18415"/>
                <wp:docPr id="359" name="组合 376"/>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354" name="矩形 377"/>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357" name="组合 378"/>
                        <wpg:cNvGrpSpPr/>
                        <wpg:grpSpPr>
                          <a:xfrm>
                            <a:off x="12" y="114"/>
                            <a:ext cx="8100" cy="1050"/>
                            <a:chOff x="0" y="0"/>
                            <a:chExt cx="8100" cy="1050"/>
                          </a:xfrm>
                        </wpg:grpSpPr>
                        <wps:wsp>
                          <wps:cNvPr id="355" name="文本框 379"/>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12"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0"/>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p>
                                <w:pPr>
                                  <w:jc w:val="center"/>
                                  <w:rPr>
                                    <w:rFonts w:ascii="宋体"/>
                                    <w:b/>
                                  </w:rPr>
                                </w:pPr>
                              </w:p>
                            </w:txbxContent>
                          </wps:txbx>
                          <wps:bodyPr upright="1"/>
                        </wps:wsp>
                        <wps:wsp>
                          <wps:cNvPr id="356" name="文本框 380"/>
                          <wps:cNvSpPr txBox="1"/>
                          <wps:spPr>
                            <a:xfrm>
                              <a:off x="900" y="0"/>
                              <a:ext cx="7200" cy="1049"/>
                            </a:xfrm>
                            <a:prstGeom prst="rect">
                              <a:avLst/>
                            </a:prstGeom>
                            <a:solidFill>
                              <a:srgbClr val="FFFFFF"/>
                            </a:solidFill>
                            <a:ln>
                              <a:noFill/>
                            </a:ln>
                          </wps:spPr>
                          <wps:txbx>
                            <w:txbxContent>
                              <w:p>
                                <w:pPr>
                                  <w:adjustRightInd w:val="0"/>
                                  <w:snapToGrid w:val="0"/>
                                  <w:rPr>
                                    <w:rFonts w:asciiTheme="minorHAnsi" w:hAnsiTheme="minorHAnsi"/>
                                    <w:szCs w:val="21"/>
                                  </w:rPr>
                                </w:pPr>
                                <w:r>
                                  <w:rPr>
                                    <w:rFonts w:hint="eastAsia" w:cs="Arial" w:asciiTheme="minorHAnsi" w:hAnsiTheme="minorHAnsi"/>
                                    <w:szCs w:val="21"/>
                                  </w:rPr>
                                  <w:t>P</w:t>
                                </w:r>
                                <w:r>
                                  <w:rPr>
                                    <w:rFonts w:cs="Arial" w:asciiTheme="minorHAnsi" w:hAnsiTheme="minorHAnsi"/>
                                    <w:szCs w:val="21"/>
                                  </w:rPr>
                                  <w:t xml:space="preserve">lease pay attention to </w:t>
                                </w:r>
                                <w:r>
                                  <w:rPr>
                                    <w:rFonts w:hint="eastAsia" w:cs="Arial" w:asciiTheme="minorHAnsi" w:hAnsiTheme="minorHAnsi"/>
                                    <w:szCs w:val="21"/>
                                  </w:rPr>
                                  <w:t>the open and close status of the on/off valve on the cutting head</w:t>
                                </w:r>
                                <w:r>
                                  <w:rPr>
                                    <w:rFonts w:cs="Arial" w:asciiTheme="minorHAnsi" w:hAnsiTheme="minorHAnsi"/>
                                    <w:szCs w:val="21"/>
                                  </w:rPr>
                                  <w:t>.</w:t>
                                </w:r>
                                <w:r>
                                  <w:rPr>
                                    <w:rFonts w:hint="eastAsia" w:cs="Arial" w:asciiTheme="minorHAnsi" w:hAnsiTheme="minorHAnsi"/>
                                    <w:szCs w:val="21"/>
                                  </w:rPr>
                                  <w:t xml:space="preserve"> Make sure the</w:t>
                                </w:r>
                                <w:r>
                                  <w:rPr>
                                    <w:rFonts w:cs="Arial" w:asciiTheme="minorHAnsi" w:hAnsiTheme="minorHAnsi"/>
                                    <w:szCs w:val="21"/>
                                  </w:rPr>
                                  <w:t xml:space="preserve"> valve </w:t>
                                </w:r>
                                <w:r>
                                  <w:rPr>
                                    <w:rFonts w:hint="eastAsia" w:cs="Arial" w:asciiTheme="minorHAnsi" w:hAnsiTheme="minorHAnsi"/>
                                    <w:szCs w:val="21"/>
                                  </w:rPr>
                                  <w:t>is open before turn on</w:t>
                                </w:r>
                                <w:r>
                                  <w:rPr>
                                    <w:rFonts w:cs="Arial" w:asciiTheme="minorHAnsi" w:hAnsiTheme="minorHAnsi"/>
                                    <w:szCs w:val="21"/>
                                  </w:rPr>
                                  <w:t xml:space="preserve"> high pressure water. </w:t>
                                </w:r>
                                <w:r>
                                  <w:rPr>
                                    <w:rFonts w:hint="eastAsia" w:cs="Arial" w:asciiTheme="minorHAnsi" w:hAnsiTheme="minorHAnsi"/>
                                    <w:szCs w:val="21"/>
                                  </w:rPr>
                                  <w:t>If the valve is closed, a</w:t>
                                </w:r>
                                <w:r>
                                  <w:rPr>
                                    <w:rFonts w:cs="Arial" w:asciiTheme="minorHAnsi" w:hAnsiTheme="minorHAnsi"/>
                                    <w:szCs w:val="21"/>
                                  </w:rPr>
                                  <w:t xml:space="preserve"> sudden rise of pressure </w:t>
                                </w:r>
                                <w:r>
                                  <w:rPr>
                                    <w:rFonts w:hint="eastAsia" w:cs="Arial" w:asciiTheme="minorHAnsi" w:hAnsiTheme="minorHAnsi"/>
                                    <w:szCs w:val="21"/>
                                  </w:rPr>
                                  <w:t>may</w:t>
                                </w:r>
                                <w:r>
                                  <w:rPr>
                                    <w:rFonts w:cs="Arial" w:asciiTheme="minorHAnsi" w:hAnsiTheme="minorHAnsi"/>
                                    <w:szCs w:val="21"/>
                                  </w:rPr>
                                  <w:t xml:space="preserve"> damage </w:t>
                                </w:r>
                                <w:r>
                                  <w:rPr>
                                    <w:rFonts w:hint="eastAsia" w:cs="Arial" w:asciiTheme="minorHAnsi" w:hAnsiTheme="minorHAnsi"/>
                                    <w:szCs w:val="21"/>
                                  </w:rPr>
                                  <w:t>the valve</w:t>
                                </w:r>
                                <w:r>
                                  <w:rPr>
                                    <w:rFonts w:cs="Arial" w:asciiTheme="minorHAnsi" w:hAnsiTheme="minorHAnsi"/>
                                    <w:szCs w:val="21"/>
                                  </w:rPr>
                                  <w:t>.</w:t>
                                </w:r>
                              </w:p>
                            </w:txbxContent>
                          </wps:txbx>
                          <wps:bodyPr upright="1"/>
                        </wps:wsp>
                      </wpg:grpSp>
                    </wpg:wgp>
                  </a:graphicData>
                </a:graphic>
              </wp:inline>
            </w:drawing>
          </mc:Choice>
          <mc:Fallback>
            <w:pict>
              <v:group id="组合 376"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cg2xr9YAAAAFAQAADwAAAAAAAAABACAAAAAiAAAAZHJzL2Rvd25yZXYueG1s&#10;UEsBAhQAFAAAAAgAh07iQGwgxVPeAgAAXgkAAA4AAAAAAAAAAQAgAAAAJQEAAGRycy9lMm9Eb2Mu&#10;eG1sUEsFBgAAAAAGAAYAWQEAAHUGAAAAAA==&#10;">
                <o:lock v:ext="edit" aspectratio="f"/>
                <v:rect id="矩形 377" o:spid="_x0000_s1026" o:spt="1" style="position:absolute;left:0;top:0;height:1254;width:8271;" fillcolor="#FFFFFF" filled="t" stroked="t" coordsize="21600,21600" o:gfxdata="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T/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组合 378" o:spid="_x0000_s1026" o:spt="203" style="position:absolute;left:12;top:114;height:1050;width:8100;" coordsize="8100,1050" o:gfxdata="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ERFm+AAAA3AAAAA8AAAAAAAAAAQAgAAAAIgAAAGRycy9kb3ducmV2Lnht&#10;bFBLAQIUABQAAAAIAIdO4kAzLwWeOwAAADkAAAAVAAAAAAAAAAEAIAAAAA0BAABkcnMvZ3JvdXBz&#10;aGFwZXhtbC54bWxQSwUGAAAAAAYABgBgAQAAygMAAAAA&#10;">
                  <o:lock v:ext="edit" aspectratio="f"/>
                  <v:shape id="文本框 379" o:spid="_x0000_s1026" o:spt="202" type="#_x0000_t202" style="position:absolute;left:0;top:0;height:1050;width:900;" fillcolor="#FFFFFF" filled="t" stroked="f" coordsize="21600,21600" o:gfxdata="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qr4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pPr>
                          <w:r>
                            <w:drawing>
                              <wp:inline distT="0" distB="0" distL="0" distR="0">
                                <wp:extent cx="352425" cy="342900"/>
                                <wp:effectExtent l="19050" t="0" r="9525" b="0"/>
                                <wp:docPr id="12"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0"/>
                                        <pic:cNvPicPr>
                                          <a:picLocks noChangeAspect="1"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p>
                          <w:pPr>
                            <w:jc w:val="center"/>
                            <w:rPr>
                              <w:rFonts w:ascii="宋体"/>
                              <w:b/>
                            </w:rPr>
                          </w:pPr>
                        </w:p>
                      </w:txbxContent>
                    </v:textbox>
                  </v:shape>
                  <v:shape id="文本框 380" o:spid="_x0000_s1026" o:spt="202" type="#_x0000_t202" style="position:absolute;left:900;top:0;height:1049;width:7200;" fillcolor="#FFFFFF" filled="t" stroked="f" coordsize="21600,21600" o:gfxdata="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EDSP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adjustRightInd w:val="0"/>
                            <w:snapToGrid w:val="0"/>
                            <w:rPr>
                              <w:rFonts w:asciiTheme="minorHAnsi" w:hAnsiTheme="minorHAnsi"/>
                              <w:szCs w:val="21"/>
                            </w:rPr>
                          </w:pPr>
                          <w:r>
                            <w:rPr>
                              <w:rFonts w:hint="eastAsia" w:cs="Arial" w:asciiTheme="minorHAnsi" w:hAnsiTheme="minorHAnsi"/>
                              <w:szCs w:val="21"/>
                            </w:rPr>
                            <w:t>P</w:t>
                          </w:r>
                          <w:r>
                            <w:rPr>
                              <w:rFonts w:cs="Arial" w:asciiTheme="minorHAnsi" w:hAnsiTheme="minorHAnsi"/>
                              <w:szCs w:val="21"/>
                            </w:rPr>
                            <w:t xml:space="preserve">lease pay attention to </w:t>
                          </w:r>
                          <w:r>
                            <w:rPr>
                              <w:rFonts w:hint="eastAsia" w:cs="Arial" w:asciiTheme="minorHAnsi" w:hAnsiTheme="minorHAnsi"/>
                              <w:szCs w:val="21"/>
                            </w:rPr>
                            <w:t>the open and close status of the on/off valve on the cutting head</w:t>
                          </w:r>
                          <w:r>
                            <w:rPr>
                              <w:rFonts w:cs="Arial" w:asciiTheme="minorHAnsi" w:hAnsiTheme="minorHAnsi"/>
                              <w:szCs w:val="21"/>
                            </w:rPr>
                            <w:t>.</w:t>
                          </w:r>
                          <w:r>
                            <w:rPr>
                              <w:rFonts w:hint="eastAsia" w:cs="Arial" w:asciiTheme="minorHAnsi" w:hAnsiTheme="minorHAnsi"/>
                              <w:szCs w:val="21"/>
                            </w:rPr>
                            <w:t xml:space="preserve"> Make sure the</w:t>
                          </w:r>
                          <w:r>
                            <w:rPr>
                              <w:rFonts w:cs="Arial" w:asciiTheme="minorHAnsi" w:hAnsiTheme="minorHAnsi"/>
                              <w:szCs w:val="21"/>
                            </w:rPr>
                            <w:t xml:space="preserve"> valve </w:t>
                          </w:r>
                          <w:r>
                            <w:rPr>
                              <w:rFonts w:hint="eastAsia" w:cs="Arial" w:asciiTheme="minorHAnsi" w:hAnsiTheme="minorHAnsi"/>
                              <w:szCs w:val="21"/>
                            </w:rPr>
                            <w:t>is open before turn on</w:t>
                          </w:r>
                          <w:r>
                            <w:rPr>
                              <w:rFonts w:cs="Arial" w:asciiTheme="minorHAnsi" w:hAnsiTheme="minorHAnsi"/>
                              <w:szCs w:val="21"/>
                            </w:rPr>
                            <w:t xml:space="preserve"> high pressure water. </w:t>
                          </w:r>
                          <w:r>
                            <w:rPr>
                              <w:rFonts w:hint="eastAsia" w:cs="Arial" w:asciiTheme="minorHAnsi" w:hAnsiTheme="minorHAnsi"/>
                              <w:szCs w:val="21"/>
                            </w:rPr>
                            <w:t>If the valve is closed, a</w:t>
                          </w:r>
                          <w:r>
                            <w:rPr>
                              <w:rFonts w:cs="Arial" w:asciiTheme="minorHAnsi" w:hAnsiTheme="minorHAnsi"/>
                              <w:szCs w:val="21"/>
                            </w:rPr>
                            <w:t xml:space="preserve"> sudden rise of pressure </w:t>
                          </w:r>
                          <w:r>
                            <w:rPr>
                              <w:rFonts w:hint="eastAsia" w:cs="Arial" w:asciiTheme="minorHAnsi" w:hAnsiTheme="minorHAnsi"/>
                              <w:szCs w:val="21"/>
                            </w:rPr>
                            <w:t>may</w:t>
                          </w:r>
                          <w:r>
                            <w:rPr>
                              <w:rFonts w:cs="Arial" w:asciiTheme="minorHAnsi" w:hAnsiTheme="minorHAnsi"/>
                              <w:szCs w:val="21"/>
                            </w:rPr>
                            <w:t xml:space="preserve"> damage </w:t>
                          </w:r>
                          <w:r>
                            <w:rPr>
                              <w:rFonts w:hint="eastAsia" w:cs="Arial" w:asciiTheme="minorHAnsi" w:hAnsiTheme="minorHAnsi"/>
                              <w:szCs w:val="21"/>
                            </w:rPr>
                            <w:t>the valve</w:t>
                          </w:r>
                          <w:r>
                            <w:rPr>
                              <w:rFonts w:cs="Arial" w:asciiTheme="minorHAnsi" w:hAnsiTheme="minorHAnsi"/>
                              <w:szCs w:val="21"/>
                            </w:rPr>
                            <w:t>.</w:t>
                          </w:r>
                        </w:p>
                      </w:txbxContent>
                    </v:textbox>
                  </v:shape>
                </v:group>
                <w10:wrap type="none"/>
                <w10:anchorlock/>
              </v:group>
            </w:pict>
          </mc:Fallback>
        </mc:AlternateContent>
      </w:r>
    </w:p>
    <w:p>
      <w:pPr>
        <w:pStyle w:val="2"/>
      </w:pPr>
      <w:bookmarkStart w:id="147" w:name="_Toc365615133"/>
      <w:bookmarkStart w:id="148" w:name="_Toc366587926"/>
      <w:r>
        <w:t>Chapter Six</w:t>
      </w:r>
      <w:r>
        <w:rPr>
          <w:rFonts w:hint="eastAsia"/>
        </w:rPr>
        <w:t>：</w:t>
      </w:r>
      <w:r>
        <w:t>Low Pressure Water System</w:t>
      </w:r>
      <w:bookmarkEnd w:id="147"/>
      <w:bookmarkEnd w:id="148"/>
    </w:p>
    <w:p>
      <w:pPr>
        <w:pStyle w:val="3"/>
        <w:rPr>
          <w:rFonts w:ascii="Calibri" w:hAnsi="Calibri"/>
        </w:rPr>
      </w:pPr>
      <w:bookmarkStart w:id="149" w:name="_Toc366587927"/>
      <w:bookmarkStart w:id="150" w:name="_Toc365615134"/>
      <w:r>
        <w:rPr>
          <w:rFonts w:ascii="Calibri" w:hAnsi="Calibri"/>
        </w:rPr>
        <w:t>6.1 Outline</w:t>
      </w:r>
      <w:bookmarkEnd w:id="149"/>
      <w:bookmarkEnd w:id="150"/>
    </w:p>
    <w:p>
      <w:pPr>
        <w:adjustRightInd w:val="0"/>
        <w:snapToGrid w:val="0"/>
        <w:ind w:firstLine="420" w:firstLineChars="200"/>
      </w:pPr>
      <w:r>
        <w:t xml:space="preserve">Low pressure water system consists of cutting water </w:t>
      </w:r>
      <w:r>
        <w:rPr>
          <w:rFonts w:hint="eastAsia"/>
        </w:rPr>
        <w:t>inlet</w:t>
      </w:r>
      <w:r>
        <w:t xml:space="preserve"> system and cooling water </w:t>
      </w:r>
      <w:r>
        <w:rPr>
          <w:rFonts w:hint="eastAsia"/>
        </w:rPr>
        <w:t>inlet system</w:t>
      </w:r>
      <w:r>
        <w:t xml:space="preserve">. This section will </w:t>
      </w:r>
      <w:r>
        <w:rPr>
          <w:rFonts w:hint="eastAsia"/>
        </w:rPr>
        <w:t>show the details</w:t>
      </w:r>
      <w:r>
        <w:t>.</w:t>
      </w:r>
    </w:p>
    <w:p>
      <w:pPr>
        <w:adjustRightInd w:val="0"/>
        <w:snapToGrid w:val="0"/>
        <w:ind w:firstLine="420" w:firstLineChars="200"/>
      </w:pPr>
      <w:r>
        <w:t xml:space="preserve">Cutting water </w:t>
      </w:r>
      <w:r>
        <w:rPr>
          <w:rFonts w:hint="eastAsia"/>
        </w:rPr>
        <w:t>inlet</w:t>
      </w:r>
      <w:r>
        <w:t xml:space="preserve"> system </w:t>
      </w:r>
      <w:r>
        <w:rPr>
          <w:rFonts w:hint="eastAsia"/>
        </w:rPr>
        <w:t xml:space="preserve">provides </w:t>
      </w:r>
      <w:r>
        <w:t xml:space="preserve">cutting water flow and pressure to the intensifier. </w:t>
      </w:r>
      <w:r>
        <w:rPr>
          <w:rFonts w:hint="eastAsia"/>
        </w:rPr>
        <w:t xml:space="preserve">The </w:t>
      </w:r>
      <w:r>
        <w:t xml:space="preserve">low pressure </w:t>
      </w:r>
      <w:r>
        <w:rPr>
          <w:rFonts w:hint="eastAsia"/>
        </w:rPr>
        <w:t>inlet</w:t>
      </w:r>
      <w:r>
        <w:t xml:space="preserve"> water system components includ</w:t>
      </w:r>
      <w:r>
        <w:rPr>
          <w:rFonts w:hint="eastAsia"/>
        </w:rPr>
        <w:t>e</w:t>
      </w:r>
      <w:r>
        <w:t xml:space="preserve"> </w:t>
      </w:r>
      <w:r>
        <w:rPr>
          <w:rFonts w:hint="eastAsia"/>
        </w:rPr>
        <w:t xml:space="preserve">input </w:t>
      </w:r>
      <w:r>
        <w:t xml:space="preserve">water filter components and booster pump. Connected to the PLC </w:t>
      </w:r>
      <w:r>
        <w:rPr>
          <w:rFonts w:hint="eastAsia"/>
        </w:rPr>
        <w:t>with</w:t>
      </w:r>
      <w:r>
        <w:t xml:space="preserve"> the pressure switches and temperature switches, </w:t>
      </w:r>
      <w:r>
        <w:rPr>
          <w:rFonts w:hint="eastAsia"/>
        </w:rPr>
        <w:t xml:space="preserve">it </w:t>
      </w:r>
      <w:r>
        <w:t xml:space="preserve">can monitor the </w:t>
      </w:r>
      <w:r>
        <w:rPr>
          <w:rFonts w:hint="eastAsia"/>
        </w:rPr>
        <w:t xml:space="preserve">inlet </w:t>
      </w:r>
      <w:r>
        <w:t>cutting</w:t>
      </w:r>
      <w:r>
        <w:rPr>
          <w:rFonts w:hint="eastAsia"/>
        </w:rPr>
        <w:t xml:space="preserve"> water</w:t>
      </w:r>
      <w:r>
        <w:t xml:space="preserve"> condition</w:t>
      </w:r>
      <w:r>
        <w:rPr>
          <w:rFonts w:hint="eastAsia"/>
        </w:rPr>
        <w:t>. If it goes</w:t>
      </w:r>
      <w:r>
        <w:t xml:space="preserve"> beyond the </w:t>
      </w:r>
      <w:r>
        <w:rPr>
          <w:rFonts w:hint="eastAsia"/>
        </w:rPr>
        <w:t xml:space="preserve">inlet water </w:t>
      </w:r>
      <w:r>
        <w:t>requirements</w:t>
      </w:r>
      <w:r>
        <w:rPr>
          <w:rFonts w:hint="eastAsia"/>
        </w:rPr>
        <w:t xml:space="preserve">, it will </w:t>
      </w:r>
      <w:r>
        <w:t>shutdown</w:t>
      </w:r>
      <w:r>
        <w:rPr>
          <w:rFonts w:hint="eastAsia"/>
        </w:rPr>
        <w:t xml:space="preserve"> the pump automatically</w:t>
      </w:r>
      <w:r>
        <w:t>.</w:t>
      </w:r>
    </w:p>
    <w:p>
      <w:pPr>
        <w:adjustRightInd w:val="0"/>
        <w:snapToGrid w:val="0"/>
        <w:ind w:firstLine="420" w:firstLineChars="200"/>
      </w:pPr>
      <w:r>
        <w:t>I</w:t>
      </w:r>
      <w:r>
        <w:rPr>
          <w:rFonts w:hint="eastAsia"/>
        </w:rPr>
        <w:t>nput</w:t>
      </w:r>
      <w:r>
        <w:t xml:space="preserve"> cooling water </w:t>
      </w:r>
      <w:r>
        <w:rPr>
          <w:rFonts w:hint="eastAsia"/>
        </w:rPr>
        <w:t>flows through</w:t>
      </w:r>
      <w:r>
        <w:t xml:space="preserve"> the oil/water heat exchanger (cooler)</w:t>
      </w:r>
      <w:r>
        <w:rPr>
          <w:rFonts w:hint="eastAsia"/>
        </w:rPr>
        <w:t xml:space="preserve"> in order</w:t>
      </w:r>
      <w:r>
        <w:t xml:space="preserve"> to control the temperature of the hydraulic oil. Then the cooling water </w:t>
      </w:r>
      <w:r>
        <w:rPr>
          <w:rFonts w:hint="eastAsia"/>
        </w:rPr>
        <w:t xml:space="preserve">flows out </w:t>
      </w:r>
      <w:r>
        <w:t>from the cooling water outlet</w:t>
      </w:r>
      <w:r>
        <w:rPr>
          <w:rFonts w:hint="eastAsia"/>
        </w:rPr>
        <w:t xml:space="preserve"> into </w:t>
      </w:r>
      <w:r>
        <w:t>the drain or into a customer to provide water cooler</w:t>
      </w:r>
      <w:r>
        <w:rPr>
          <w:rFonts w:hint="eastAsia"/>
        </w:rPr>
        <w:t>.</w:t>
      </w:r>
      <w:r>
        <w:t xml:space="preserve"> </w:t>
      </w:r>
      <w:r>
        <w:rPr>
          <w:rFonts w:hint="eastAsia"/>
        </w:rPr>
        <w:t>This path make up to the chilling circulation.</w:t>
      </w:r>
    </w:p>
    <w:p>
      <w:pPr>
        <w:pStyle w:val="3"/>
        <w:rPr>
          <w:rFonts w:ascii="Calibri" w:hAnsi="Calibri"/>
        </w:rPr>
      </w:pPr>
      <w:bookmarkStart w:id="151" w:name="_Toc365615135"/>
      <w:bookmarkStart w:id="152" w:name="_Toc366587928"/>
      <w:r>
        <w:rPr>
          <w:rFonts w:ascii="Calibri" w:hAnsi="Calibri"/>
        </w:rPr>
        <w:t>6.2 Low Pressure Water System Schematic Diagram</w:t>
      </w:r>
      <w:bookmarkEnd w:id="151"/>
      <w:bookmarkEnd w:id="152"/>
    </w:p>
    <w:p>
      <w:pPr>
        <w:adjustRightInd w:val="0"/>
        <w:snapToGrid w:val="0"/>
      </w:pPr>
      <w:r>
        <mc:AlternateContent>
          <mc:Choice Requires="wps">
            <w:drawing>
              <wp:anchor distT="0" distB="0" distL="114300" distR="114300" simplePos="0" relativeHeight="251684864" behindDoc="0" locked="0" layoutInCell="1" allowOverlap="1">
                <wp:simplePos x="0" y="0"/>
                <wp:positionH relativeFrom="column">
                  <wp:posOffset>3705225</wp:posOffset>
                </wp:positionH>
                <wp:positionV relativeFrom="paragraph">
                  <wp:posOffset>1664335</wp:posOffset>
                </wp:positionV>
                <wp:extent cx="495300" cy="257175"/>
                <wp:effectExtent l="4445" t="5080" r="14605" b="4445"/>
                <wp:wrapNone/>
                <wp:docPr id="376" name="文本框 459"/>
                <wp:cNvGraphicFramePr/>
                <a:graphic xmlns:a="http://schemas.openxmlformats.org/drawingml/2006/main">
                  <a:graphicData uri="http://schemas.microsoft.com/office/word/2010/wordprocessingShape">
                    <wps:wsp>
                      <wps:cNvSpPr txBox="1"/>
                      <wps:spPr>
                        <a:xfrm>
                          <a:off x="0" y="0"/>
                          <a:ext cx="495300"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piston</w:t>
                            </w:r>
                          </w:p>
                        </w:txbxContent>
                      </wps:txbx>
                      <wps:bodyPr upright="1"/>
                    </wps:wsp>
                  </a:graphicData>
                </a:graphic>
              </wp:anchor>
            </w:drawing>
          </mc:Choice>
          <mc:Fallback>
            <w:pict>
              <v:shape id="文本框 459" o:spid="_x0000_s1026" o:spt="202" type="#_x0000_t202" style="position:absolute;left:0pt;margin-left:291.75pt;margin-top:131.05pt;height:20.25pt;width:39pt;z-index:251684864;mso-width-relative:page;mso-height-relative:page;" fillcolor="#FFFFFF" filled="t" stroked="t" coordsize="21600,21600" o:gfxdata="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h6VxTaAAAACwEAAA8AAAAAAAAAAQAgAAAAIgAAAGRycy9kb3ducmV2LnhtbFBL&#10;AQIUABQAAAAIAIdO4kBy5m9U9AEAAOsDAAAOAAAAAAAAAAEAIAAAACkBAABkcnMvZTJvRG9jLnht&#10;bFBLBQYAAAAABgAGAFkBAACPBQAAAAA=&#10;">
                <v:fill on="t" focussize="0,0"/>
                <v:stroke color="#000000" joinstyle="miter"/>
                <v:imagedata o:title=""/>
                <o:lock v:ext="edit" aspectratio="f"/>
                <v:textbox>
                  <w:txbxContent>
                    <w:p>
                      <w:pPr>
                        <w:rPr>
                          <w:sz w:val="18"/>
                          <w:szCs w:val="18"/>
                        </w:rPr>
                      </w:pPr>
                      <w:r>
                        <w:rPr>
                          <w:rFonts w:hint="eastAsia"/>
                          <w:sz w:val="18"/>
                          <w:szCs w:val="18"/>
                        </w:rPr>
                        <w:t>piston</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762000</wp:posOffset>
                </wp:positionH>
                <wp:positionV relativeFrom="paragraph">
                  <wp:posOffset>1616710</wp:posOffset>
                </wp:positionV>
                <wp:extent cx="1019175" cy="447675"/>
                <wp:effectExtent l="4445" t="4445" r="5080" b="5080"/>
                <wp:wrapNone/>
                <wp:docPr id="362" name="文本框 445"/>
                <wp:cNvGraphicFramePr/>
                <a:graphic xmlns:a="http://schemas.openxmlformats.org/drawingml/2006/main">
                  <a:graphicData uri="http://schemas.microsoft.com/office/word/2010/wordprocessingShape">
                    <wps:wsp>
                      <wps:cNvSpPr txBox="1"/>
                      <wps:spPr>
                        <a:xfrm>
                          <a:off x="0" y="0"/>
                          <a:ext cx="101917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jc w:val="left"/>
                              <w:rPr>
                                <w:sz w:val="18"/>
                                <w:szCs w:val="18"/>
                              </w:rPr>
                            </w:pPr>
                            <w:r>
                              <w:rPr>
                                <w:rFonts w:hint="eastAsia"/>
                                <w:sz w:val="18"/>
                                <w:szCs w:val="18"/>
                              </w:rPr>
                              <w:t>low pressure water system</w:t>
                            </w:r>
                          </w:p>
                        </w:txbxContent>
                      </wps:txbx>
                      <wps:bodyPr upright="1"/>
                    </wps:wsp>
                  </a:graphicData>
                </a:graphic>
              </wp:anchor>
            </w:drawing>
          </mc:Choice>
          <mc:Fallback>
            <w:pict>
              <v:shape id="文本框 445" o:spid="_x0000_s1026" o:spt="202" type="#_x0000_t202" style="position:absolute;left:0pt;margin-left:60pt;margin-top:127.3pt;height:35.25pt;width:80.25pt;z-index:251670528;mso-width-relative:page;mso-height-relative:page;" fillcolor="#FFFFFF" filled="t" stroked="t" coordsize="21600,21600" o:gfxdata="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7Ecz2QAAAAsBAAAPAAAAAAAAAAEAIAAAACIAAABkcnMvZG93bnJldi54bWxQSwEC&#10;FAAUAAAACACHTuJAWaVGzfMBAADsAwAADgAAAAAAAAABACAAAAAoAQAAZHJzL2Uyb0RvYy54bWxQ&#10;SwUGAAAAAAYABgBZAQAAjQUAAAAA&#10;">
                <v:fill on="t" focussize="0,0"/>
                <v:stroke color="#000000" joinstyle="miter"/>
                <v:imagedata o:title=""/>
                <o:lock v:ext="edit" aspectratio="f"/>
                <v:textbox>
                  <w:txbxContent>
                    <w:p>
                      <w:pPr>
                        <w:adjustRightInd w:val="0"/>
                        <w:snapToGrid w:val="0"/>
                        <w:jc w:val="left"/>
                        <w:rPr>
                          <w:sz w:val="18"/>
                          <w:szCs w:val="18"/>
                        </w:rPr>
                      </w:pPr>
                      <w:r>
                        <w:rPr>
                          <w:rFonts w:hint="eastAsia"/>
                          <w:sz w:val="18"/>
                          <w:szCs w:val="18"/>
                        </w:rPr>
                        <w:t>low pressure water system</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1781175</wp:posOffset>
                </wp:positionH>
                <wp:positionV relativeFrom="paragraph">
                  <wp:posOffset>1807210</wp:posOffset>
                </wp:positionV>
                <wp:extent cx="990600" cy="257175"/>
                <wp:effectExtent l="4445" t="5080" r="14605" b="4445"/>
                <wp:wrapNone/>
                <wp:docPr id="369" name="文本框 452"/>
                <wp:cNvGraphicFramePr/>
                <a:graphic xmlns:a="http://schemas.openxmlformats.org/drawingml/2006/main">
                  <a:graphicData uri="http://schemas.microsoft.com/office/word/2010/wordprocessingShape">
                    <wps:wsp>
                      <wps:cNvSpPr txBox="1"/>
                      <wps:spPr>
                        <a:xfrm>
                          <a:off x="0" y="0"/>
                          <a:ext cx="990600"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directional valve</w:t>
                            </w:r>
                          </w:p>
                        </w:txbxContent>
                      </wps:txbx>
                      <wps:bodyPr upright="1"/>
                    </wps:wsp>
                  </a:graphicData>
                </a:graphic>
              </wp:anchor>
            </w:drawing>
          </mc:Choice>
          <mc:Fallback>
            <w:pict>
              <v:shape id="文本框 452" o:spid="_x0000_s1026" o:spt="202" type="#_x0000_t202" style="position:absolute;left:0pt;margin-left:140.25pt;margin-top:142.3pt;height:20.25pt;width:78pt;z-index:251677696;mso-width-relative:page;mso-height-relative:page;" fillcolor="#FFFFFF" filled="t" stroked="t" coordsize="21600,21600" o:gfxdata="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M8PBLZAAAACwEAAA8AAAAAAAAAAQAgAAAAIgAAAGRycy9kb3ducmV2LnhtbFBLAQIU&#10;ABQAAAAIAIdO4kCX0c8e8gEAAOsDAAAOAAAAAAAAAAEAIAAAACgBAABkcnMvZTJvRG9jLnhtbFBL&#10;BQYAAAAABgAGAFkBAACMBQAAAAA=&#10;">
                <v:fill on="t" focussize="0,0"/>
                <v:stroke color="#000000" joinstyle="miter"/>
                <v:imagedata o:title=""/>
                <o:lock v:ext="edit" aspectratio="f"/>
                <v:textbox>
                  <w:txbxContent>
                    <w:p>
                      <w:pPr>
                        <w:rPr>
                          <w:sz w:val="18"/>
                          <w:szCs w:val="18"/>
                        </w:rPr>
                      </w:pPr>
                      <w:r>
                        <w:rPr>
                          <w:rFonts w:hint="eastAsia"/>
                          <w:sz w:val="18"/>
                          <w:szCs w:val="18"/>
                        </w:rPr>
                        <w:t>directional valve</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4371975</wp:posOffset>
                </wp:positionH>
                <wp:positionV relativeFrom="paragraph">
                  <wp:posOffset>2131060</wp:posOffset>
                </wp:positionV>
                <wp:extent cx="1247775" cy="257175"/>
                <wp:effectExtent l="4445" t="5080" r="5080" b="4445"/>
                <wp:wrapNone/>
                <wp:docPr id="380" name="文本框 463"/>
                <wp:cNvGraphicFramePr/>
                <a:graphic xmlns:a="http://schemas.openxmlformats.org/drawingml/2006/main">
                  <a:graphicData uri="http://schemas.microsoft.com/office/word/2010/wordprocessingShape">
                    <wps:wsp>
                      <wps:cNvSpPr txBox="1"/>
                      <wps:spPr>
                        <a:xfrm>
                          <a:off x="0" y="0"/>
                          <a:ext cx="1247775"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low pressure tube</w:t>
                            </w:r>
                          </w:p>
                        </w:txbxContent>
                      </wps:txbx>
                      <wps:bodyPr upright="1"/>
                    </wps:wsp>
                  </a:graphicData>
                </a:graphic>
              </wp:anchor>
            </w:drawing>
          </mc:Choice>
          <mc:Fallback>
            <w:pict>
              <v:shape id="文本框 463" o:spid="_x0000_s1026" o:spt="202" type="#_x0000_t202" style="position:absolute;left:0pt;margin-left:344.25pt;margin-top:167.8pt;height:20.25pt;width:98.25pt;z-index:251688960;mso-width-relative:page;mso-height-relative:page;" fillcolor="#FFFFFF" filled="t" stroked="t" coordsize="21600,21600" o:gfxdata="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P/ufYAAAACwEAAA8AAAAAAAAAAQAgAAAAIgAAAGRycy9kb3ducmV2LnhtbFBLAQIU&#10;ABQAAAAIAIdO4kCGd+La8wEAAOwDAAAOAAAAAAAAAAEAIAAAACcBAABkcnMvZTJvRG9jLnhtbFBL&#10;BQYAAAAABgAGAFkBAACMBQAAAAA=&#10;">
                <v:fill on="t" focussize="0,0"/>
                <v:stroke color="#000000" joinstyle="miter"/>
                <v:imagedata o:title=""/>
                <o:lock v:ext="edit" aspectratio="f"/>
                <v:textbox>
                  <w:txbxContent>
                    <w:p>
                      <w:pPr>
                        <w:rPr>
                          <w:sz w:val="18"/>
                          <w:szCs w:val="18"/>
                        </w:rPr>
                      </w:pPr>
                      <w:r>
                        <w:rPr>
                          <w:rFonts w:hint="eastAsia"/>
                          <w:sz w:val="18"/>
                          <w:szCs w:val="18"/>
                        </w:rPr>
                        <w:t>low pressure tube</w:t>
                      </w: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3486150</wp:posOffset>
                </wp:positionH>
                <wp:positionV relativeFrom="paragraph">
                  <wp:posOffset>673735</wp:posOffset>
                </wp:positionV>
                <wp:extent cx="885825" cy="257175"/>
                <wp:effectExtent l="4445" t="5080" r="5080" b="4445"/>
                <wp:wrapNone/>
                <wp:docPr id="374" name="文本框 457"/>
                <wp:cNvGraphicFramePr/>
                <a:graphic xmlns:a="http://schemas.openxmlformats.org/drawingml/2006/main">
                  <a:graphicData uri="http://schemas.microsoft.com/office/word/2010/wordprocessingShape">
                    <wps:wsp>
                      <wps:cNvSpPr txBox="1"/>
                      <wps:spPr>
                        <a:xfrm>
                          <a:off x="0" y="0"/>
                          <a:ext cx="885825"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accumulator</w:t>
                            </w:r>
                          </w:p>
                        </w:txbxContent>
                      </wps:txbx>
                      <wps:bodyPr upright="1"/>
                    </wps:wsp>
                  </a:graphicData>
                </a:graphic>
              </wp:anchor>
            </w:drawing>
          </mc:Choice>
          <mc:Fallback>
            <w:pict>
              <v:shape id="文本框 457" o:spid="_x0000_s1026" o:spt="202" type="#_x0000_t202" style="position:absolute;left:0pt;margin-left:274.5pt;margin-top:53.05pt;height:20.25pt;width:69.75pt;z-index:251682816;mso-width-relative:page;mso-height-relative:page;" fillcolor="#FFFFFF" filled="t" stroked="t" coordsize="21600,21600" o:gfxdata="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GB8ij2QAAAAsBAAAPAAAAAAAAAAEAIAAAACIAAABkcnMvZG93bnJldi54bWxQSwEC&#10;FAAUAAAACACHTuJArHcASfMBAADrAwAADgAAAAAAAAABACAAAAAoAQAAZHJzL2Uyb0RvYy54bWxQ&#10;SwUGAAAAAAYABgBZAQAAjQUAAAAA&#10;">
                <v:fill on="t" focussize="0,0"/>
                <v:stroke color="#000000" joinstyle="miter"/>
                <v:imagedata o:title=""/>
                <o:lock v:ext="edit" aspectratio="f"/>
                <v:textbox>
                  <w:txbxContent>
                    <w:p>
                      <w:pPr>
                        <w:rPr>
                          <w:sz w:val="18"/>
                          <w:szCs w:val="18"/>
                        </w:rPr>
                      </w:pPr>
                      <w:r>
                        <w:rPr>
                          <w:rFonts w:hint="eastAsia"/>
                          <w:sz w:val="18"/>
                          <w:szCs w:val="18"/>
                        </w:rPr>
                        <w:t>accumulator</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4610100</wp:posOffset>
                </wp:positionH>
                <wp:positionV relativeFrom="paragraph">
                  <wp:posOffset>673735</wp:posOffset>
                </wp:positionV>
                <wp:extent cx="702310" cy="257175"/>
                <wp:effectExtent l="4445" t="5080" r="17145" b="4445"/>
                <wp:wrapNone/>
                <wp:docPr id="378" name="文本框 461"/>
                <wp:cNvGraphicFramePr/>
                <a:graphic xmlns:a="http://schemas.openxmlformats.org/drawingml/2006/main">
                  <a:graphicData uri="http://schemas.microsoft.com/office/word/2010/wordprocessingShape">
                    <wps:wsp>
                      <wps:cNvSpPr txBox="1"/>
                      <wps:spPr>
                        <a:xfrm>
                          <a:off x="0" y="0"/>
                          <a:ext cx="702310"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3"/>
                                <w:szCs w:val="13"/>
                              </w:rPr>
                            </w:pPr>
                            <w:r>
                              <w:rPr>
                                <w:rFonts w:hint="eastAsia"/>
                                <w:sz w:val="18"/>
                                <w:szCs w:val="18"/>
                              </w:rPr>
                              <w:t>H/P tube</w:t>
                            </w:r>
                          </w:p>
                          <w:p>
                            <w:pPr>
                              <w:rPr>
                                <w:szCs w:val="13"/>
                              </w:rPr>
                            </w:pPr>
                          </w:p>
                        </w:txbxContent>
                      </wps:txbx>
                      <wps:bodyPr upright="1"/>
                    </wps:wsp>
                  </a:graphicData>
                </a:graphic>
              </wp:anchor>
            </w:drawing>
          </mc:Choice>
          <mc:Fallback>
            <w:pict>
              <v:shape id="文本框 461" o:spid="_x0000_s1026" o:spt="202" type="#_x0000_t202" style="position:absolute;left:0pt;margin-left:363pt;margin-top:53.05pt;height:20.25pt;width:55.3pt;z-index:251686912;mso-width-relative:page;mso-height-relative:page;" fillcolor="#FFFFFF" filled="t" stroked="t" coordsize="21600,21600" o:gfxdata="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SULD2QAAAAsBAAAPAAAAAAAAAAEAIAAAACIAAABkcnMvZG93bnJldi54bWxQSwEC&#10;FAAUAAAACACHTuJAJmP7M/MBAADrAwAADgAAAAAAAAABACAAAAAoAQAAZHJzL2Uyb0RvYy54bWxQ&#10;SwUGAAAAAAYABgBZAQAAjQUAAAAA&#10;">
                <v:fill on="t" focussize="0,0"/>
                <v:stroke color="#000000" joinstyle="miter"/>
                <v:imagedata o:title=""/>
                <o:lock v:ext="edit" aspectratio="f"/>
                <v:textbox>
                  <w:txbxContent>
                    <w:p>
                      <w:pPr>
                        <w:rPr>
                          <w:sz w:val="13"/>
                          <w:szCs w:val="13"/>
                        </w:rPr>
                      </w:pPr>
                      <w:r>
                        <w:rPr>
                          <w:rFonts w:hint="eastAsia"/>
                          <w:sz w:val="18"/>
                          <w:szCs w:val="18"/>
                        </w:rPr>
                        <w:t>H/P tube</w:t>
                      </w:r>
                    </w:p>
                    <w:p>
                      <w:pPr>
                        <w:rPr>
                          <w:szCs w:val="13"/>
                        </w:rPr>
                      </w:pP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4486275</wp:posOffset>
                </wp:positionH>
                <wp:positionV relativeFrom="paragraph">
                  <wp:posOffset>988060</wp:posOffset>
                </wp:positionV>
                <wp:extent cx="826135" cy="285750"/>
                <wp:effectExtent l="4445" t="4445" r="7620" b="14605"/>
                <wp:wrapNone/>
                <wp:docPr id="379" name="文本框 462"/>
                <wp:cNvGraphicFramePr/>
                <a:graphic xmlns:a="http://schemas.openxmlformats.org/drawingml/2006/main">
                  <a:graphicData uri="http://schemas.microsoft.com/office/word/2010/wordprocessingShape">
                    <wps:wsp>
                      <wps:cNvSpPr txBox="1"/>
                      <wps:spPr>
                        <a:xfrm>
                          <a:off x="0" y="0"/>
                          <a:ext cx="82613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check valve</w:t>
                            </w:r>
                          </w:p>
                        </w:txbxContent>
                      </wps:txbx>
                      <wps:bodyPr upright="1"/>
                    </wps:wsp>
                  </a:graphicData>
                </a:graphic>
              </wp:anchor>
            </w:drawing>
          </mc:Choice>
          <mc:Fallback>
            <w:pict>
              <v:shape id="文本框 462" o:spid="_x0000_s1026" o:spt="202" type="#_x0000_t202" style="position:absolute;left:0pt;margin-left:353.25pt;margin-top:77.8pt;height:22.5pt;width:65.05pt;z-index:251687936;mso-width-relative:page;mso-height-relative:page;" fillcolor="#FFFFFF" filled="t" stroked="t" coordsize="21600,21600" o:gfxdata="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uHRua2AAAAAsBAAAPAAAAAAAAAAEAIAAAACIAAABkcnMvZG93bnJldi54bWxQ&#10;SwECFAAUAAAACACHTuJAfqcP6PcBAADrAwAADgAAAAAAAAABACAAAAAnAQAAZHJzL2Uyb0RvYy54&#10;bWxQSwUGAAAAAAYABgBZAQAAkAUAAAAA&#10;">
                <v:fill on="t" focussize="0,0"/>
                <v:stroke color="#000000" joinstyle="miter"/>
                <v:imagedata o:title=""/>
                <o:lock v:ext="edit" aspectratio="f"/>
                <v:textbox>
                  <w:txbxContent>
                    <w:p>
                      <w:pPr>
                        <w:rPr>
                          <w:sz w:val="18"/>
                          <w:szCs w:val="18"/>
                        </w:rPr>
                      </w:pPr>
                      <w:r>
                        <w:rPr>
                          <w:rFonts w:hint="eastAsia"/>
                          <w:sz w:val="18"/>
                          <w:szCs w:val="18"/>
                        </w:rPr>
                        <w:t>check valve</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3352800</wp:posOffset>
                </wp:positionH>
                <wp:positionV relativeFrom="paragraph">
                  <wp:posOffset>1121410</wp:posOffset>
                </wp:positionV>
                <wp:extent cx="942975" cy="257175"/>
                <wp:effectExtent l="4445" t="5080" r="5080" b="4445"/>
                <wp:wrapNone/>
                <wp:docPr id="375" name="文本框 458"/>
                <wp:cNvGraphicFramePr/>
                <a:graphic xmlns:a="http://schemas.openxmlformats.org/drawingml/2006/main">
                  <a:graphicData uri="http://schemas.microsoft.com/office/word/2010/wordprocessingShape">
                    <wps:wsp>
                      <wps:cNvSpPr txBox="1"/>
                      <wps:spPr>
                        <a:xfrm>
                          <a:off x="0" y="0"/>
                          <a:ext cx="942975"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move direction</w:t>
                            </w:r>
                          </w:p>
                        </w:txbxContent>
                      </wps:txbx>
                      <wps:bodyPr upright="1"/>
                    </wps:wsp>
                  </a:graphicData>
                </a:graphic>
              </wp:anchor>
            </w:drawing>
          </mc:Choice>
          <mc:Fallback>
            <w:pict>
              <v:shape id="文本框 458" o:spid="_x0000_s1026" o:spt="202" type="#_x0000_t202" style="position:absolute;left:0pt;margin-left:264pt;margin-top:88.3pt;height:20.25pt;width:74.25pt;z-index:251683840;mso-width-relative:page;mso-height-relative:page;" fillcolor="#FFFFFF" filled="t" stroked="t" coordsize="21600,21600" o:gfxdata="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ADAmjaAAAACwEAAA8AAAAAAAAAAQAgAAAAIgAAAGRycy9kb3ducmV2LnhtbFBLAQIU&#10;ABQAAAAIAIdO4kBNMSly8QEAAOsDAAAOAAAAAAAAAAEAIAAAACkBAABkcnMvZTJvRG9jLnhtbFBL&#10;BQYAAAAABgAGAFkBAACMBQAAAAA=&#10;">
                <v:fill on="t" focussize="0,0"/>
                <v:stroke color="#000000" joinstyle="miter"/>
                <v:imagedata o:title=""/>
                <o:lock v:ext="edit" aspectratio="f"/>
                <v:textbox>
                  <w:txbxContent>
                    <w:p>
                      <w:pPr>
                        <w:rPr>
                          <w:sz w:val="18"/>
                          <w:szCs w:val="18"/>
                        </w:rPr>
                      </w:pPr>
                      <w:r>
                        <w:rPr>
                          <w:rFonts w:hint="eastAsia"/>
                          <w:sz w:val="18"/>
                          <w:szCs w:val="18"/>
                        </w:rPr>
                        <w:t>move direction</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2771775</wp:posOffset>
                </wp:positionH>
                <wp:positionV relativeFrom="paragraph">
                  <wp:posOffset>1130935</wp:posOffset>
                </wp:positionV>
                <wp:extent cx="581025" cy="276225"/>
                <wp:effectExtent l="4445" t="4445" r="5080" b="5080"/>
                <wp:wrapNone/>
                <wp:docPr id="371" name="文本框 454"/>
                <wp:cNvGraphicFramePr/>
                <a:graphic xmlns:a="http://schemas.openxmlformats.org/drawingml/2006/main">
                  <a:graphicData uri="http://schemas.microsoft.com/office/word/2010/wordprocessingShape">
                    <wps:wsp>
                      <wps:cNvSpPr txBox="1"/>
                      <wps:spPr>
                        <a:xfrm>
                          <a:off x="0" y="0"/>
                          <a:ext cx="58102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oil tank</w:t>
                            </w:r>
                          </w:p>
                        </w:txbxContent>
                      </wps:txbx>
                      <wps:bodyPr upright="1"/>
                    </wps:wsp>
                  </a:graphicData>
                </a:graphic>
              </wp:anchor>
            </w:drawing>
          </mc:Choice>
          <mc:Fallback>
            <w:pict>
              <v:shape id="文本框 454" o:spid="_x0000_s1026" o:spt="202" type="#_x0000_t202" style="position:absolute;left:0pt;margin-left:218.25pt;margin-top:89.05pt;height:21.75pt;width:45.75pt;z-index:251679744;mso-width-relative:page;mso-height-relative:page;" fillcolor="#FFFFFF" filled="t" stroked="t" coordsize="21600,21600" o:gfxdata="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FKyb2gAAAAsBAAAPAAAAAAAAAAEAIAAAACIAAABkcnMvZG93bnJldi54bWxQSwEC&#10;FAAUAAAACACHTuJAsCMjxfIBAADrAwAADgAAAAAAAAABACAAAAApAQAAZHJzL2Uyb0RvYy54bWxQ&#10;SwUGAAAAAAYABgBZAQAAjQUAAAAA&#10;">
                <v:fill on="t" focussize="0,0"/>
                <v:stroke color="#000000" joinstyle="miter"/>
                <v:imagedata o:title=""/>
                <o:lock v:ext="edit" aspectratio="f"/>
                <v:textbox>
                  <w:txbxContent>
                    <w:p>
                      <w:pPr>
                        <w:rPr>
                          <w:sz w:val="18"/>
                          <w:szCs w:val="18"/>
                        </w:rPr>
                      </w:pPr>
                      <w:r>
                        <w:rPr>
                          <w:rFonts w:hint="eastAsia"/>
                          <w:sz w:val="18"/>
                          <w:szCs w:val="18"/>
                        </w:rPr>
                        <w:t>oil tank</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1847850</wp:posOffset>
                </wp:positionH>
                <wp:positionV relativeFrom="paragraph">
                  <wp:posOffset>1130935</wp:posOffset>
                </wp:positionV>
                <wp:extent cx="1009650" cy="247650"/>
                <wp:effectExtent l="4445" t="4445" r="14605" b="14605"/>
                <wp:wrapNone/>
                <wp:docPr id="368" name="文本框 451"/>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H/P cylinder</w:t>
                            </w:r>
                          </w:p>
                        </w:txbxContent>
                      </wps:txbx>
                      <wps:bodyPr upright="1"/>
                    </wps:wsp>
                  </a:graphicData>
                </a:graphic>
              </wp:anchor>
            </w:drawing>
          </mc:Choice>
          <mc:Fallback>
            <w:pict>
              <v:shape id="文本框 451" o:spid="_x0000_s1026" o:spt="202" type="#_x0000_t202" style="position:absolute;left:0pt;margin-left:145.5pt;margin-top:89.05pt;height:19.5pt;width:79.5pt;z-index:251676672;mso-width-relative:page;mso-height-relative:page;" fillcolor="#FFFFFF" filled="t" stroked="t" coordsize="21600,21600" o:gfxdata="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JaZfdkAAAALAQAADwAAAAAAAAABACAAAAAiAAAAZHJzL2Rvd25yZXYueG1sUEsBAhQA&#10;FAAAAAgAh07iQL/ltiXxAQAA7AMAAA4AAAAAAAAAAQAgAAAAKAEAAGRycy9lMm9Eb2MueG1sUEsF&#10;BgAAAAAGAAYAWQEAAIsFAAAAAA==&#10;">
                <v:fill on="t" focussize="0,0"/>
                <v:stroke color="#000000" joinstyle="miter"/>
                <v:imagedata o:title=""/>
                <o:lock v:ext="edit" aspectratio="f"/>
                <v:textbox>
                  <w:txbxContent>
                    <w:p>
                      <w:pPr>
                        <w:rPr>
                          <w:sz w:val="18"/>
                          <w:szCs w:val="18"/>
                        </w:rPr>
                      </w:pPr>
                      <w:r>
                        <w:rPr>
                          <w:rFonts w:hint="eastAsia"/>
                          <w:sz w:val="18"/>
                          <w:szCs w:val="18"/>
                        </w:rPr>
                        <w:t>H/P cylinder</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2038350</wp:posOffset>
                </wp:positionH>
                <wp:positionV relativeFrom="paragraph">
                  <wp:posOffset>673735</wp:posOffset>
                </wp:positionV>
                <wp:extent cx="819150" cy="257175"/>
                <wp:effectExtent l="4445" t="5080" r="14605" b="4445"/>
                <wp:wrapNone/>
                <wp:docPr id="367" name="文本框 450"/>
                <wp:cNvGraphicFramePr/>
                <a:graphic xmlns:a="http://schemas.openxmlformats.org/drawingml/2006/main">
                  <a:graphicData uri="http://schemas.microsoft.com/office/word/2010/wordprocessingShape">
                    <wps:wsp>
                      <wps:cNvSpPr txBox="1"/>
                      <wps:spPr>
                        <a:xfrm>
                          <a:off x="0" y="0"/>
                          <a:ext cx="819150"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3"/>
                                <w:szCs w:val="13"/>
                              </w:rPr>
                            </w:pPr>
                            <w:bookmarkStart w:id="259" w:name="OLE_LINK13"/>
                            <w:bookmarkStart w:id="260" w:name="OLE_LINK14"/>
                            <w:bookmarkStart w:id="261" w:name="_Hlk365895243"/>
                            <w:r>
                              <w:rPr>
                                <w:rFonts w:hint="eastAsia"/>
                                <w:sz w:val="18"/>
                                <w:szCs w:val="18"/>
                              </w:rPr>
                              <w:t>H/P tube</w:t>
                            </w:r>
                            <w:bookmarkEnd w:id="259"/>
                            <w:bookmarkEnd w:id="260"/>
                            <w:bookmarkEnd w:id="261"/>
                          </w:p>
                        </w:txbxContent>
                      </wps:txbx>
                      <wps:bodyPr upright="1"/>
                    </wps:wsp>
                  </a:graphicData>
                </a:graphic>
              </wp:anchor>
            </w:drawing>
          </mc:Choice>
          <mc:Fallback>
            <w:pict>
              <v:shape id="文本框 450" o:spid="_x0000_s1026" o:spt="202" type="#_x0000_t202" style="position:absolute;left:0pt;margin-left:160.5pt;margin-top:53.05pt;height:20.25pt;width:64.5pt;z-index:251675648;mso-width-relative:page;mso-height-relative:page;" fillcolor="#FFFFFF" filled="t" stroked="t" coordsize="21600,21600" o:gfxdata="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y4kAfZAAAACwEAAA8AAAAAAAAAAQAgAAAAIgAAAGRycy9kb3ducmV2LnhtbFBLAQIU&#10;ABQAAAAIAIdO4kDF4WL48gEAAOsDAAAOAAAAAAAAAAEAIAAAACgBAABkcnMvZTJvRG9jLnhtbFBL&#10;BQYAAAAABgAGAFkBAACMBQAAAAA=&#10;">
                <v:fill on="t" focussize="0,0"/>
                <v:stroke color="#000000" joinstyle="miter"/>
                <v:imagedata o:title=""/>
                <o:lock v:ext="edit" aspectratio="f"/>
                <v:textbox>
                  <w:txbxContent>
                    <w:p>
                      <w:pPr>
                        <w:rPr>
                          <w:sz w:val="13"/>
                          <w:szCs w:val="13"/>
                        </w:rPr>
                      </w:pPr>
                      <w:bookmarkStart w:id="259" w:name="OLE_LINK13"/>
                      <w:bookmarkStart w:id="260" w:name="OLE_LINK14"/>
                      <w:bookmarkStart w:id="261" w:name="_Hlk365895243"/>
                      <w:r>
                        <w:rPr>
                          <w:rFonts w:hint="eastAsia"/>
                          <w:sz w:val="18"/>
                          <w:szCs w:val="18"/>
                        </w:rPr>
                        <w:t>H/P tube</w:t>
                      </w:r>
                      <w:bookmarkEnd w:id="259"/>
                      <w:bookmarkEnd w:id="260"/>
                      <w:bookmarkEnd w:id="261"/>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962025</wp:posOffset>
                </wp:positionH>
                <wp:positionV relativeFrom="paragraph">
                  <wp:posOffset>1130935</wp:posOffset>
                </wp:positionV>
                <wp:extent cx="819150" cy="323850"/>
                <wp:effectExtent l="4445" t="4445" r="14605" b="14605"/>
                <wp:wrapNone/>
                <wp:docPr id="361" name="文本框 444"/>
                <wp:cNvGraphicFramePr/>
                <a:graphic xmlns:a="http://schemas.openxmlformats.org/drawingml/2006/main">
                  <a:graphicData uri="http://schemas.microsoft.com/office/word/2010/wordprocessingShape">
                    <wps:wsp>
                      <wps:cNvSpPr txBox="1"/>
                      <wps:spPr>
                        <a:xfrm>
                          <a:off x="0" y="0"/>
                          <a:ext cx="8191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check valve</w:t>
                            </w:r>
                          </w:p>
                        </w:txbxContent>
                      </wps:txbx>
                      <wps:bodyPr upright="1"/>
                    </wps:wsp>
                  </a:graphicData>
                </a:graphic>
              </wp:anchor>
            </w:drawing>
          </mc:Choice>
          <mc:Fallback>
            <w:pict>
              <v:shape id="文本框 444" o:spid="_x0000_s1026" o:spt="202" type="#_x0000_t202" style="position:absolute;left:0pt;margin-left:75.75pt;margin-top:89.05pt;height:25.5pt;width:64.5pt;z-index:251669504;mso-width-relative:page;mso-height-relative:page;" fillcolor="#FFFFFF" filled="t" stroked="t" coordsize="21600,21600" o:gfxdata="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AuYa2QAAAAsBAAAPAAAAAAAAAAEAIAAAACIAAABkcnMvZG93bnJldi54bWxQSwEC&#10;FAAUAAAACACHTuJA7ZMqM/MBAADrAwAADgAAAAAAAAABACAAAAAoAQAAZHJzL2Uyb0RvYy54bWxQ&#10;SwUGAAAAAAYABgBZAQAAjQUAAAAA&#10;">
                <v:fill on="t" focussize="0,0"/>
                <v:stroke color="#000000" joinstyle="miter"/>
                <v:imagedata o:title=""/>
                <o:lock v:ext="edit" aspectratio="f"/>
                <v:textbox>
                  <w:txbxContent>
                    <w:p>
                      <w:pPr>
                        <w:rPr>
                          <w:sz w:val="18"/>
                          <w:szCs w:val="18"/>
                        </w:rPr>
                      </w:pPr>
                      <w:r>
                        <w:rPr>
                          <w:rFonts w:hint="eastAsia"/>
                          <w:sz w:val="18"/>
                          <w:szCs w:val="18"/>
                        </w:rPr>
                        <w:t>check valve</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581025</wp:posOffset>
                </wp:positionV>
                <wp:extent cx="5283835" cy="3551555"/>
                <wp:effectExtent l="5080" t="4445" r="6985" b="6350"/>
                <wp:wrapSquare wrapText="bothSides"/>
                <wp:docPr id="360" name="文本框 443"/>
                <wp:cNvGraphicFramePr/>
                <a:graphic xmlns:a="http://schemas.openxmlformats.org/drawingml/2006/main">
                  <a:graphicData uri="http://schemas.microsoft.com/office/word/2010/wordprocessingShape">
                    <wps:wsp>
                      <wps:cNvSpPr txBox="1"/>
                      <wps:spPr>
                        <a:xfrm>
                          <a:off x="0" y="0"/>
                          <a:ext cx="5283835" cy="35515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pPr>
                            <w:r>
                              <w:object>
                                <v:shape id="_x0000_i1031" o:spt="75" type="#_x0000_t75" style="height:258.9pt;width:482.55pt;" o:ole="t" filled="f" o:preferrelative="t" stroked="f" coordsize="21600,21600">
                                  <v:path/>
                                  <v:fill on="f" focussize="0,0"/>
                                  <v:stroke on="f" joinstyle="miter"/>
                                  <v:imagedata r:id="rId24" o:title=""/>
                                  <o:lock v:ext="edit" aspectratio="t"/>
                                  <w10:wrap type="none"/>
                                  <w10:anchorlock/>
                                </v:shape>
                                <o:OLEObject Type="Embed" ProgID="Eb.Document" ShapeID="_x0000_i1031" DrawAspect="Content" ObjectID="_1468075725" r:id="rId23">
                                  <o:LockedField>false</o:LockedField>
                                </o:OLEObject>
                              </w:object>
                            </w:r>
                          </w:p>
                        </w:txbxContent>
                      </wps:txbx>
                      <wps:bodyPr wrap="none" upright="1">
                        <a:spAutoFit/>
                      </wps:bodyPr>
                    </wps:wsp>
                  </a:graphicData>
                </a:graphic>
              </wp:anchor>
            </w:drawing>
          </mc:Choice>
          <mc:Fallback>
            <w:pict>
              <v:shape id="文本框 443" o:spid="_x0000_s1026" o:spt="202" type="#_x0000_t202" style="position:absolute;left:0pt;margin-left:2.25pt;margin-top:45.75pt;height:279.65pt;width:416.05pt;mso-wrap-distance-bottom:0pt;mso-wrap-distance-left:9pt;mso-wrap-distance-right:9pt;mso-wrap-distance-top:0pt;mso-wrap-style:none;z-index:251668480;mso-width-relative:page;mso-height-relative:page;" fillcolor="#FFFFFF" filled="t" stroked="t" coordsize="21600,21600" o:gfxdata="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&#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xjYybaAAAACAEAAA8AAAAAAAAAAQAgAAAAIgAAAGRy&#10;cy9kb3ducmV2LnhtbFBLAQIUABQAAAAIAIdO4kChARx7AwIAABMEAAAOAAAAAAAAAAEAIAAAACkB&#10;AABkcnMvZTJvRG9jLnhtbFBLBQYAAAAABgAGAFkBAACeBQAAAAA=&#10;">
                <v:fill on="t" focussize="0,0"/>
                <v:stroke color="#000000" joinstyle="miter"/>
                <v:imagedata o:title=""/>
                <o:lock v:ext="edit" aspectratio="f"/>
                <v:textbox style="mso-fit-shape-to-text:t;">
                  <w:txbxContent>
                    <w:p>
                      <w:pPr>
                        <w:adjustRightInd w:val="0"/>
                        <w:snapToGrid w:val="0"/>
                      </w:pPr>
                      <w:r>
                        <w:object>
                          <v:shape id="_x0000_i1031" o:spt="75" type="#_x0000_t75" style="height:258.9pt;width:482.55pt;" o:ole="t" filled="f" o:preferrelative="t" stroked="f" coordsize="21600,21600">
                            <v:path/>
                            <v:fill on="f" focussize="0,0"/>
                            <v:stroke on="f" joinstyle="miter"/>
                            <v:imagedata r:id="rId24" o:title=""/>
                            <o:lock v:ext="edit" aspectratio="t"/>
                            <w10:wrap type="none"/>
                            <w10:anchorlock/>
                          </v:shape>
                          <o:OLEObject Type="Embed" ProgID="Eb.Document" ShapeID="_x0000_i1031" DrawAspect="Content" ObjectID="_1468075726" r:id="rId25">
                            <o:LockedField>false</o:LockedField>
                          </o:OLEObject>
                        </w:object>
                      </w:r>
                    </w:p>
                  </w:txbxContent>
                </v:textbox>
                <w10:wrap type="square"/>
              </v:shape>
            </w:pict>
          </mc:Fallback>
        </mc:AlternateContent>
      </w:r>
      <w:r>
        <w:rPr>
          <w:rFonts w:hint="eastAsia"/>
        </w:rPr>
        <w:t xml:space="preserve"> </w:t>
      </w:r>
    </w:p>
    <w:p>
      <w:pPr>
        <w:pStyle w:val="3"/>
        <w:rPr>
          <w:rFonts w:ascii="Calibri" w:hAnsi="Calibri"/>
        </w:rPr>
      </w:pPr>
      <w:r>
        <mc:AlternateContent>
          <mc:Choice Requires="wps">
            <w:drawing>
              <wp:anchor distT="0" distB="0" distL="114300" distR="114300" simplePos="0" relativeHeight="251685888" behindDoc="0" locked="0" layoutInCell="1" allowOverlap="1">
                <wp:simplePos x="0" y="0"/>
                <wp:positionH relativeFrom="column">
                  <wp:posOffset>3400425</wp:posOffset>
                </wp:positionH>
                <wp:positionV relativeFrom="paragraph">
                  <wp:posOffset>1931035</wp:posOffset>
                </wp:positionV>
                <wp:extent cx="971550" cy="323850"/>
                <wp:effectExtent l="4445" t="4445" r="14605" b="14605"/>
                <wp:wrapNone/>
                <wp:docPr id="377" name="文本框 460"/>
                <wp:cNvGraphicFramePr/>
                <a:graphic xmlns:a="http://schemas.openxmlformats.org/drawingml/2006/main">
                  <a:graphicData uri="http://schemas.microsoft.com/office/word/2010/wordprocessingShape">
                    <wps:wsp>
                      <wps:cNvSpPr txBox="1"/>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pressure gague</w:t>
                            </w:r>
                          </w:p>
                        </w:txbxContent>
                      </wps:txbx>
                      <wps:bodyPr upright="1"/>
                    </wps:wsp>
                  </a:graphicData>
                </a:graphic>
              </wp:anchor>
            </w:drawing>
          </mc:Choice>
          <mc:Fallback>
            <w:pict>
              <v:shape id="文本框 460" o:spid="_x0000_s1026" o:spt="202" type="#_x0000_t202" style="position:absolute;left:0pt;margin-left:267.75pt;margin-top:152.05pt;height:25.5pt;width:76.5pt;z-index:251685888;mso-width-relative:page;mso-height-relative:page;" fillcolor="#FFFFFF" filled="t" stroked="t" coordsize="21600,21600" o:gfxdata="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XXna2QAAAAsBAAAPAAAAAAAAAAEAIAAAACIAAABkcnMvZG93bnJldi54bWxQSwECFAAU&#10;AAAACACHTuJA4//HPPABAADrAwAADgAAAAAAAAABACAAAAAoAQAAZHJzL2Uyb0RvYy54bWxQSwUG&#10;AAAAAAYABgBZAQAAigUAAAAA&#10;">
                <v:fill on="t" focussize="0,0"/>
                <v:stroke color="#000000" joinstyle="miter"/>
                <v:imagedata o:title=""/>
                <o:lock v:ext="edit" aspectratio="f"/>
                <v:textbox>
                  <w:txbxContent>
                    <w:p>
                      <w:pPr>
                        <w:rPr>
                          <w:sz w:val="18"/>
                          <w:szCs w:val="18"/>
                        </w:rPr>
                      </w:pPr>
                      <w:r>
                        <w:rPr>
                          <w:rFonts w:hint="eastAsia"/>
                          <w:sz w:val="18"/>
                          <w:szCs w:val="18"/>
                        </w:rPr>
                        <w:t>pressure gague</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4695825</wp:posOffset>
                </wp:positionH>
                <wp:positionV relativeFrom="paragraph">
                  <wp:posOffset>1873885</wp:posOffset>
                </wp:positionV>
                <wp:extent cx="1588135" cy="276225"/>
                <wp:effectExtent l="4445" t="4445" r="7620" b="5080"/>
                <wp:wrapNone/>
                <wp:docPr id="381" name="文本框 464"/>
                <wp:cNvGraphicFramePr/>
                <a:graphic xmlns:a="http://schemas.openxmlformats.org/drawingml/2006/main">
                  <a:graphicData uri="http://schemas.microsoft.com/office/word/2010/wordprocessingShape">
                    <wps:wsp>
                      <wps:cNvSpPr txBox="1"/>
                      <wps:spPr>
                        <a:xfrm>
                          <a:off x="0" y="0"/>
                          <a:ext cx="158813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solenoid relief valve</w:t>
                            </w:r>
                          </w:p>
                        </w:txbxContent>
                      </wps:txbx>
                      <wps:bodyPr upright="1"/>
                    </wps:wsp>
                  </a:graphicData>
                </a:graphic>
              </wp:anchor>
            </w:drawing>
          </mc:Choice>
          <mc:Fallback>
            <w:pict>
              <v:shape id="文本框 464" o:spid="_x0000_s1026" o:spt="202" type="#_x0000_t202" style="position:absolute;left:0pt;margin-left:369.75pt;margin-top:147.55pt;height:21.75pt;width:125.05pt;z-index:251689984;mso-width-relative:page;mso-height-relative:page;" fillcolor="#FFFFFF" filled="t" stroked="t" coordsize="21600,21600" o:gfxdata="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XAmt3aAAAACwEAAA8AAAAAAAAAAQAgAAAAIgAAAGRycy9kb3ducmV2LnhtbFBL&#10;AQIUABQAAAAIAIdO4kBRHQhr9AEAAOwDAAAOAAAAAAAAAAEAIAAAACkBAABkcnMvZTJvRG9jLnht&#10;bFBLBQYAAAAABgAGAFkBAACPBQAAAAA=&#10;">
                <v:fill on="t" focussize="0,0"/>
                <v:stroke color="#000000" joinstyle="miter"/>
                <v:imagedata o:title=""/>
                <o:lock v:ext="edit" aspectratio="f"/>
                <v:textbox>
                  <w:txbxContent>
                    <w:p>
                      <w:pPr>
                        <w:rPr>
                          <w:sz w:val="18"/>
                          <w:szCs w:val="18"/>
                        </w:rPr>
                      </w:pPr>
                      <w:r>
                        <w:rPr>
                          <w:rFonts w:hint="eastAsia"/>
                          <w:sz w:val="18"/>
                          <w:szCs w:val="18"/>
                        </w:rPr>
                        <w:t>solenoid relief valve</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514350</wp:posOffset>
                </wp:positionH>
                <wp:positionV relativeFrom="paragraph">
                  <wp:posOffset>1578610</wp:posOffset>
                </wp:positionV>
                <wp:extent cx="1200150" cy="238125"/>
                <wp:effectExtent l="4445" t="4445" r="14605" b="5080"/>
                <wp:wrapNone/>
                <wp:docPr id="363" name="文本框 446"/>
                <wp:cNvGraphicFramePr/>
                <a:graphic xmlns:a="http://schemas.openxmlformats.org/drawingml/2006/main">
                  <a:graphicData uri="http://schemas.microsoft.com/office/word/2010/wordprocessingShape">
                    <wps:wsp>
                      <wps:cNvSpPr txBox="1"/>
                      <wps:spPr>
                        <a:xfrm>
                          <a:off x="0" y="0"/>
                          <a:ext cx="1200150" cy="238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low pressure tube</w:t>
                            </w:r>
                          </w:p>
                        </w:txbxContent>
                      </wps:txbx>
                      <wps:bodyPr upright="1"/>
                    </wps:wsp>
                  </a:graphicData>
                </a:graphic>
              </wp:anchor>
            </w:drawing>
          </mc:Choice>
          <mc:Fallback>
            <w:pict>
              <v:shape id="文本框 446" o:spid="_x0000_s1026" o:spt="202" type="#_x0000_t202" style="position:absolute;left:0pt;margin-left:40.5pt;margin-top:124.3pt;height:18.75pt;width:94.5pt;z-index:251671552;mso-width-relative:page;mso-height-relative:page;" fillcolor="#FFFFFF" filled="t" stroked="t" coordsize="21600,21600" o:gfxdata="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HfGkHZAAAACgEAAA8AAAAAAAAAAQAgAAAAIgAAAGRycy9kb3ducmV2LnhtbFBLAQIU&#10;ABQAAAAIAIdO4kCoSIoW8gEAAOwDAAAOAAAAAAAAAAEAIAAAACgBAABkcnMvZTJvRG9jLnhtbFBL&#10;BQYAAAAABgAGAFkBAACMBQAAAAA=&#10;">
                <v:fill on="t" focussize="0,0"/>
                <v:stroke color="#000000" joinstyle="miter"/>
                <v:imagedata o:title=""/>
                <o:lock v:ext="edit" aspectratio="f"/>
                <v:textbox>
                  <w:txbxContent>
                    <w:p>
                      <w:pPr>
                        <w:rPr>
                          <w:sz w:val="18"/>
                          <w:szCs w:val="18"/>
                        </w:rPr>
                      </w:pPr>
                      <w:r>
                        <w:rPr>
                          <w:rFonts w:hint="eastAsia"/>
                          <w:sz w:val="18"/>
                          <w:szCs w:val="18"/>
                        </w:rPr>
                        <w:t>low pressure tube</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581025</wp:posOffset>
                </wp:positionH>
                <wp:positionV relativeFrom="paragraph">
                  <wp:posOffset>1816735</wp:posOffset>
                </wp:positionV>
                <wp:extent cx="1133475" cy="228600"/>
                <wp:effectExtent l="4445" t="4445" r="5080" b="14605"/>
                <wp:wrapNone/>
                <wp:docPr id="364" name="文本框 447"/>
                <wp:cNvGraphicFramePr/>
                <a:graphic xmlns:a="http://schemas.openxmlformats.org/drawingml/2006/main">
                  <a:graphicData uri="http://schemas.microsoft.com/office/word/2010/wordprocessingShape">
                    <wps:wsp>
                      <wps:cNvSpPr txBox="1"/>
                      <wps:spPr>
                        <a:xfrm>
                          <a:off x="0" y="0"/>
                          <a:ext cx="1133475" cy="228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booster pump</w:t>
                            </w:r>
                          </w:p>
                        </w:txbxContent>
                      </wps:txbx>
                      <wps:bodyPr upright="1"/>
                    </wps:wsp>
                  </a:graphicData>
                </a:graphic>
              </wp:anchor>
            </w:drawing>
          </mc:Choice>
          <mc:Fallback>
            <w:pict>
              <v:shape id="文本框 447" o:spid="_x0000_s1026" o:spt="202" type="#_x0000_t202" style="position:absolute;left:0pt;margin-left:45.75pt;margin-top:143.05pt;height:18pt;width:89.25pt;z-index:251672576;mso-width-relative:page;mso-height-relative:page;" fillcolor="#FFFFFF" filled="t" stroked="t" coordsize="21600,21600" o:gfxdata="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oq8tf2QAAAAoBAAAPAAAAAAAAAAEAIAAAACIAAABkcnMvZG93bnJldi54bWxQ&#10;SwECFAAUAAAACACHTuJAJuTVYPYBAADsAwAADgAAAAAAAAABACAAAAAoAQAAZHJzL2Uyb0RvYy54&#10;bWxQSwUGAAAAAAYABgBZAQAAkAUAAAAA&#10;">
                <v:fill on="t" focussize="0,0"/>
                <v:stroke color="#000000" joinstyle="miter"/>
                <v:imagedata o:title=""/>
                <o:lock v:ext="edit" aspectratio="f"/>
                <v:textbox>
                  <w:txbxContent>
                    <w:p>
                      <w:pPr>
                        <w:rPr>
                          <w:sz w:val="18"/>
                          <w:szCs w:val="18"/>
                        </w:rPr>
                      </w:pPr>
                      <w:r>
                        <w:rPr>
                          <w:rFonts w:hint="eastAsia"/>
                          <w:sz w:val="18"/>
                          <w:szCs w:val="18"/>
                        </w:rPr>
                        <w:t>booster pump</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581025</wp:posOffset>
                </wp:positionH>
                <wp:positionV relativeFrom="paragraph">
                  <wp:posOffset>2092960</wp:posOffset>
                </wp:positionV>
                <wp:extent cx="933450" cy="266700"/>
                <wp:effectExtent l="4445" t="4445" r="14605" b="14605"/>
                <wp:wrapNone/>
                <wp:docPr id="365" name="文本框 448"/>
                <wp:cNvGraphicFramePr/>
                <a:graphic xmlns:a="http://schemas.openxmlformats.org/drawingml/2006/main">
                  <a:graphicData uri="http://schemas.microsoft.com/office/word/2010/wordprocessingShape">
                    <wps:wsp>
                      <wps:cNvSpPr txBox="1"/>
                      <wps:spPr>
                        <a:xfrm>
                          <a:off x="0" y="0"/>
                          <a:ext cx="9334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source of water</w:t>
                            </w:r>
                          </w:p>
                        </w:txbxContent>
                      </wps:txbx>
                      <wps:bodyPr upright="1"/>
                    </wps:wsp>
                  </a:graphicData>
                </a:graphic>
              </wp:anchor>
            </w:drawing>
          </mc:Choice>
          <mc:Fallback>
            <w:pict>
              <v:shape id="文本框 448" o:spid="_x0000_s1026" o:spt="202" type="#_x0000_t202" style="position:absolute;left:0pt;margin-left:45.75pt;margin-top:164.8pt;height:21pt;width:73.5pt;z-index:251673600;mso-width-relative:page;mso-height-relative:page;" fillcolor="#FFFFFF" filled="t" stroked="t" coordsize="21600,21600" o:gfxdata="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BbE0dkAAAAKAQAADwAAAAAAAAABACAAAAAiAAAAZHJzL2Rvd25yZXYueG1sUEsB&#10;AhQAFAAAAAgAh07iQNAQXvL0AQAA6wMAAA4AAAAAAAAAAQAgAAAAKAEAAGRycy9lMm9Eb2MueG1s&#10;UEsFBgAAAAAGAAYAWQEAAI4FAAAAAA==&#10;">
                <v:fill on="t" focussize="0,0"/>
                <v:stroke color="#000000" joinstyle="miter"/>
                <v:imagedata o:title=""/>
                <o:lock v:ext="edit" aspectratio="f"/>
                <v:textbox>
                  <w:txbxContent>
                    <w:p>
                      <w:pPr>
                        <w:rPr>
                          <w:sz w:val="18"/>
                          <w:szCs w:val="18"/>
                        </w:rPr>
                      </w:pPr>
                      <w:r>
                        <w:rPr>
                          <w:rFonts w:hint="eastAsia"/>
                          <w:sz w:val="18"/>
                          <w:szCs w:val="18"/>
                        </w:rPr>
                        <w:t>source of water</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419100</wp:posOffset>
                </wp:positionH>
                <wp:positionV relativeFrom="paragraph">
                  <wp:posOffset>2355215</wp:posOffset>
                </wp:positionV>
                <wp:extent cx="981075" cy="285750"/>
                <wp:effectExtent l="4445" t="4445" r="5080" b="14605"/>
                <wp:wrapNone/>
                <wp:docPr id="366" name="文本框 449"/>
                <wp:cNvGraphicFramePr/>
                <a:graphic xmlns:a="http://schemas.openxmlformats.org/drawingml/2006/main">
                  <a:graphicData uri="http://schemas.microsoft.com/office/word/2010/wordprocessingShape">
                    <wps:wsp>
                      <wps:cNvSpPr txBox="1"/>
                      <wps:spPr>
                        <a:xfrm>
                          <a:off x="0" y="0"/>
                          <a:ext cx="9810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water filter</w:t>
                            </w:r>
                          </w:p>
                        </w:txbxContent>
                      </wps:txbx>
                      <wps:bodyPr upright="1"/>
                    </wps:wsp>
                  </a:graphicData>
                </a:graphic>
              </wp:anchor>
            </w:drawing>
          </mc:Choice>
          <mc:Fallback>
            <w:pict>
              <v:shape id="文本框 449" o:spid="_x0000_s1026" o:spt="202" type="#_x0000_t202" style="position:absolute;left:0pt;margin-left:33pt;margin-top:185.45pt;height:22.5pt;width:77.25pt;z-index:251674624;mso-width-relative:page;mso-height-relative:page;" fillcolor="#FFFFFF" filled="t" stroked="t" coordsize="21600,21600" o:gfxdata="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7UkuNoAAAAKAQAADwAAAAAAAAABACAAAAAiAAAAZHJzL2Rvd25yZXYueG1s&#10;UEsBAhQAFAAAAAgAh07iQEZKH+b2AQAA6wMAAA4AAAAAAAAAAQAgAAAAKQEAAGRycy9lMm9Eb2Mu&#10;eG1sUEsFBgAAAAAGAAYAWQEAAJEFAAAAAA==&#10;">
                <v:fill on="t" focussize="0,0"/>
                <v:stroke color="#000000" joinstyle="miter"/>
                <v:imagedata o:title=""/>
                <o:lock v:ext="edit" aspectratio="f"/>
                <v:textbox>
                  <w:txbxContent>
                    <w:p>
                      <w:pPr>
                        <w:rPr>
                          <w:sz w:val="18"/>
                          <w:szCs w:val="18"/>
                        </w:rPr>
                      </w:pPr>
                      <w:r>
                        <w:rPr>
                          <w:rFonts w:hint="eastAsia"/>
                          <w:sz w:val="18"/>
                          <w:szCs w:val="18"/>
                        </w:rPr>
                        <w:t>water filter</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1514475</wp:posOffset>
                </wp:positionH>
                <wp:positionV relativeFrom="paragraph">
                  <wp:posOffset>2355215</wp:posOffset>
                </wp:positionV>
                <wp:extent cx="885825" cy="285750"/>
                <wp:effectExtent l="4445" t="5080" r="5080" b="13970"/>
                <wp:wrapNone/>
                <wp:docPr id="370" name="文本框 453"/>
                <wp:cNvGraphicFramePr/>
                <a:graphic xmlns:a="http://schemas.openxmlformats.org/drawingml/2006/main">
                  <a:graphicData uri="http://schemas.microsoft.com/office/word/2010/wordprocessingShape">
                    <wps:wsp>
                      <wps:cNvSpPr txBox="1"/>
                      <wps:spPr>
                        <a:xfrm>
                          <a:off x="0" y="0"/>
                          <a:ext cx="8858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pressure relay</w:t>
                            </w:r>
                          </w:p>
                        </w:txbxContent>
                      </wps:txbx>
                      <wps:bodyPr upright="1"/>
                    </wps:wsp>
                  </a:graphicData>
                </a:graphic>
              </wp:anchor>
            </w:drawing>
          </mc:Choice>
          <mc:Fallback>
            <w:pict>
              <v:shape id="文本框 453" o:spid="_x0000_s1026" o:spt="202" type="#_x0000_t202" style="position:absolute;left:0pt;margin-left:119.25pt;margin-top:185.45pt;height:22.5pt;width:69.75pt;z-index:251678720;mso-width-relative:page;mso-height-relative:page;" fillcolor="#FFFFFF" filled="t" stroked="t" coordsize="21600,21600" o:gfxdata="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13CXtsAAAALAQAADwAAAAAAAAABACAAAAAiAAAAZHJzL2Rvd25yZXYueG1s&#10;UEsBAhQAFAAAAAgAh07iQO96Qq71AQAA6wMAAA4AAAAAAAAAAQAgAAAAKgEAAGRycy9lMm9Eb2Mu&#10;eG1sUEsFBgAAAAAGAAYAWQEAAJEFAAAAAA==&#10;">
                <v:fill on="t" focussize="0,0"/>
                <v:stroke color="#000000" joinstyle="miter"/>
                <v:imagedata o:title=""/>
                <o:lock v:ext="edit" aspectratio="f"/>
                <v:textbox>
                  <w:txbxContent>
                    <w:p>
                      <w:pPr>
                        <w:rPr>
                          <w:sz w:val="18"/>
                          <w:szCs w:val="18"/>
                        </w:rPr>
                      </w:pPr>
                      <w:r>
                        <w:rPr>
                          <w:rFonts w:hint="eastAsia"/>
                          <w:sz w:val="18"/>
                          <w:szCs w:val="18"/>
                        </w:rPr>
                        <w:t>pressure relay</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2333625</wp:posOffset>
                </wp:positionH>
                <wp:positionV relativeFrom="paragraph">
                  <wp:posOffset>2493010</wp:posOffset>
                </wp:positionV>
                <wp:extent cx="723900" cy="276225"/>
                <wp:effectExtent l="4445" t="4445" r="14605" b="5080"/>
                <wp:wrapNone/>
                <wp:docPr id="372" name="文本框 455"/>
                <wp:cNvGraphicFramePr/>
                <a:graphic xmlns:a="http://schemas.openxmlformats.org/drawingml/2006/main">
                  <a:graphicData uri="http://schemas.microsoft.com/office/word/2010/wordprocessingShape">
                    <wps:wsp>
                      <wps:cNvSpPr txBox="1"/>
                      <wps:spPr>
                        <a:xfrm>
                          <a:off x="0" y="0"/>
                          <a:ext cx="72390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check valve</w:t>
                            </w:r>
                          </w:p>
                        </w:txbxContent>
                      </wps:txbx>
                      <wps:bodyPr upright="1"/>
                    </wps:wsp>
                  </a:graphicData>
                </a:graphic>
              </wp:anchor>
            </w:drawing>
          </mc:Choice>
          <mc:Fallback>
            <w:pict>
              <v:shape id="文本框 455" o:spid="_x0000_s1026" o:spt="202" type="#_x0000_t202" style="position:absolute;left:0pt;margin-left:183.75pt;margin-top:196.3pt;height:21.75pt;width:57pt;z-index:251680768;mso-width-relative:page;mso-height-relative:page;" fillcolor="#FFFFFF" filled="t" stroked="t" coordsize="21600,21600" o:gfxdata="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dCZC2gAAAAsBAAAPAAAAAAAAAAEAIAAAACIAAABkcnMvZG93bnJldi54bWxQ&#10;SwECFAAUAAAACACHTuJA5WBHz/UBAADrAwAADgAAAAAAAAABACAAAAApAQAAZHJzL2Uyb0RvYy54&#10;bWxQSwUGAAAAAAYABgBZAQAAkAUAAAAA&#10;">
                <v:fill on="t" focussize="0,0"/>
                <v:stroke color="#000000" joinstyle="miter"/>
                <v:imagedata o:title=""/>
                <o:lock v:ext="edit" aspectratio="f"/>
                <v:textbox>
                  <w:txbxContent>
                    <w:p>
                      <w:pPr>
                        <w:rPr>
                          <w:sz w:val="18"/>
                          <w:szCs w:val="18"/>
                        </w:rPr>
                      </w:pPr>
                      <w:r>
                        <w:rPr>
                          <w:rFonts w:hint="eastAsia"/>
                          <w:sz w:val="18"/>
                          <w:szCs w:val="18"/>
                        </w:rPr>
                        <w:t>check valve</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4486275</wp:posOffset>
                </wp:positionH>
                <wp:positionV relativeFrom="paragraph">
                  <wp:posOffset>2959735</wp:posOffset>
                </wp:positionV>
                <wp:extent cx="714375" cy="276225"/>
                <wp:effectExtent l="4445" t="5080" r="5080" b="4445"/>
                <wp:wrapNone/>
                <wp:docPr id="382" name="文本框 465"/>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chiller</w:t>
                            </w:r>
                          </w:p>
                        </w:txbxContent>
                      </wps:txbx>
                      <wps:bodyPr upright="1"/>
                    </wps:wsp>
                  </a:graphicData>
                </a:graphic>
              </wp:anchor>
            </w:drawing>
          </mc:Choice>
          <mc:Fallback>
            <w:pict>
              <v:shape id="文本框 465" o:spid="_x0000_s1026" o:spt="202" type="#_x0000_t202" style="position:absolute;left:0pt;margin-left:353.25pt;margin-top:233.05pt;height:21.75pt;width:56.25pt;z-index:251691008;mso-width-relative:page;mso-height-relative:page;" fillcolor="#FFFFFF" filled="t" stroked="t" coordsize="21600,21600" o:gfxdata="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G4989oAAAALAQAADwAAAAAAAAABACAAAAAiAAAAZHJzL2Rvd25yZXYueG1s&#10;UEsBAhQAFAAAAAgAh07iQEaTMFf2AQAA6wMAAA4AAAAAAAAAAQAgAAAAKQEAAGRycy9lMm9Eb2Mu&#10;eG1sUEsFBgAAAAAGAAYAWQEAAJEFAAAAAA==&#10;">
                <v:fill on="t" focussize="0,0"/>
                <v:stroke color="#000000" joinstyle="miter"/>
                <v:imagedata o:title=""/>
                <o:lock v:ext="edit" aspectratio="f"/>
                <v:textbox>
                  <w:txbxContent>
                    <w:p>
                      <w:pPr>
                        <w:rPr>
                          <w:sz w:val="18"/>
                          <w:szCs w:val="18"/>
                        </w:rPr>
                      </w:pPr>
                      <w:r>
                        <w:rPr>
                          <w:rFonts w:hint="eastAsia"/>
                          <w:sz w:val="18"/>
                          <w:szCs w:val="18"/>
                        </w:rPr>
                        <w:t>chiller</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2333625</wp:posOffset>
                </wp:positionH>
                <wp:positionV relativeFrom="paragraph">
                  <wp:posOffset>2764790</wp:posOffset>
                </wp:positionV>
                <wp:extent cx="523875" cy="285750"/>
                <wp:effectExtent l="4445" t="4445" r="5080" b="14605"/>
                <wp:wrapNone/>
                <wp:docPr id="373" name="文本框 456"/>
                <wp:cNvGraphicFramePr/>
                <a:graphic xmlns:a="http://schemas.openxmlformats.org/drawingml/2006/main">
                  <a:graphicData uri="http://schemas.microsoft.com/office/word/2010/wordprocessingShape">
                    <wps:wsp>
                      <wps:cNvSpPr txBox="1"/>
                      <wps:spPr>
                        <a:xfrm>
                          <a:off x="0" y="0"/>
                          <a:ext cx="5238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CY-Y</w:t>
                            </w:r>
                          </w:p>
                        </w:txbxContent>
                      </wps:txbx>
                      <wps:bodyPr upright="1"/>
                    </wps:wsp>
                  </a:graphicData>
                </a:graphic>
              </wp:anchor>
            </w:drawing>
          </mc:Choice>
          <mc:Fallback>
            <w:pict>
              <v:shape id="文本框 456" o:spid="_x0000_s1026" o:spt="202" type="#_x0000_t202" style="position:absolute;left:0pt;margin-left:183.75pt;margin-top:217.7pt;height:22.5pt;width:41.25pt;z-index:251681792;mso-width-relative:page;mso-height-relative:page;" fillcolor="#FFFFFF" filled="t" stroked="t" coordsize="21600,21600" o:gfxdata="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CiuhdoAAAALAQAADwAAAAAAAAABACAAAAAiAAAAZHJzL2Rvd25yZXYueG1s&#10;UEsBAhQAFAAAAAgAh07iQD17GvT2AQAA6wMAAA4AAAAAAAAAAQAgAAAAKQEAAGRycy9lMm9Eb2Mu&#10;eG1sUEsFBgAAAAAGAAYAWQEAAJEFAAAAAA==&#10;">
                <v:fill on="t" focussize="0,0"/>
                <v:stroke color="#000000" joinstyle="miter"/>
                <v:imagedata o:title=""/>
                <o:lock v:ext="edit" aspectratio="f"/>
                <v:textbox>
                  <w:txbxContent>
                    <w:p>
                      <w:pPr>
                        <w:rPr>
                          <w:sz w:val="18"/>
                          <w:szCs w:val="18"/>
                        </w:rPr>
                      </w:pPr>
                      <w:r>
                        <w:rPr>
                          <w:rFonts w:hint="eastAsia"/>
                          <w:sz w:val="18"/>
                          <w:szCs w:val="18"/>
                        </w:rPr>
                        <w:t>CY-Y</w:t>
                      </w:r>
                    </w:p>
                  </w:txbxContent>
                </v:textbox>
              </v:shape>
            </w:pict>
          </mc:Fallback>
        </mc:AlternateContent>
      </w:r>
      <w:bookmarkStart w:id="153" w:name="_Toc366587929"/>
      <w:bookmarkStart w:id="154" w:name="_Toc365615136"/>
      <w:r>
        <w:rPr>
          <w:rFonts w:ascii="Calibri" w:hAnsi="Calibri"/>
        </w:rPr>
        <w:t>6.3 The Requirement of Cutting Water</w:t>
      </w:r>
      <w:bookmarkEnd w:id="153"/>
      <w:bookmarkEnd w:id="154"/>
    </w:p>
    <w:p>
      <w:pPr>
        <w:ind w:left="680"/>
      </w:pPr>
    </w:p>
    <w:p>
      <w:pPr>
        <w:ind w:left="680"/>
      </w:pPr>
      <w:r>
        <w:t xml:space="preserve">Consumption Peak                       </w:t>
      </w:r>
      <w:r>
        <w:rPr>
          <w:rFonts w:hint="eastAsia"/>
        </w:rPr>
        <w:t xml:space="preserve">            </w:t>
      </w:r>
      <w:r>
        <w:t>15.4L/min</w:t>
      </w:r>
    </w:p>
    <w:p>
      <w:pPr>
        <w:ind w:left="680"/>
      </w:pPr>
      <w:r>
        <w:t xml:space="preserve">The Minimum Inlet Pressure               </w:t>
      </w:r>
      <w:r>
        <w:rPr>
          <w:rFonts w:hint="eastAsia"/>
        </w:rPr>
        <w:t xml:space="preserve">            </w:t>
      </w:r>
      <w:r>
        <w:t>0.3MPa</w:t>
      </w:r>
    </w:p>
    <w:p>
      <w:pPr>
        <w:ind w:left="680"/>
      </w:pPr>
      <w:r>
        <w:t xml:space="preserve">The Best </w:t>
      </w:r>
      <w:r>
        <w:rPr>
          <w:rFonts w:hint="eastAsia"/>
        </w:rPr>
        <w:t xml:space="preserve">Inlet </w:t>
      </w:r>
      <w:r>
        <w:t xml:space="preserve">Water Temperature      </w:t>
      </w:r>
      <w:r>
        <w:rPr>
          <w:rFonts w:hint="eastAsia"/>
        </w:rPr>
        <w:t xml:space="preserve">                 </w:t>
      </w:r>
      <w:r>
        <w:t>18</w:t>
      </w:r>
      <w:r>
        <w:rPr>
          <w:rFonts w:hint="eastAsia" w:ascii="宋体" w:hAnsi="宋体" w:cs="宋体"/>
        </w:rPr>
        <w:t>℃</w:t>
      </w:r>
    </w:p>
    <w:p>
      <w:pPr>
        <w:ind w:left="680"/>
      </w:pPr>
      <w:r>
        <w:t xml:space="preserve">The Highest </w:t>
      </w:r>
      <w:r>
        <w:rPr>
          <w:rFonts w:hint="eastAsia"/>
        </w:rPr>
        <w:t xml:space="preserve">inlet </w:t>
      </w:r>
      <w:r>
        <w:t xml:space="preserve">Water Temperature         </w:t>
      </w:r>
      <w:r>
        <w:rPr>
          <w:rFonts w:hint="eastAsia"/>
        </w:rPr>
        <w:t xml:space="preserve">           </w:t>
      </w:r>
      <w:r>
        <w:t>29</w:t>
      </w:r>
      <w:r>
        <w:rPr>
          <w:rFonts w:hint="eastAsia" w:ascii="宋体" w:hAnsi="宋体" w:cs="宋体"/>
        </w:rPr>
        <w:t>℃</w:t>
      </w:r>
    </w:p>
    <w:p>
      <w:pPr>
        <w:pStyle w:val="3"/>
        <w:rPr>
          <w:rFonts w:ascii="Calibri" w:hAnsi="Calibri"/>
        </w:rPr>
      </w:pPr>
      <w:bookmarkStart w:id="155" w:name="_Toc365615137"/>
      <w:bookmarkStart w:id="156" w:name="_Toc366587930"/>
      <w:r>
        <w:rPr>
          <w:rFonts w:ascii="Calibri" w:hAnsi="Calibri"/>
        </w:rPr>
        <w:t>6.4 The Requirement of Cooling Water</w:t>
      </w:r>
      <w:bookmarkEnd w:id="155"/>
      <w:bookmarkEnd w:id="156"/>
    </w:p>
    <w:p>
      <w:pPr>
        <w:ind w:left="680"/>
      </w:pPr>
      <w:r>
        <w:t xml:space="preserve">Consumption Peak                                   </w:t>
      </w:r>
      <w:r>
        <w:rPr>
          <w:rFonts w:hint="eastAsia"/>
        </w:rPr>
        <w:t xml:space="preserve"> </w:t>
      </w:r>
      <w:r>
        <w:t>11.4L/min</w:t>
      </w:r>
    </w:p>
    <w:p>
      <w:pPr>
        <w:ind w:left="680"/>
      </w:pPr>
      <w:r>
        <w:t>Minimum Working Oil Temperature                      15</w:t>
      </w:r>
      <w:r>
        <w:rPr>
          <w:rFonts w:hint="eastAsia"/>
        </w:rPr>
        <w:t>℃</w:t>
      </w:r>
    </w:p>
    <w:p>
      <w:pPr>
        <w:ind w:left="680"/>
      </w:pPr>
      <w:r>
        <w:t xml:space="preserve">Best Working Oil Temperature                          </w:t>
      </w:r>
      <w:r>
        <w:rPr>
          <w:rFonts w:hint="eastAsia"/>
        </w:rPr>
        <w:t xml:space="preserve"> </w:t>
      </w:r>
      <w:r>
        <w:t>46</w:t>
      </w:r>
      <w:r>
        <w:rPr>
          <w:rFonts w:hint="eastAsia"/>
        </w:rPr>
        <w:t>℃</w:t>
      </w:r>
    </w:p>
    <w:p>
      <w:pPr>
        <w:ind w:left="680"/>
      </w:pPr>
      <w:r>
        <w:t xml:space="preserve">The Minimum Inlet Pressure                           </w:t>
      </w:r>
      <w:r>
        <w:rPr>
          <w:rFonts w:hint="eastAsia"/>
        </w:rPr>
        <w:t xml:space="preserve"> </w:t>
      </w:r>
      <w:r>
        <w:t>0.25MPa</w:t>
      </w:r>
    </w:p>
    <w:p>
      <w:pPr>
        <w:ind w:left="680"/>
      </w:pPr>
      <w:r>
        <w:t xml:space="preserve">The Highest Water Pressure                            </w:t>
      </w:r>
      <w:r>
        <w:rPr>
          <w:rFonts w:hint="eastAsia"/>
        </w:rPr>
        <w:t xml:space="preserve"> </w:t>
      </w:r>
      <w:r>
        <w:t>0.75MPa</w:t>
      </w:r>
    </w:p>
    <w:p>
      <w:pPr>
        <w:adjustRightInd w:val="0"/>
        <w:snapToGrid w:val="0"/>
      </w:pPr>
    </w:p>
    <w:p>
      <w:pPr>
        <w:widowControl/>
        <w:jc w:val="left"/>
        <w:rPr>
          <w:b/>
          <w:bCs/>
          <w:kern w:val="44"/>
          <w:sz w:val="44"/>
          <w:szCs w:val="44"/>
        </w:rPr>
      </w:pPr>
      <w:bookmarkStart w:id="157" w:name="_Toc365615138"/>
      <w:r>
        <w:br w:type="page"/>
      </w:r>
    </w:p>
    <w:p>
      <w:pPr>
        <w:pStyle w:val="2"/>
      </w:pPr>
      <w:bookmarkStart w:id="158" w:name="_Toc366587931"/>
      <w:r>
        <w:t>Chapter Seven</w:t>
      </w:r>
      <w:r>
        <w:rPr>
          <w:rFonts w:hint="eastAsia"/>
        </w:rPr>
        <w:t>：</w:t>
      </w:r>
      <w:r>
        <w:t>Hydraulic System</w:t>
      </w:r>
      <w:bookmarkEnd w:id="157"/>
      <w:bookmarkEnd w:id="158"/>
    </w:p>
    <w:p>
      <w:pPr>
        <w:pStyle w:val="3"/>
        <w:rPr>
          <w:rFonts w:ascii="Calibri" w:hAnsi="Calibri"/>
        </w:rPr>
      </w:pPr>
      <w:bookmarkStart w:id="159" w:name="_Toc365615139"/>
      <w:bookmarkStart w:id="160" w:name="_Toc366587932"/>
      <w:r>
        <w:rPr>
          <w:rFonts w:ascii="Calibri" w:hAnsi="Calibri"/>
        </w:rPr>
        <w:t>7.1 Outline</w:t>
      </w:r>
      <w:bookmarkEnd w:id="159"/>
      <w:bookmarkEnd w:id="160"/>
    </w:p>
    <w:p>
      <w:pPr>
        <w:adjustRightInd w:val="0"/>
        <w:snapToGrid w:val="0"/>
        <w:ind w:firstLine="420" w:firstLineChars="200"/>
      </w:pPr>
      <w:r>
        <w:t xml:space="preserve">The main hydraulic system provides hydraulic oil </w:t>
      </w:r>
      <w:r>
        <w:rPr>
          <w:rFonts w:hint="eastAsia"/>
        </w:rPr>
        <w:t xml:space="preserve">to </w:t>
      </w:r>
      <w:r>
        <w:t xml:space="preserve">intensifier </w:t>
      </w:r>
      <w:r>
        <w:rPr>
          <w:rFonts w:hint="eastAsia"/>
        </w:rPr>
        <w:t>to generate</w:t>
      </w:r>
      <w:r>
        <w:t xml:space="preserve"> high pressure water. </w:t>
      </w:r>
      <w:r>
        <w:rPr>
          <w:rFonts w:hint="eastAsia"/>
        </w:rPr>
        <w:t>This chapter is mainly</w:t>
      </w:r>
      <w:r>
        <w:t xml:space="preserve"> describ</w:t>
      </w:r>
      <w:r>
        <w:rPr>
          <w:rFonts w:hint="eastAsia"/>
        </w:rPr>
        <w:t xml:space="preserve">ing </w:t>
      </w:r>
      <w:r>
        <w:t>the</w:t>
      </w:r>
      <w:r>
        <w:rPr>
          <w:rFonts w:hint="eastAsia"/>
        </w:rPr>
        <w:t xml:space="preserve"> working principle, components and maintenance procedures of the</w:t>
      </w:r>
      <w:r>
        <w:t xml:space="preserve"> </w:t>
      </w:r>
      <w:r>
        <w:rPr>
          <w:rFonts w:hint="eastAsia"/>
        </w:rPr>
        <w:t>major</w:t>
      </w:r>
      <w:r>
        <w:t xml:space="preserve"> hydraulic system. </w:t>
      </w:r>
    </w:p>
    <w:p>
      <w:pPr>
        <w:pStyle w:val="3"/>
        <w:rPr>
          <w:rFonts w:ascii="Calibri" w:hAnsi="Calibri"/>
        </w:rPr>
      </w:pPr>
      <w:bookmarkStart w:id="161" w:name="_Toc365615140"/>
      <w:bookmarkStart w:id="162" w:name="_Toc366587933"/>
      <w:r>
        <w:rPr>
          <w:rFonts w:ascii="Calibri" w:hAnsi="Calibri"/>
        </w:rPr>
        <w:t>7.2 The Working Principle of the Hydraulic System</w:t>
      </w:r>
      <w:bookmarkEnd w:id="161"/>
      <w:bookmarkEnd w:id="162"/>
    </w:p>
    <w:p>
      <w:pPr>
        <w:adjustRightInd w:val="0"/>
        <w:snapToGrid w:val="0"/>
        <w:ind w:firstLine="420" w:firstLineChars="200"/>
      </w:pPr>
      <w:r>
        <w:rPr>
          <w:rFonts w:hint="eastAsia"/>
        </w:rPr>
        <w:t xml:space="preserve">The motor drives the hydraulic oil pump </w:t>
      </w:r>
      <w:r>
        <w:t>through a flexible coupling</w:t>
      </w:r>
      <w:r>
        <w:rPr>
          <w:rFonts w:hint="eastAsia"/>
        </w:rPr>
        <w:t xml:space="preserve">. The whole parts are what we call </w:t>
      </w:r>
      <w:r>
        <w:t xml:space="preserve">oil pump </w:t>
      </w:r>
      <w:r>
        <w:rPr>
          <w:rFonts w:hint="eastAsia"/>
        </w:rPr>
        <w:t>assemble</w:t>
      </w:r>
      <w:r>
        <w:t>. Oil pump assemble</w:t>
      </w:r>
      <w:r>
        <w:rPr>
          <w:rFonts w:hint="eastAsia"/>
        </w:rPr>
        <w:t xml:space="preserve"> extracts the filtered hydraulic oil</w:t>
      </w:r>
      <w:r>
        <w:t xml:space="preserve"> from the </w:t>
      </w:r>
      <w:r>
        <w:rPr>
          <w:rFonts w:hint="eastAsia"/>
        </w:rPr>
        <w:t xml:space="preserve">oil </w:t>
      </w:r>
      <w:r>
        <w:t>tank</w:t>
      </w:r>
      <w:r>
        <w:rPr>
          <w:rFonts w:hint="eastAsia"/>
        </w:rPr>
        <w:t>. H</w:t>
      </w:r>
      <w:r>
        <w:t xml:space="preserve">ydraulic oil </w:t>
      </w:r>
      <w:r>
        <w:rPr>
          <w:rFonts w:hint="eastAsia"/>
        </w:rPr>
        <w:t>comes through</w:t>
      </w:r>
      <w:r>
        <w:t xml:space="preserve"> the inlet</w:t>
      </w:r>
      <w:r>
        <w:rPr>
          <w:rFonts w:hint="eastAsia"/>
        </w:rPr>
        <w:t xml:space="preserve"> side</w:t>
      </w:r>
      <w:r>
        <w:t xml:space="preserve"> of pump assemble</w:t>
      </w:r>
      <w:r>
        <w:rPr>
          <w:rFonts w:hint="eastAsia"/>
        </w:rPr>
        <w:t>, and</w:t>
      </w:r>
      <w:r>
        <w:t xml:space="preserve"> flow</w:t>
      </w:r>
      <w:r>
        <w:rPr>
          <w:rFonts w:hint="eastAsia"/>
        </w:rPr>
        <w:t>s</w:t>
      </w:r>
      <w:r>
        <w:t xml:space="preserve"> </w:t>
      </w:r>
      <w:r>
        <w:rPr>
          <w:rFonts w:hint="eastAsia"/>
        </w:rPr>
        <w:t>to the pipeline system through a check valve after pressurized</w:t>
      </w:r>
      <w:r>
        <w:t xml:space="preserve"> </w:t>
      </w:r>
      <w:r>
        <w:rPr>
          <w:rFonts w:hint="eastAsia"/>
        </w:rPr>
        <w:t>in the pump</w:t>
      </w:r>
      <w:r>
        <w:t>.</w:t>
      </w:r>
    </w:p>
    <w:p>
      <w:pPr>
        <w:adjustRightInd w:val="0"/>
        <w:snapToGrid w:val="0"/>
        <w:ind w:firstLine="420" w:firstLineChars="200"/>
      </w:pPr>
      <w:r>
        <w:rPr>
          <w:rFonts w:hint="eastAsia"/>
        </w:rPr>
        <w:t>After the h</w:t>
      </w:r>
      <w:r>
        <w:t xml:space="preserve">ydraulic oil </w:t>
      </w:r>
      <w:r>
        <w:rPr>
          <w:rFonts w:hint="eastAsia"/>
        </w:rPr>
        <w:t>passing through</w:t>
      </w:r>
      <w:r>
        <w:t xml:space="preserve"> the check valve</w:t>
      </w:r>
      <w:r>
        <w:rPr>
          <w:rFonts w:hint="eastAsia"/>
        </w:rPr>
        <w:t>, it</w:t>
      </w:r>
      <w:r>
        <w:t xml:space="preserve"> is divided into two </w:t>
      </w:r>
      <w:r>
        <w:rPr>
          <w:rFonts w:hint="eastAsia"/>
        </w:rPr>
        <w:t>branches.</w:t>
      </w:r>
      <w:r>
        <w:t xml:space="preserve"> </w:t>
      </w:r>
      <w:r>
        <w:rPr>
          <w:rFonts w:hint="eastAsia"/>
        </w:rPr>
        <w:t>One goes through check valve to accumulator and the other one goes to valve plate. Accumulator is used to stable the oil pressure in the system.</w:t>
      </w:r>
    </w:p>
    <w:p>
      <w:pPr>
        <w:adjustRightInd w:val="0"/>
        <w:snapToGrid w:val="0"/>
        <w:ind w:firstLine="420" w:firstLineChars="200"/>
      </w:pPr>
      <w:r>
        <w:rPr>
          <w:rFonts w:hint="eastAsia"/>
        </w:rPr>
        <w:t>Intensifier</w:t>
      </w:r>
      <w:r>
        <w:t xml:space="preserve"> oil cylinder, solenoid overflow valves, electro-hydraulic directional control valve, seismic oil pressure gauge, pressure relay and </w:t>
      </w:r>
      <w:r>
        <w:rPr>
          <w:rFonts w:hint="eastAsia"/>
        </w:rPr>
        <w:t>oil return pipe are connected</w:t>
      </w:r>
      <w:r>
        <w:t xml:space="preserve"> on the valve plate.</w:t>
      </w:r>
      <w:r>
        <w:rPr>
          <w:rFonts w:hint="eastAsia"/>
        </w:rPr>
        <w:t xml:space="preserve"> The oil return pipe is connected to the heat exchange. Hydraulic oil flows back to oil tank after flows through the heat exchange.</w:t>
      </w:r>
    </w:p>
    <w:p>
      <w:pPr>
        <w:adjustRightInd w:val="0"/>
        <w:snapToGrid w:val="0"/>
        <w:ind w:firstLine="420" w:firstLineChars="200"/>
      </w:pPr>
      <w:r>
        <w:t>The</w:t>
      </w:r>
      <w:r>
        <w:rPr>
          <w:rFonts w:hint="eastAsia"/>
        </w:rPr>
        <w:t xml:space="preserve"> pressure relay monitors the hydraulic oil pressure through the main pressure system, thus protect the hydraulic oil system. If the pressure of hydraulic oil surpass the rated pressure, the system would stop the oil pump assemble. </w:t>
      </w:r>
    </w:p>
    <w:p>
      <w:pPr>
        <w:adjustRightInd w:val="0"/>
        <w:snapToGrid w:val="0"/>
        <w:ind w:firstLine="420" w:firstLineChars="200"/>
      </w:pPr>
    </w:p>
    <w:p>
      <w:pPr>
        <w:adjustRightInd w:val="0"/>
        <w:snapToGrid w:val="0"/>
        <w:rPr>
          <w:rFonts w:eastAsia="Times New Roman"/>
        </w:rPr>
      </w:pPr>
      <w:r>
        <mc:AlternateContent>
          <mc:Choice Requires="wpg">
            <w:drawing>
              <wp:inline distT="0" distB="0" distL="114300" distR="114300">
                <wp:extent cx="5252085" cy="796290"/>
                <wp:effectExtent l="4445" t="4445" r="20320" b="18415"/>
                <wp:docPr id="197" name="组合 371"/>
                <wp:cNvGraphicFramePr/>
                <a:graphic xmlns:a="http://schemas.openxmlformats.org/drawingml/2006/main">
                  <a:graphicData uri="http://schemas.microsoft.com/office/word/2010/wordprocessingGroup">
                    <wpg:wgp>
                      <wpg:cNvGrpSpPr/>
                      <wpg:grpSpPr>
                        <a:xfrm>
                          <a:off x="0" y="0"/>
                          <a:ext cx="5252085" cy="796290"/>
                          <a:chOff x="0" y="0"/>
                          <a:chExt cx="8271" cy="1254"/>
                        </a:xfrm>
                      </wpg:grpSpPr>
                      <wps:wsp>
                        <wps:cNvPr id="193" name="矩形 372"/>
                        <wps:cNvSpPr/>
                        <wps:spPr>
                          <a:xfrm>
                            <a:off x="0" y="0"/>
                            <a:ext cx="8271" cy="1254"/>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96" name="组合 373"/>
                        <wpg:cNvGrpSpPr/>
                        <wpg:grpSpPr>
                          <a:xfrm>
                            <a:off x="12" y="114"/>
                            <a:ext cx="8100" cy="1050"/>
                            <a:chOff x="0" y="0"/>
                            <a:chExt cx="8100" cy="1050"/>
                          </a:xfrm>
                        </wpg:grpSpPr>
                        <wps:wsp>
                          <wps:cNvPr id="194" name="文本框 374"/>
                          <wps:cNvSpPr txBox="1"/>
                          <wps:spPr>
                            <a:xfrm>
                              <a:off x="0" y="0"/>
                              <a:ext cx="900" cy="1050"/>
                            </a:xfrm>
                            <a:prstGeom prst="rect">
                              <a:avLst/>
                            </a:prstGeom>
                            <a:solidFill>
                              <a:srgbClr val="FFFFFF"/>
                            </a:solidFill>
                            <a:ln>
                              <a:noFill/>
                            </a:ln>
                          </wps:spPr>
                          <wps:txbx>
                            <w:txbxContent>
                              <w:p>
                                <w:pPr>
                                  <w:jc w:val="center"/>
                                </w:pPr>
                                <w:r>
                                  <w:drawing>
                                    <wp:inline distT="0" distB="0" distL="0" distR="0">
                                      <wp:extent cx="352425" cy="342900"/>
                                      <wp:effectExtent l="19050" t="0" r="9525" b="0"/>
                                      <wp:docPr id="14" name="图片 115"/>
                                      <wp:cNvGraphicFramePr/>
                                      <a:graphic xmlns:a="http://schemas.openxmlformats.org/drawingml/2006/main">
                                        <a:graphicData uri="http://schemas.openxmlformats.org/drawingml/2006/picture">
                                          <pic:pic xmlns:pic="http://schemas.openxmlformats.org/drawingml/2006/picture">
                                            <pic:nvPicPr>
                                              <pic:cNvPr id="14" name="图片 11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wps:txbx>
                          <wps:bodyPr upright="1"/>
                        </wps:wsp>
                        <wps:wsp>
                          <wps:cNvPr id="195" name="文本框 375"/>
                          <wps:cNvSpPr txBox="1"/>
                          <wps:spPr>
                            <a:xfrm>
                              <a:off x="900" y="0"/>
                              <a:ext cx="7200" cy="1049"/>
                            </a:xfrm>
                            <a:prstGeom prst="rect">
                              <a:avLst/>
                            </a:prstGeom>
                            <a:solidFill>
                              <a:srgbClr val="FFFFFF"/>
                            </a:solidFill>
                            <a:ln>
                              <a:noFill/>
                            </a:ln>
                          </wps:spPr>
                          <wps:txbx>
                            <w:txbxContent>
                              <w:p>
                                <w:r>
                                  <w:rPr>
                                    <w:rFonts w:hint="eastAsia"/>
                                    <w:b/>
                                  </w:rPr>
                                  <w:t>The p</w:t>
                                </w:r>
                                <w:r>
                                  <w:rPr>
                                    <w:b/>
                                  </w:rPr>
                                  <w:t xml:space="preserve">ressure relay </w:t>
                                </w:r>
                                <w:r>
                                  <w:rPr>
                                    <w:rFonts w:hint="eastAsia"/>
                                    <w:b/>
                                  </w:rPr>
                                  <w:t>of our</w:t>
                                </w:r>
                                <w:r>
                                  <w:rPr>
                                    <w:b/>
                                  </w:rPr>
                                  <w:t xml:space="preserve"> equipment </w:t>
                                </w:r>
                                <w:r>
                                  <w:rPr>
                                    <w:rFonts w:hint="eastAsia"/>
                                    <w:b/>
                                  </w:rPr>
                                  <w:t>is corrected by the factory. It is not allowed to repair this relay personally.</w:t>
                                </w:r>
                              </w:p>
                            </w:txbxContent>
                          </wps:txbx>
                          <wps:bodyPr upright="1"/>
                        </wps:wsp>
                      </wpg:grpSp>
                    </wpg:wgp>
                  </a:graphicData>
                </a:graphic>
              </wp:inline>
            </w:drawing>
          </mc:Choice>
          <mc:Fallback>
            <w:pict>
              <v:group id="组合 371" o:spid="_x0000_s1026" o:spt="203" style="height:62.7pt;width:413.55pt;" coordsize="8271,1254" o:gfxdata="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HINsa/WAAAABQEAAA8AAAAAAAAAAQAgAAAAIgAAAGRycy9kb3ducmV2Lnht&#10;bFBLAQIUABQAAAAIAIdO4kC1DqDN3wIAAF4JAAAOAAAAAAAAAAEAIAAAACUBAABkcnMvZTJvRG9j&#10;LnhtbFBLBQYAAAAABgAGAFkBAAB2BgAAAAA=&#10;">
                <o:lock v:ext="edit" aspectratio="f"/>
                <v:rect id="矩形 372" o:spid="_x0000_s1026" o:spt="1" style="position:absolute;left:0;top:0;height:1254;width:8271;" fillcolor="#FFFFFF" filled="t" stroked="t" coordsize="21600,21600" o:gfxdata="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lz7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373" o:spid="_x0000_s1026" o:spt="203" style="position:absolute;left:12;top:114;height:1050;width:8100;" coordsize="8100,1050"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文本框 374" o:spid="_x0000_s1026" o:spt="202" type="#_x0000_t202" style="position:absolute;left:0;top:0;height:1050;width:900;" fillcolor="#FFFFFF" filled="t" stroked="f" coordsize="21600,21600" o:gfxdata="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89sY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pPr>
                          <w:r>
                            <w:drawing>
                              <wp:inline distT="0" distB="0" distL="0" distR="0">
                                <wp:extent cx="352425" cy="342900"/>
                                <wp:effectExtent l="19050" t="0" r="9525" b="0"/>
                                <wp:docPr id="14" name="图片 115"/>
                                <wp:cNvGraphicFramePr/>
                                <a:graphic xmlns:a="http://schemas.openxmlformats.org/drawingml/2006/main">
                                  <a:graphicData uri="http://schemas.openxmlformats.org/drawingml/2006/picture">
                                    <pic:pic xmlns:pic="http://schemas.openxmlformats.org/drawingml/2006/picture">
                                      <pic:nvPicPr>
                                        <pic:cNvPr id="14" name="图片 115"/>
                                        <pic:cNvPicPr>
                                          <a:picLocks noChangeArrowheads="1"/>
                                        </pic:cNvPicPr>
                                      </pic:nvPicPr>
                                      <pic:blipFill>
                                        <a:blip r:embed="rId10"/>
                                        <a:srcRect/>
                                        <a:stretch>
                                          <a:fillRect/>
                                        </a:stretch>
                                      </pic:blipFill>
                                      <pic:spPr>
                                        <a:xfrm>
                                          <a:off x="0" y="0"/>
                                          <a:ext cx="352425" cy="342900"/>
                                        </a:xfrm>
                                        <a:prstGeom prst="rect">
                                          <a:avLst/>
                                        </a:prstGeom>
                                        <a:noFill/>
                                        <a:ln w="9525">
                                          <a:noFill/>
                                          <a:miter lim="800000"/>
                                          <a:headEnd/>
                                          <a:tailEnd/>
                                        </a:ln>
                                      </pic:spPr>
                                    </pic:pic>
                                  </a:graphicData>
                                </a:graphic>
                              </wp:inline>
                            </w:drawing>
                          </w:r>
                        </w:p>
                        <w:p>
                          <w:pPr>
                            <w:jc w:val="center"/>
                            <w:rPr>
                              <w:rFonts w:asciiTheme="minorHAnsi" w:hAnsiTheme="minorHAnsi"/>
                              <w:b/>
                              <w:sz w:val="18"/>
                              <w:szCs w:val="18"/>
                            </w:rPr>
                          </w:pPr>
                          <w:r>
                            <w:rPr>
                              <w:rFonts w:asciiTheme="minorHAnsi" w:hAnsiTheme="minorHAnsi"/>
                              <w:b/>
                              <w:sz w:val="18"/>
                              <w:szCs w:val="18"/>
                            </w:rPr>
                            <w:t>Notice</w:t>
                          </w:r>
                        </w:p>
                      </w:txbxContent>
                    </v:textbox>
                  </v:shape>
                  <v:shape id="文本框 375" o:spid="_x0000_s1026" o:spt="202" type="#_x0000_t202" style="position:absolute;left:900;top:0;height:1049;width:7200;" fillcolor="#FFFFFF" filled="t" stroked="f" coordsize="21600,21600" o:gfxdata="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v36D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r>
                            <w:rPr>
                              <w:rFonts w:hint="eastAsia"/>
                              <w:b/>
                            </w:rPr>
                            <w:t>The p</w:t>
                          </w:r>
                          <w:r>
                            <w:rPr>
                              <w:b/>
                            </w:rPr>
                            <w:t xml:space="preserve">ressure relay </w:t>
                          </w:r>
                          <w:r>
                            <w:rPr>
                              <w:rFonts w:hint="eastAsia"/>
                              <w:b/>
                            </w:rPr>
                            <w:t>of our</w:t>
                          </w:r>
                          <w:r>
                            <w:rPr>
                              <w:b/>
                            </w:rPr>
                            <w:t xml:space="preserve"> equipment </w:t>
                          </w:r>
                          <w:r>
                            <w:rPr>
                              <w:rFonts w:hint="eastAsia"/>
                              <w:b/>
                            </w:rPr>
                            <w:t>is corrected by the factory. It is not allowed to repair this relay personally.</w:t>
                          </w:r>
                        </w:p>
                      </w:txbxContent>
                    </v:textbox>
                  </v:shape>
                </v:group>
                <w10:wrap type="none"/>
                <w10:anchorlock/>
              </v:group>
            </w:pict>
          </mc:Fallback>
        </mc:AlternateContent>
      </w:r>
    </w:p>
    <w:p>
      <w:pPr>
        <w:adjustRightInd w:val="0"/>
        <w:snapToGrid w:val="0"/>
        <w:ind w:firstLine="420" w:firstLineChars="200"/>
      </w:pPr>
      <w:r>
        <w:t>When we</w:t>
      </w:r>
      <w:r>
        <w:rPr>
          <w:rFonts w:hint="eastAsia"/>
        </w:rPr>
        <w:t xml:space="preserve"> only</w:t>
      </w:r>
      <w:r>
        <w:t xml:space="preserve"> run the </w:t>
      </w:r>
      <w:r>
        <w:rPr>
          <w:rFonts w:hint="eastAsia"/>
        </w:rPr>
        <w:t xml:space="preserve">oil </w:t>
      </w:r>
      <w:r>
        <w:t xml:space="preserve">pump power assemble, </w:t>
      </w:r>
      <w:r>
        <w:rPr>
          <w:rFonts w:hint="eastAsia"/>
        </w:rPr>
        <w:t>the</w:t>
      </w:r>
      <w:r>
        <w:t xml:space="preserve"> hydraulic oil </w:t>
      </w:r>
      <w:r>
        <w:rPr>
          <w:rFonts w:hint="eastAsia"/>
        </w:rPr>
        <w:t xml:space="preserve">goes </w:t>
      </w:r>
      <w:r>
        <w:t xml:space="preserve">back into the tank via </w:t>
      </w:r>
      <w:r>
        <w:rPr>
          <w:rFonts w:hint="eastAsia"/>
        </w:rPr>
        <w:t xml:space="preserve">solenoid </w:t>
      </w:r>
      <w:r>
        <w:t>relief valve</w:t>
      </w:r>
      <w:r>
        <w:rPr>
          <w:rFonts w:hint="eastAsia"/>
        </w:rPr>
        <w:t>,</w:t>
      </w:r>
      <w:r>
        <w:t xml:space="preserve"> </w:t>
      </w:r>
      <w:r>
        <w:rPr>
          <w:rFonts w:hint="eastAsia"/>
        </w:rPr>
        <w:t>h</w:t>
      </w:r>
      <w:r>
        <w:t>eat exchangers</w:t>
      </w:r>
      <w:r>
        <w:rPr>
          <w:rFonts w:hint="eastAsia"/>
        </w:rPr>
        <w:t>.</w:t>
      </w:r>
      <w:r>
        <w:t xml:space="preserve"> </w:t>
      </w:r>
      <w:r>
        <w:rPr>
          <w:rFonts w:hint="eastAsia"/>
        </w:rPr>
        <w:t>There is no pressure in t</w:t>
      </w:r>
      <w:r>
        <w:t>he main hydraulic system</w:t>
      </w:r>
      <w:r>
        <w:rPr>
          <w:rFonts w:hint="eastAsia"/>
        </w:rPr>
        <w:t>. E</w:t>
      </w:r>
      <w:r>
        <w:t>lectr</w:t>
      </w:r>
      <w:r>
        <w:rPr>
          <w:rFonts w:hint="eastAsia"/>
        </w:rPr>
        <w:t>ical</w:t>
      </w:r>
      <w:r>
        <w:t xml:space="preserve"> hydraulic </w:t>
      </w:r>
      <w:r>
        <w:rPr>
          <w:rFonts w:hint="eastAsia"/>
        </w:rPr>
        <w:t>directional</w:t>
      </w:r>
      <w:r>
        <w:t xml:space="preserve"> valve</w:t>
      </w:r>
      <w:r>
        <w:rPr>
          <w:rFonts w:hint="eastAsia"/>
        </w:rPr>
        <w:t xml:space="preserve"> is not working. The piston in the intensifier is not moving.</w:t>
      </w:r>
    </w:p>
    <w:p>
      <w:pPr>
        <w:adjustRightInd w:val="0"/>
        <w:snapToGrid w:val="0"/>
        <w:ind w:firstLine="420" w:firstLineChars="200"/>
      </w:pPr>
      <w:r>
        <w:rPr>
          <w:rFonts w:hint="eastAsia"/>
        </w:rPr>
        <w:t>After</w:t>
      </w:r>
      <w:r>
        <w:t xml:space="preserve"> the pump electrical assemble run</w:t>
      </w:r>
      <w:r>
        <w:rPr>
          <w:rFonts w:hint="eastAsia"/>
        </w:rPr>
        <w:t>s and</w:t>
      </w:r>
      <w:r>
        <w:t xml:space="preserve"> high pressure button</w:t>
      </w:r>
      <w:r>
        <w:rPr>
          <w:rFonts w:hint="eastAsia"/>
        </w:rPr>
        <w:t xml:space="preserve"> is pressed, t</w:t>
      </w:r>
      <w:r>
        <w:t xml:space="preserve">he solenoid overflow </w:t>
      </w:r>
      <w:r>
        <w:rPr>
          <w:rFonts w:hint="eastAsia"/>
        </w:rPr>
        <w:t xml:space="preserve">runs, and </w:t>
      </w:r>
      <w:r>
        <w:t>the hydraulic oil pressure is controlled by solenoid relief valve. Meanwhile, electro-hydraulic directional control valve work</w:t>
      </w:r>
      <w:r>
        <w:rPr>
          <w:rFonts w:hint="eastAsia"/>
        </w:rPr>
        <w:t>s</w:t>
      </w:r>
      <w:r>
        <w:t xml:space="preserve">, </w:t>
      </w:r>
      <w:r>
        <w:rPr>
          <w:rFonts w:hint="eastAsia"/>
        </w:rPr>
        <w:t xml:space="preserve">and it </w:t>
      </w:r>
      <w:r>
        <w:t xml:space="preserve">will import the hydraulic oil pressure </w:t>
      </w:r>
      <w:r>
        <w:rPr>
          <w:rFonts w:hint="eastAsia"/>
        </w:rPr>
        <w:t>on</w:t>
      </w:r>
      <w:r>
        <w:t xml:space="preserve"> one end</w:t>
      </w:r>
      <w:r>
        <w:rPr>
          <w:rFonts w:hint="eastAsia"/>
        </w:rPr>
        <w:t>.</w:t>
      </w:r>
      <w:r>
        <w:t xml:space="preserve"> </w:t>
      </w:r>
      <w:r>
        <w:rPr>
          <w:rFonts w:hint="eastAsia"/>
        </w:rPr>
        <w:t xml:space="preserve">Then </w:t>
      </w:r>
      <w:r>
        <w:t xml:space="preserve">hydraulic oil will return </w:t>
      </w:r>
      <w:r>
        <w:rPr>
          <w:rFonts w:hint="eastAsia"/>
        </w:rPr>
        <w:t xml:space="preserve">to </w:t>
      </w:r>
      <w:r>
        <w:t>the intensifier on the other side of the cylinder</w:t>
      </w:r>
      <w:r>
        <w:rPr>
          <w:rFonts w:hint="eastAsia"/>
        </w:rPr>
        <w:t>, making the intensifier tank operates the stroke movement. The released hydraulic oil goes through the oil tank through heater exchange.</w:t>
      </w:r>
    </w:p>
    <w:p>
      <w:pPr>
        <w:adjustRightInd w:val="0"/>
        <w:snapToGrid w:val="0"/>
        <w:ind w:firstLine="420" w:firstLineChars="200"/>
      </w:pPr>
      <w:r>
        <w:t xml:space="preserve">When the piston is pushed to the intensifier oil cylinder </w:t>
      </w:r>
      <w:r>
        <w:rPr>
          <w:rFonts w:hint="eastAsia"/>
        </w:rPr>
        <w:t xml:space="preserve">on </w:t>
      </w:r>
      <w:r>
        <w:t>end,</w:t>
      </w:r>
      <w:r>
        <w:rPr>
          <w:rFonts w:hint="eastAsia"/>
        </w:rPr>
        <w:t xml:space="preserve"> it will </w:t>
      </w:r>
      <w:r>
        <w:t xml:space="preserve">trigger the </w:t>
      </w:r>
      <w:r>
        <w:rPr>
          <w:rFonts w:hint="eastAsia"/>
        </w:rPr>
        <w:t xml:space="preserve">switch on the </w:t>
      </w:r>
      <w:r>
        <w:t>end</w:t>
      </w:r>
      <w:r>
        <w:rPr>
          <w:rFonts w:hint="eastAsia"/>
        </w:rPr>
        <w:t>.</w:t>
      </w:r>
      <w:r>
        <w:t xml:space="preserve"> </w:t>
      </w:r>
      <w:r>
        <w:rPr>
          <w:rFonts w:hint="eastAsia"/>
        </w:rPr>
        <w:t>Then the</w:t>
      </w:r>
      <w:r>
        <w:t xml:space="preserve"> switch </w:t>
      </w:r>
      <w:r>
        <w:rPr>
          <w:rFonts w:hint="eastAsia"/>
        </w:rPr>
        <w:t xml:space="preserve">will </w:t>
      </w:r>
      <w:r>
        <w:t xml:space="preserve">send a signal to PLC, </w:t>
      </w:r>
      <w:r>
        <w:rPr>
          <w:rFonts w:hint="eastAsia"/>
        </w:rPr>
        <w:t>which</w:t>
      </w:r>
      <w:r>
        <w:t xml:space="preserve"> control</w:t>
      </w:r>
      <w:r>
        <w:rPr>
          <w:rFonts w:hint="eastAsia"/>
        </w:rPr>
        <w:t>s</w:t>
      </w:r>
      <w:r>
        <w:t xml:space="preserve"> electro-hydraulic </w:t>
      </w:r>
      <w:r>
        <w:rPr>
          <w:rFonts w:hint="eastAsia"/>
        </w:rPr>
        <w:t>valve to make a movement</w:t>
      </w:r>
      <w:r>
        <w:t xml:space="preserve">. So </w:t>
      </w:r>
      <w:r>
        <w:rPr>
          <w:rFonts w:hint="eastAsia"/>
        </w:rPr>
        <w:t xml:space="preserve">do the stroke movement </w:t>
      </w:r>
      <w:r>
        <w:t>repeatedly, the piston impact program exercise</w:t>
      </w:r>
      <w:r>
        <w:rPr>
          <w:rFonts w:hint="eastAsia"/>
        </w:rPr>
        <w:t>s</w:t>
      </w:r>
      <w:r>
        <w:t xml:space="preserve"> over and over again.</w:t>
      </w:r>
    </w:p>
    <w:p>
      <w:pPr>
        <w:pStyle w:val="3"/>
        <w:rPr>
          <w:rFonts w:ascii="Calibri" w:hAnsi="Calibri"/>
        </w:rPr>
      </w:pPr>
      <w:bookmarkStart w:id="163" w:name="_Toc365615141"/>
      <w:bookmarkStart w:id="164" w:name="_Toc366587934"/>
      <w:r>
        <w:rPr>
          <w:rFonts w:ascii="Calibri" w:hAnsi="Calibri"/>
        </w:rPr>
        <w:t>7.3 The Composition of the Hydraulic System</w:t>
      </w:r>
      <w:bookmarkEnd w:id="163"/>
      <w:bookmarkEnd w:id="164"/>
    </w:p>
    <w:p>
      <w:pPr>
        <w:adjustRightInd w:val="0"/>
        <w:snapToGrid w:val="0"/>
      </w:pPr>
      <w:r>
        <w:drawing>
          <wp:inline distT="0" distB="0" distL="0" distR="0">
            <wp:extent cx="5086350" cy="2781300"/>
            <wp:effectExtent l="19050" t="0" r="0" b="0"/>
            <wp:docPr id="18" name="图片 2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2" descr="4"/>
                    <pic:cNvPicPr>
                      <a:picLocks noChangeAspect="1" noChangeArrowheads="1"/>
                    </pic:cNvPicPr>
                  </pic:nvPicPr>
                  <pic:blipFill>
                    <a:blip r:embed="rId26"/>
                    <a:srcRect/>
                    <a:stretch>
                      <a:fillRect/>
                    </a:stretch>
                  </pic:blipFill>
                  <pic:spPr>
                    <a:xfrm>
                      <a:off x="0" y="0"/>
                      <a:ext cx="5086350" cy="2781300"/>
                    </a:xfrm>
                    <a:prstGeom prst="rect">
                      <a:avLst/>
                    </a:prstGeom>
                    <a:noFill/>
                    <a:ln w="9525">
                      <a:noFill/>
                      <a:miter lim="800000"/>
                      <a:headEnd/>
                      <a:tailEnd/>
                    </a:ln>
                  </pic:spPr>
                </pic:pic>
              </a:graphicData>
            </a:graphic>
          </wp:inline>
        </w:drawing>
      </w:r>
    </w:p>
    <w:p>
      <w:pPr>
        <w:adjustRightInd w:val="0"/>
        <w:snapToGrid w:val="0"/>
      </w:pPr>
      <w:r>
        <w:t xml:space="preserve">                          The composition of the A15</w:t>
      </w:r>
    </w:p>
    <w:p>
      <w:pPr>
        <w:adjustRightInd w:val="0"/>
        <w:snapToGrid w:val="0"/>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adjustRightInd w:val="0"/>
        <w:snapToGrid w:val="0"/>
      </w:pPr>
      <w:r>
        <w:t xml:space="preserve">1. Valve plate                                            </w:t>
      </w:r>
    </w:p>
    <w:p>
      <w:pPr>
        <w:adjustRightInd w:val="0"/>
        <w:snapToGrid w:val="0"/>
      </w:pPr>
      <w:r>
        <w:t>2. Solenoid directional valve</w:t>
      </w:r>
    </w:p>
    <w:p>
      <w:pPr>
        <w:adjustRightInd w:val="0"/>
        <w:snapToGrid w:val="0"/>
      </w:pPr>
      <w:r>
        <w:t xml:space="preserve">3. Solenoid relief valve                              </w:t>
      </w:r>
    </w:p>
    <w:p>
      <w:pPr>
        <w:adjustRightInd w:val="0"/>
        <w:snapToGrid w:val="0"/>
      </w:pPr>
      <w:r>
        <w:t>4. Oil pressure gauge</w:t>
      </w:r>
    </w:p>
    <w:p>
      <w:pPr>
        <w:adjustRightInd w:val="0"/>
        <w:snapToGrid w:val="0"/>
      </w:pPr>
      <w:r>
        <w:t xml:space="preserve">5. </w:t>
      </w:r>
      <w:r>
        <w:rPr>
          <w:rFonts w:hint="eastAsia"/>
        </w:rPr>
        <w:t>O</w:t>
      </w:r>
      <w:r>
        <w:t xml:space="preserve">il hydraulic pump                                     </w:t>
      </w:r>
    </w:p>
    <w:p>
      <w:pPr>
        <w:adjustRightInd w:val="0"/>
        <w:snapToGrid w:val="0"/>
      </w:pPr>
      <w:r>
        <w:t>6. Electrical machine</w:t>
      </w:r>
    </w:p>
    <w:p>
      <w:pPr>
        <w:adjustRightInd w:val="0"/>
        <w:snapToGrid w:val="0"/>
        <w:sectPr>
          <w:type w:val="continuous"/>
          <w:pgSz w:w="11906" w:h="16838"/>
          <w:pgMar w:top="1440" w:right="1800" w:bottom="1440" w:left="1800" w:header="851" w:footer="992" w:gutter="0"/>
          <w:cols w:space="425" w:num="2"/>
          <w:docGrid w:type="lines" w:linePitch="312" w:charSpace="0"/>
        </w:sectPr>
      </w:pPr>
    </w:p>
    <w:p>
      <w:pPr>
        <w:adjustRightInd w:val="0"/>
        <w:snapToGrid w:val="0"/>
      </w:pPr>
    </w:p>
    <w:p>
      <w:pPr>
        <w:adjustRightInd w:val="0"/>
        <w:snapToGrid w:val="0"/>
      </w:pPr>
    </w:p>
    <w:p>
      <w:pPr>
        <w:adjustRightInd w:val="0"/>
        <w:snapToGrid w:val="0"/>
      </w:pPr>
      <w:r>
        <w:drawing>
          <wp:inline distT="0" distB="0" distL="0" distR="0">
            <wp:extent cx="5143500" cy="3209925"/>
            <wp:effectExtent l="19050" t="0" r="0" b="0"/>
            <wp:docPr id="20" name="图片 2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5" descr="5"/>
                    <pic:cNvPicPr>
                      <a:picLocks noChangeAspect="1" noChangeArrowheads="1"/>
                    </pic:cNvPicPr>
                  </pic:nvPicPr>
                  <pic:blipFill>
                    <a:blip r:embed="rId27">
                      <a:lum bright="-60000" contrast="80000"/>
                    </a:blip>
                    <a:srcRect/>
                    <a:stretch>
                      <a:fillRect/>
                    </a:stretch>
                  </pic:blipFill>
                  <pic:spPr>
                    <a:xfrm>
                      <a:off x="0" y="0"/>
                      <a:ext cx="5143500" cy="3209925"/>
                    </a:xfrm>
                    <a:prstGeom prst="rect">
                      <a:avLst/>
                    </a:prstGeom>
                    <a:noFill/>
                    <a:ln w="9525">
                      <a:noFill/>
                      <a:miter lim="800000"/>
                      <a:headEnd/>
                      <a:tailEnd/>
                    </a:ln>
                  </pic:spPr>
                </pic:pic>
              </a:graphicData>
            </a:graphic>
          </wp:inline>
        </w:drawing>
      </w:r>
    </w:p>
    <w:p>
      <w:pPr>
        <w:adjustRightInd w:val="0"/>
        <w:snapToGrid w:val="0"/>
      </w:pPr>
      <w:r>
        <w:t xml:space="preserve">                          The composition of A16</w:t>
      </w:r>
    </w:p>
    <w:p>
      <w:pPr>
        <w:adjustRightInd w:val="0"/>
        <w:snapToGrid w:val="0"/>
        <w:sectPr>
          <w:type w:val="continuous"/>
          <w:pgSz w:w="11906" w:h="16838"/>
          <w:pgMar w:top="1440" w:right="1800" w:bottom="1440" w:left="1800" w:header="851" w:footer="992" w:gutter="0"/>
          <w:cols w:space="425" w:num="1"/>
          <w:docGrid w:type="lines" w:linePitch="312" w:charSpace="0"/>
        </w:sectPr>
      </w:pPr>
    </w:p>
    <w:p>
      <w:pPr>
        <w:adjustRightInd w:val="0"/>
        <w:snapToGrid w:val="0"/>
      </w:pPr>
      <w:r>
        <w:t xml:space="preserve">1. Low pressure control valve                           </w:t>
      </w:r>
    </w:p>
    <w:p>
      <w:pPr>
        <w:adjustRightInd w:val="0"/>
        <w:snapToGrid w:val="0"/>
      </w:pPr>
      <w:r>
        <w:t>2. HSV</w:t>
      </w:r>
    </w:p>
    <w:p>
      <w:pPr>
        <w:adjustRightInd w:val="0"/>
        <w:snapToGrid w:val="0"/>
      </w:pPr>
      <w:r>
        <w:t xml:space="preserve">3. Solenoid directional valve                            </w:t>
      </w:r>
    </w:p>
    <w:p>
      <w:pPr>
        <w:adjustRightInd w:val="0"/>
        <w:snapToGrid w:val="0"/>
      </w:pPr>
      <w:r>
        <w:t>4. The system pressure relief valve</w:t>
      </w:r>
    </w:p>
    <w:p>
      <w:pPr>
        <w:adjustRightInd w:val="0"/>
        <w:snapToGrid w:val="0"/>
      </w:pPr>
      <w:r>
        <w:t xml:space="preserve">5. Oil pressure gauge                                  </w:t>
      </w:r>
    </w:p>
    <w:p>
      <w:pPr>
        <w:adjustRightInd w:val="0"/>
        <w:snapToGrid w:val="0"/>
      </w:pPr>
      <w:r>
        <w:t>6. Valve plate</w:t>
      </w:r>
    </w:p>
    <w:p>
      <w:pPr>
        <w:adjustRightInd w:val="0"/>
        <w:snapToGrid w:val="0"/>
      </w:pPr>
      <w:r>
        <w:t xml:space="preserve">7. High and low pressure solenoid valve             </w:t>
      </w:r>
    </w:p>
    <w:p>
      <w:pPr>
        <w:adjustRightInd w:val="0"/>
        <w:snapToGrid w:val="0"/>
      </w:pPr>
      <w:r>
        <w:t>8. Oil hydraulic pump</w:t>
      </w:r>
    </w:p>
    <w:p>
      <w:pPr>
        <w:adjustRightInd w:val="0"/>
        <w:snapToGrid w:val="0"/>
      </w:pPr>
      <w:r>
        <w:t>9. Electrical machine</w:t>
      </w:r>
    </w:p>
    <w:p>
      <w:pPr>
        <w:adjustRightInd w:val="0"/>
        <w:snapToGrid w:val="0"/>
        <w:sectPr>
          <w:type w:val="continuous"/>
          <w:pgSz w:w="11906" w:h="16838"/>
          <w:pgMar w:top="1440" w:right="1800" w:bottom="1440" w:left="1800" w:header="851" w:footer="992" w:gutter="0"/>
          <w:cols w:space="425" w:num="2"/>
          <w:docGrid w:type="lines" w:linePitch="312" w:charSpace="0"/>
        </w:sectPr>
      </w:pPr>
    </w:p>
    <w:p>
      <w:pPr>
        <w:adjustRightInd w:val="0"/>
        <w:snapToGrid w:val="0"/>
      </w:pPr>
    </w:p>
    <w:p>
      <w:pPr>
        <w:pStyle w:val="4"/>
      </w:pPr>
      <w:bookmarkStart w:id="165" w:name="_Toc365615142"/>
      <w:bookmarkStart w:id="166" w:name="_Toc366587935"/>
      <w:r>
        <w:t>7.3.1 CY-Y</w:t>
      </w:r>
      <w:bookmarkEnd w:id="165"/>
      <w:bookmarkEnd w:id="166"/>
    </w:p>
    <w:p>
      <w:pPr>
        <w:adjustRightInd w:val="0"/>
        <w:snapToGrid w:val="0"/>
      </w:pPr>
      <w:r>
        <w:drawing>
          <wp:inline distT="0" distB="0" distL="0" distR="0">
            <wp:extent cx="5276850" cy="3448050"/>
            <wp:effectExtent l="19050" t="0" r="0" b="0"/>
            <wp:docPr id="22"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8"/>
                    <pic:cNvPicPr>
                      <a:picLocks noChangeAspect="1" noChangeArrowheads="1"/>
                    </pic:cNvPicPr>
                  </pic:nvPicPr>
                  <pic:blipFill>
                    <a:blip r:embed="rId28"/>
                    <a:srcRect/>
                    <a:stretch>
                      <a:fillRect/>
                    </a:stretch>
                  </pic:blipFill>
                  <pic:spPr>
                    <a:xfrm>
                      <a:off x="0" y="0"/>
                      <a:ext cx="5276850" cy="3448050"/>
                    </a:xfrm>
                    <a:prstGeom prst="rect">
                      <a:avLst/>
                    </a:prstGeom>
                    <a:noFill/>
                    <a:ln w="9525">
                      <a:noFill/>
                      <a:miter lim="800000"/>
                      <a:headEnd/>
                      <a:tailEnd/>
                    </a:ln>
                  </pic:spPr>
                </pic:pic>
              </a:graphicData>
            </a:graphic>
          </wp:inline>
        </w:drawing>
      </w:r>
    </w:p>
    <w:p>
      <w:pPr>
        <w:adjustRightInd w:val="0"/>
        <w:snapToGrid w:val="0"/>
      </w:pPr>
    </w:p>
    <w:p>
      <w:pPr>
        <w:adjustRightInd w:val="0"/>
        <w:snapToGrid w:val="0"/>
      </w:pPr>
    </w:p>
    <w:p>
      <w:pPr>
        <w:adjustRightInd w:val="0"/>
        <w:snapToGrid w:val="0"/>
      </w:pPr>
      <w:r>
        <w:drawing>
          <wp:inline distT="0" distB="0" distL="0" distR="0">
            <wp:extent cx="5162550" cy="3305175"/>
            <wp:effectExtent l="19050" t="0" r="0" b="0"/>
            <wp:docPr id="24"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1"/>
                    <pic:cNvPicPr>
                      <a:picLocks noChangeAspect="1" noChangeArrowheads="1"/>
                    </pic:cNvPicPr>
                  </pic:nvPicPr>
                  <pic:blipFill>
                    <a:blip r:embed="rId29"/>
                    <a:srcRect/>
                    <a:stretch>
                      <a:fillRect/>
                    </a:stretch>
                  </pic:blipFill>
                  <pic:spPr>
                    <a:xfrm>
                      <a:off x="0" y="0"/>
                      <a:ext cx="5162550" cy="3305175"/>
                    </a:xfrm>
                    <a:prstGeom prst="rect">
                      <a:avLst/>
                    </a:prstGeom>
                    <a:noFill/>
                    <a:ln w="9525">
                      <a:noFill/>
                      <a:miter lim="800000"/>
                      <a:headEnd/>
                      <a:tailEnd/>
                    </a:ln>
                  </pic:spPr>
                </pic:pic>
              </a:graphicData>
            </a:graphic>
          </wp:inline>
        </w:drawing>
      </w:r>
    </w:p>
    <w:p>
      <w:pPr>
        <w:adjustRightInd w:val="0"/>
        <w:snapToGrid w:val="0"/>
      </w:pPr>
    </w:p>
    <w:p>
      <w:pPr>
        <w:adjustRightInd w:val="0"/>
        <w:snapToGrid w:val="0"/>
        <w:ind w:firstLine="420" w:firstLineChars="200"/>
      </w:pPr>
      <w:r>
        <w:rPr>
          <w:rFonts w:hint="eastAsia"/>
        </w:rPr>
        <w:t xml:space="preserve">The motor drives the hydraulic oil pump </w:t>
      </w:r>
      <w:r>
        <w:t>through a flexible coupling</w:t>
      </w:r>
      <w:r>
        <w:rPr>
          <w:rFonts w:hint="eastAsia"/>
        </w:rPr>
        <w:t xml:space="preserve">. The whole parts are what we call </w:t>
      </w:r>
      <w:r>
        <w:t xml:space="preserve">oil pump </w:t>
      </w:r>
      <w:r>
        <w:rPr>
          <w:rFonts w:hint="eastAsia"/>
        </w:rPr>
        <w:t>assemble</w:t>
      </w:r>
      <w:r>
        <w:t>. Oil pump assemble</w:t>
      </w:r>
      <w:r>
        <w:rPr>
          <w:rFonts w:hint="eastAsia"/>
        </w:rPr>
        <w:t xml:space="preserve"> extracts the filtered hydraulic oil</w:t>
      </w:r>
      <w:r>
        <w:t xml:space="preserve"> from the </w:t>
      </w:r>
      <w:r>
        <w:rPr>
          <w:rFonts w:hint="eastAsia"/>
        </w:rPr>
        <w:t xml:space="preserve">oil </w:t>
      </w:r>
      <w:r>
        <w:t>tank</w:t>
      </w:r>
      <w:r>
        <w:rPr>
          <w:rFonts w:hint="eastAsia"/>
        </w:rPr>
        <w:t>. H</w:t>
      </w:r>
      <w:r>
        <w:t xml:space="preserve">ydraulic oil </w:t>
      </w:r>
      <w:r>
        <w:rPr>
          <w:rFonts w:hint="eastAsia"/>
        </w:rPr>
        <w:t>comes through</w:t>
      </w:r>
      <w:r>
        <w:t xml:space="preserve"> the inlet</w:t>
      </w:r>
      <w:r>
        <w:rPr>
          <w:rFonts w:hint="eastAsia"/>
        </w:rPr>
        <w:t xml:space="preserve"> side</w:t>
      </w:r>
      <w:r>
        <w:t xml:space="preserve"> of pump assemble</w:t>
      </w:r>
      <w:r>
        <w:rPr>
          <w:rFonts w:hint="eastAsia"/>
        </w:rPr>
        <w:t>, and</w:t>
      </w:r>
      <w:r>
        <w:t xml:space="preserve"> flow</w:t>
      </w:r>
      <w:r>
        <w:rPr>
          <w:rFonts w:hint="eastAsia"/>
        </w:rPr>
        <w:t>s</w:t>
      </w:r>
      <w:r>
        <w:t xml:space="preserve"> </w:t>
      </w:r>
      <w:r>
        <w:rPr>
          <w:rFonts w:hint="eastAsia"/>
        </w:rPr>
        <w:t>to the pipeline system through a check valve after pressurized</w:t>
      </w:r>
      <w:r>
        <w:t xml:space="preserve"> </w:t>
      </w:r>
      <w:r>
        <w:rPr>
          <w:rFonts w:hint="eastAsia"/>
        </w:rPr>
        <w:t>in the pump</w:t>
      </w:r>
      <w:r>
        <w:t>.</w:t>
      </w:r>
    </w:p>
    <w:p>
      <w:pPr>
        <w:pStyle w:val="4"/>
      </w:pPr>
      <w:bookmarkStart w:id="167" w:name="_Toc366587936"/>
      <w:bookmarkStart w:id="168" w:name="_Toc365615143"/>
      <w:r>
        <w:t>7.3.2 Oil Filter</w:t>
      </w:r>
      <w:bookmarkEnd w:id="167"/>
      <w:bookmarkEnd w:id="168"/>
    </w:p>
    <w:p>
      <w:pPr>
        <w:adjustRightInd w:val="0"/>
        <w:snapToGrid w:val="0"/>
      </w:pPr>
      <w:r>
        <w:drawing>
          <wp:inline distT="0" distB="0" distL="0" distR="0">
            <wp:extent cx="2428875" cy="1952625"/>
            <wp:effectExtent l="19050" t="0" r="9525" b="0"/>
            <wp:docPr id="26"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4"/>
                    <pic:cNvPicPr>
                      <a:picLocks noChangeAspect="1" noChangeArrowheads="1"/>
                    </pic:cNvPicPr>
                  </pic:nvPicPr>
                  <pic:blipFill>
                    <a:blip r:embed="rId30"/>
                    <a:srcRect/>
                    <a:stretch>
                      <a:fillRect/>
                    </a:stretch>
                  </pic:blipFill>
                  <pic:spPr>
                    <a:xfrm>
                      <a:off x="0" y="0"/>
                      <a:ext cx="2428875" cy="1952625"/>
                    </a:xfrm>
                    <a:prstGeom prst="rect">
                      <a:avLst/>
                    </a:prstGeom>
                    <a:noFill/>
                    <a:ln w="9525">
                      <a:noFill/>
                      <a:miter lim="800000"/>
                      <a:headEnd/>
                      <a:tailEnd/>
                    </a:ln>
                  </pic:spPr>
                </pic:pic>
              </a:graphicData>
            </a:graphic>
          </wp:inline>
        </w:drawing>
      </w:r>
      <w:r>
        <w:t xml:space="preserve">  </w:t>
      </w:r>
      <w:r>
        <w:drawing>
          <wp:inline distT="0" distB="0" distL="0" distR="0">
            <wp:extent cx="2628900" cy="1971675"/>
            <wp:effectExtent l="19050" t="0" r="0" b="0"/>
            <wp:docPr id="28" name="图片 267" descr="回油过滤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7" descr="回油过滤器"/>
                    <pic:cNvPicPr>
                      <a:picLocks noChangeAspect="1" noChangeArrowheads="1"/>
                    </pic:cNvPicPr>
                  </pic:nvPicPr>
                  <pic:blipFill>
                    <a:blip r:embed="rId31"/>
                    <a:srcRect/>
                    <a:stretch>
                      <a:fillRect/>
                    </a:stretch>
                  </pic:blipFill>
                  <pic:spPr>
                    <a:xfrm>
                      <a:off x="0" y="0"/>
                      <a:ext cx="2628900" cy="1971675"/>
                    </a:xfrm>
                    <a:prstGeom prst="rect">
                      <a:avLst/>
                    </a:prstGeom>
                    <a:noFill/>
                    <a:ln w="9525">
                      <a:noFill/>
                      <a:miter lim="800000"/>
                      <a:headEnd/>
                      <a:tailEnd/>
                    </a:ln>
                  </pic:spPr>
                </pic:pic>
              </a:graphicData>
            </a:graphic>
          </wp:inline>
        </w:drawing>
      </w:r>
    </w:p>
    <w:p>
      <w:pPr>
        <w:adjustRightInd w:val="0"/>
        <w:snapToGrid w:val="0"/>
        <w:ind w:firstLine="420" w:firstLineChars="200"/>
      </w:pPr>
      <w:r>
        <w:t>A15 Oil Cleaner                                   A16 Oil Cleaner</w:t>
      </w:r>
    </w:p>
    <w:p>
      <w:pPr>
        <w:adjustRightInd w:val="0"/>
        <w:snapToGrid w:val="0"/>
        <w:ind w:firstLine="420" w:firstLineChars="200"/>
      </w:pPr>
    </w:p>
    <w:p>
      <w:pPr>
        <w:adjustRightInd w:val="0"/>
        <w:snapToGrid w:val="0"/>
        <w:ind w:firstLine="420" w:firstLineChars="200"/>
      </w:pPr>
      <w:r>
        <w:rPr>
          <w:rFonts w:hint="eastAsia"/>
        </w:rPr>
        <w:t xml:space="preserve">There are two filters in </w:t>
      </w:r>
      <w:r>
        <w:t>A15 / A16 main hydraulic system</w:t>
      </w:r>
      <w:r>
        <w:rPr>
          <w:rFonts w:hint="eastAsia"/>
        </w:rPr>
        <w:t>:</w:t>
      </w:r>
      <w:r>
        <w:t xml:space="preserve"> the oil filter and </w:t>
      </w:r>
      <w:r>
        <w:rPr>
          <w:rFonts w:hint="eastAsia"/>
        </w:rPr>
        <w:t xml:space="preserve">return </w:t>
      </w:r>
      <w:r>
        <w:t>oil filter. The two</w:t>
      </w:r>
      <w:r>
        <w:rPr>
          <w:rFonts w:hint="eastAsia"/>
        </w:rPr>
        <w:t xml:space="preserve"> filters</w:t>
      </w:r>
      <w:r>
        <w:t xml:space="preserve"> have a </w:t>
      </w:r>
      <w:r>
        <w:rPr>
          <w:rFonts w:hint="eastAsia"/>
        </w:rPr>
        <w:t xml:space="preserve">filter cartridge </w:t>
      </w:r>
      <w:r>
        <w:t xml:space="preserve">in </w:t>
      </w:r>
      <w:r>
        <w:rPr>
          <w:rFonts w:hint="eastAsia"/>
        </w:rPr>
        <w:t>each one of them.</w:t>
      </w:r>
      <w:r>
        <w:t xml:space="preserve"> </w:t>
      </w:r>
      <w:r>
        <w:rPr>
          <w:rFonts w:hint="eastAsia"/>
        </w:rPr>
        <w:t>T</w:t>
      </w:r>
      <w:r>
        <w:t>he oil return filter</w:t>
      </w:r>
      <w:r>
        <w:rPr>
          <w:rFonts w:hint="eastAsia"/>
        </w:rPr>
        <w:t xml:space="preserve"> has an </w:t>
      </w:r>
      <w:r>
        <w:t>overpressure alarm device.</w:t>
      </w:r>
    </w:p>
    <w:p>
      <w:pPr>
        <w:adjustRightInd w:val="0"/>
        <w:snapToGrid w:val="0"/>
        <w:ind w:firstLine="420" w:firstLineChars="200"/>
      </w:pPr>
      <w:r>
        <w:t xml:space="preserve">A15 / A16 oil filter </w:t>
      </w:r>
      <w:r>
        <w:rPr>
          <w:rFonts w:hint="eastAsia"/>
        </w:rPr>
        <w:t xml:space="preserve">is installed </w:t>
      </w:r>
      <w:r>
        <w:t>in the tank</w:t>
      </w:r>
      <w:r>
        <w:rPr>
          <w:rFonts w:hint="eastAsia"/>
        </w:rPr>
        <w:t xml:space="preserve"> and </w:t>
      </w:r>
      <w:r>
        <w:t>connected to the pump inlet. When</w:t>
      </w:r>
      <w:r>
        <w:rPr>
          <w:rFonts w:hint="eastAsia"/>
        </w:rPr>
        <w:t xml:space="preserve"> oil</w:t>
      </w:r>
      <w:r>
        <w:t xml:space="preserve"> pump assemble work</w:t>
      </w:r>
      <w:r>
        <w:rPr>
          <w:rFonts w:hint="eastAsia"/>
        </w:rPr>
        <w:t>s</w:t>
      </w:r>
      <w:r>
        <w:t xml:space="preserve">, hydraulic oil </w:t>
      </w:r>
      <w:r>
        <w:rPr>
          <w:rFonts w:hint="eastAsia"/>
        </w:rPr>
        <w:t xml:space="preserve">goes </w:t>
      </w:r>
      <w:r>
        <w:t xml:space="preserve">through the oil filter first, and then </w:t>
      </w:r>
      <w:r>
        <w:rPr>
          <w:rFonts w:hint="eastAsia"/>
        </w:rPr>
        <w:t xml:space="preserve">goes </w:t>
      </w:r>
      <w:r>
        <w:t xml:space="preserve">into the pump, so </w:t>
      </w:r>
      <w:r>
        <w:rPr>
          <w:rFonts w:hint="eastAsia"/>
        </w:rPr>
        <w:t>that it can</w:t>
      </w:r>
      <w:r>
        <w:t xml:space="preserve"> guarantee the quality of the</w:t>
      </w:r>
      <w:r>
        <w:rPr>
          <w:rFonts w:hint="eastAsia"/>
        </w:rPr>
        <w:t xml:space="preserve"> oil in</w:t>
      </w:r>
      <w:r>
        <w:t xml:space="preserve"> main hydraulic system.</w:t>
      </w:r>
    </w:p>
    <w:p>
      <w:pPr>
        <w:adjustRightInd w:val="0"/>
        <w:snapToGrid w:val="0"/>
        <w:ind w:firstLine="420" w:firstLineChars="200"/>
      </w:pPr>
      <w:r>
        <w:rPr>
          <w:rFonts w:hint="eastAsia"/>
        </w:rPr>
        <w:t>Return oil</w:t>
      </w:r>
      <w:r>
        <w:t xml:space="preserve"> filter in fuel tank </w:t>
      </w:r>
      <w:r>
        <w:rPr>
          <w:rFonts w:hint="eastAsia"/>
        </w:rPr>
        <w:t xml:space="preserve">locates </w:t>
      </w:r>
      <w:r>
        <w:t xml:space="preserve">near the end of the motor, and </w:t>
      </w:r>
      <w:r>
        <w:rPr>
          <w:rFonts w:hint="eastAsia"/>
        </w:rPr>
        <w:t xml:space="preserve">connects with heat </w:t>
      </w:r>
      <w:r>
        <w:t>exchanger</w:t>
      </w:r>
      <w:r>
        <w:rPr>
          <w:rFonts w:hint="eastAsia"/>
        </w:rPr>
        <w:t xml:space="preserve"> through a return oil pipe. After the oil flow out of the heat </w:t>
      </w:r>
      <w:r>
        <w:t>exchanger</w:t>
      </w:r>
      <w:r>
        <w:rPr>
          <w:rFonts w:hint="eastAsia"/>
        </w:rPr>
        <w:t>, it will goes to return oil filter and then into the oil tank. This progress would guarantee the quality of the oil.</w:t>
      </w:r>
    </w:p>
    <w:p>
      <w:pPr>
        <w:pStyle w:val="4"/>
      </w:pPr>
      <w:bookmarkStart w:id="169" w:name="_Toc366587937"/>
      <w:bookmarkStart w:id="170" w:name="_Toc365615144"/>
      <w:r>
        <w:t>7.3.3 A15</w:t>
      </w:r>
      <w:r>
        <w:rPr>
          <w:rFonts w:hint="eastAsia"/>
        </w:rPr>
        <w:t xml:space="preserve"> and </w:t>
      </w:r>
      <w:r>
        <w:t>A16</w:t>
      </w:r>
      <w:r>
        <w:rPr>
          <w:rFonts w:hint="eastAsia"/>
        </w:rPr>
        <w:t xml:space="preserve"> </w:t>
      </w:r>
      <w:r>
        <w:t xml:space="preserve">Solenoid </w:t>
      </w:r>
      <w:r>
        <w:rPr>
          <w:rFonts w:hint="eastAsia"/>
        </w:rPr>
        <w:t>R</w:t>
      </w:r>
      <w:r>
        <w:t xml:space="preserve">elief </w:t>
      </w:r>
      <w:r>
        <w:rPr>
          <w:rFonts w:hint="eastAsia"/>
        </w:rPr>
        <w:t>V</w:t>
      </w:r>
      <w:r>
        <w:t xml:space="preserve">alve and </w:t>
      </w:r>
      <w:r>
        <w:rPr>
          <w:rFonts w:hint="eastAsia"/>
        </w:rPr>
        <w:t>E</w:t>
      </w:r>
      <w:r>
        <w:t>lectro-</w:t>
      </w:r>
      <w:r>
        <w:rPr>
          <w:rFonts w:hint="eastAsia"/>
        </w:rPr>
        <w:t>H</w:t>
      </w:r>
      <w:r>
        <w:t xml:space="preserve">ydraulic </w:t>
      </w:r>
      <w:r>
        <w:rPr>
          <w:rFonts w:hint="eastAsia"/>
        </w:rPr>
        <w:t>D</w:t>
      </w:r>
      <w:r>
        <w:t xml:space="preserve">irectional </w:t>
      </w:r>
      <w:r>
        <w:rPr>
          <w:rFonts w:hint="eastAsia"/>
        </w:rPr>
        <w:t>C</w:t>
      </w:r>
      <w:r>
        <w:t xml:space="preserve">ontrol </w:t>
      </w:r>
      <w:r>
        <w:rPr>
          <w:rFonts w:hint="eastAsia"/>
        </w:rPr>
        <w:t>V</w:t>
      </w:r>
      <w:r>
        <w:t>alve</w:t>
      </w:r>
      <w:bookmarkEnd w:id="169"/>
      <w:bookmarkEnd w:id="170"/>
      <w:r>
        <w:t xml:space="preserve"> </w:t>
      </w:r>
    </w:p>
    <w:p/>
    <w:p>
      <w:r>
        <w:drawing>
          <wp:inline distT="0" distB="0" distL="0" distR="0">
            <wp:extent cx="3514725" cy="2635885"/>
            <wp:effectExtent l="19050" t="0" r="9525" b="0"/>
            <wp:docPr id="30" name="图片 149" descr="换向阀和溢流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9" descr="换向阀和溢流阀"/>
                    <pic:cNvPicPr>
                      <a:picLocks noChangeAspect="1" noChangeArrowheads="1"/>
                    </pic:cNvPicPr>
                  </pic:nvPicPr>
                  <pic:blipFill>
                    <a:blip r:embed="rId32"/>
                    <a:srcRect/>
                    <a:stretch>
                      <a:fillRect/>
                    </a:stretch>
                  </pic:blipFill>
                  <pic:spPr>
                    <a:xfrm>
                      <a:off x="0" y="0"/>
                      <a:ext cx="3514725" cy="2636044"/>
                    </a:xfrm>
                    <a:prstGeom prst="rect">
                      <a:avLst/>
                    </a:prstGeom>
                    <a:noFill/>
                    <a:ln w="9525">
                      <a:noFill/>
                      <a:miter lim="800000"/>
                      <a:headEnd/>
                      <a:tailEnd/>
                    </a:ln>
                  </pic:spPr>
                </pic:pic>
              </a:graphicData>
            </a:graphic>
          </wp:inline>
        </w:drawing>
      </w:r>
      <w:r>
        <w:rPr>
          <w:rFonts w:hint="eastAsia" w:ascii="宋体" w:hAnsi="宋体"/>
          <w:sz w:val="24"/>
        </w:rPr>
        <w:drawing>
          <wp:inline distT="0" distB="0" distL="0" distR="0">
            <wp:extent cx="5019675" cy="3107690"/>
            <wp:effectExtent l="19050" t="0" r="0" b="0"/>
            <wp:docPr id="358" name="图片 1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111" descr="7"/>
                    <pic:cNvPicPr>
                      <a:picLocks noChangeAspect="1" noChangeArrowheads="1"/>
                    </pic:cNvPicPr>
                  </pic:nvPicPr>
                  <pic:blipFill>
                    <a:blip r:embed="rId33">
                      <a:lum bright="-60000" contrast="80000"/>
                    </a:blip>
                    <a:srcRect/>
                    <a:stretch>
                      <a:fillRect/>
                    </a:stretch>
                  </pic:blipFill>
                  <pic:spPr>
                    <a:xfrm>
                      <a:off x="0" y="0"/>
                      <a:ext cx="5025535" cy="3111838"/>
                    </a:xfrm>
                    <a:prstGeom prst="rect">
                      <a:avLst/>
                    </a:prstGeom>
                    <a:noFill/>
                    <a:ln w="9525">
                      <a:noFill/>
                      <a:miter lim="800000"/>
                      <a:headEnd/>
                      <a:tailEnd/>
                    </a:ln>
                  </pic:spPr>
                </pic:pic>
              </a:graphicData>
            </a:graphic>
          </wp:inline>
        </w:drawing>
      </w:r>
    </w:p>
    <w:p>
      <w:pPr>
        <w:adjustRightInd w:val="0"/>
        <w:snapToGrid w:val="0"/>
        <w:ind w:firstLine="420" w:firstLineChars="200"/>
      </w:pPr>
      <w:r>
        <mc:AlternateContent>
          <mc:Choice Requires="wps">
            <w:drawing>
              <wp:anchor distT="0" distB="0" distL="114300" distR="114300" simplePos="0" relativeHeight="251705344" behindDoc="0" locked="0" layoutInCell="1" allowOverlap="1">
                <wp:simplePos x="0" y="0"/>
                <wp:positionH relativeFrom="column">
                  <wp:posOffset>2390775</wp:posOffset>
                </wp:positionH>
                <wp:positionV relativeFrom="paragraph">
                  <wp:posOffset>-741045</wp:posOffset>
                </wp:positionV>
                <wp:extent cx="1181100" cy="276225"/>
                <wp:effectExtent l="5080" t="4445" r="13970" b="5080"/>
                <wp:wrapNone/>
                <wp:docPr id="396" name="文本框 479"/>
                <wp:cNvGraphicFramePr/>
                <a:graphic xmlns:a="http://schemas.openxmlformats.org/drawingml/2006/main">
                  <a:graphicData uri="http://schemas.microsoft.com/office/word/2010/wordprocessingShape">
                    <wps:wsp>
                      <wps:cNvSpPr txBox="1"/>
                      <wps:spPr>
                        <a:xfrm>
                          <a:off x="0" y="0"/>
                          <a:ext cx="118110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low pressure valve</w:t>
                            </w:r>
                          </w:p>
                        </w:txbxContent>
                      </wps:txbx>
                      <wps:bodyPr upright="1"/>
                    </wps:wsp>
                  </a:graphicData>
                </a:graphic>
              </wp:anchor>
            </w:drawing>
          </mc:Choice>
          <mc:Fallback>
            <w:pict>
              <v:shape id="文本框 479" o:spid="_x0000_s1026" o:spt="202" type="#_x0000_t202" style="position:absolute;left:0pt;margin-left:188.25pt;margin-top:-58.35pt;height:21.75pt;width:93pt;z-index:251705344;mso-width-relative:page;mso-height-relative:page;" fillcolor="#FFFFFF" filled="t" stroked="t" coordsize="21600,21600" o:gfxdata="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fsV4doAAAAMAQAADwAAAAAAAAABACAAAAAiAAAAZHJzL2Rvd25yZXYueG1sUEsB&#10;AhQAFAAAAAgAh07iQFL1vfzzAQAA7AMAAA4AAAAAAAAAAQAgAAAAKQEAAGRycy9lMm9Eb2MueG1s&#10;UEsFBgAAAAAGAAYAWQEAAI4FAAAAAA==&#10;">
                <v:fill on="t" focussize="0,0"/>
                <v:stroke color="#000000" joinstyle="miter"/>
                <v:imagedata o:title=""/>
                <o:lock v:ext="edit" aspectratio="f"/>
                <v:textbox>
                  <w:txbxContent>
                    <w:p>
                      <w:pPr>
                        <w:rPr>
                          <w:sz w:val="15"/>
                          <w:szCs w:val="15"/>
                        </w:rPr>
                      </w:pPr>
                      <w:r>
                        <w:rPr>
                          <w:rFonts w:hint="eastAsia"/>
                          <w:sz w:val="15"/>
                          <w:szCs w:val="15"/>
                        </w:rPr>
                        <w:t>low pressure valve</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1952625</wp:posOffset>
                </wp:positionH>
                <wp:positionV relativeFrom="paragraph">
                  <wp:posOffset>-1102995</wp:posOffset>
                </wp:positionV>
                <wp:extent cx="1123950" cy="285750"/>
                <wp:effectExtent l="4445" t="4445" r="14605" b="14605"/>
                <wp:wrapNone/>
                <wp:docPr id="397" name="文本框 480"/>
                <wp:cNvGraphicFramePr/>
                <a:graphic xmlns:a="http://schemas.openxmlformats.org/drawingml/2006/main">
                  <a:graphicData uri="http://schemas.microsoft.com/office/word/2010/wordprocessingShape">
                    <wps:wsp>
                      <wps:cNvSpPr txBox="1"/>
                      <wps:spPr>
                        <a:xfrm>
                          <a:off x="0" y="0"/>
                          <a:ext cx="112395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high pressure valve</w:t>
                            </w:r>
                          </w:p>
                        </w:txbxContent>
                      </wps:txbx>
                      <wps:bodyPr upright="1"/>
                    </wps:wsp>
                  </a:graphicData>
                </a:graphic>
              </wp:anchor>
            </w:drawing>
          </mc:Choice>
          <mc:Fallback>
            <w:pict>
              <v:shape id="文本框 480" o:spid="_x0000_s1026" o:spt="202" type="#_x0000_t202" style="position:absolute;left:0pt;margin-left:153.75pt;margin-top:-86.85pt;height:22.5pt;width:88.5pt;z-index:251706368;mso-width-relative:page;mso-height-relative:page;" fillcolor="#FFFFFF" filled="t" stroked="t" coordsize="21600,21600" o:gfxdata="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T5w4NsAAAANAQAADwAAAAAAAAABACAAAAAiAAAAZHJzL2Rvd25yZXYueG1sUEsB&#10;AhQAFAAAAAgAh07iQMOZAqPyAQAA7AMAAA4AAAAAAAAAAQAgAAAAKgEAAGRycy9lMm9Eb2MueG1s&#10;UEsFBgAAAAAGAAYAWQEAAI4FAAAAAA==&#10;">
                <v:fill on="t" focussize="0,0"/>
                <v:stroke color="#000000" joinstyle="miter"/>
                <v:imagedata o:title=""/>
                <o:lock v:ext="edit" aspectratio="f"/>
                <v:textbox>
                  <w:txbxContent>
                    <w:p>
                      <w:pPr>
                        <w:rPr>
                          <w:sz w:val="15"/>
                          <w:szCs w:val="15"/>
                        </w:rPr>
                      </w:pPr>
                      <w:r>
                        <w:rPr>
                          <w:rFonts w:hint="eastAsia"/>
                          <w:sz w:val="15"/>
                          <w:szCs w:val="15"/>
                        </w:rPr>
                        <w:t>high pressure valve</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3133725</wp:posOffset>
                </wp:positionH>
                <wp:positionV relativeFrom="paragraph">
                  <wp:posOffset>-2684145</wp:posOffset>
                </wp:positionV>
                <wp:extent cx="1581150" cy="314325"/>
                <wp:effectExtent l="4445" t="4445" r="14605" b="5080"/>
                <wp:wrapNone/>
                <wp:docPr id="398" name="文本框 481"/>
                <wp:cNvGraphicFramePr/>
                <a:graphic xmlns:a="http://schemas.openxmlformats.org/drawingml/2006/main">
                  <a:graphicData uri="http://schemas.microsoft.com/office/word/2010/wordprocessingShape">
                    <wps:wsp>
                      <wps:cNvSpPr txBox="1"/>
                      <wps:spPr>
                        <a:xfrm>
                          <a:off x="0" y="0"/>
                          <a:ext cx="1581150"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solenoid directional valve</w:t>
                            </w:r>
                          </w:p>
                        </w:txbxContent>
                      </wps:txbx>
                      <wps:bodyPr upright="1"/>
                    </wps:wsp>
                  </a:graphicData>
                </a:graphic>
              </wp:anchor>
            </w:drawing>
          </mc:Choice>
          <mc:Fallback>
            <w:pict>
              <v:shape id="文本框 481" o:spid="_x0000_s1026" o:spt="202" type="#_x0000_t202" style="position:absolute;left:0pt;margin-left:246.75pt;margin-top:-211.35pt;height:24.75pt;width:124.5pt;z-index:251707392;mso-width-relative:page;mso-height-relative:page;" fillcolor="#FFFFFF" filled="t" stroked="t" coordsize="21600,21600" o:gfxdata="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lgprnbAAAADQEAAA8AAAAAAAAAAQAgAAAAIgAAAGRycy9kb3ducmV2LnhtbFBL&#10;AQIUABQAAAAIAIdO4kAanw4i8wEAAOwDAAAOAAAAAAAAAAEAIAAAACoBAABkcnMvZTJvRG9jLnht&#10;bFBLBQYAAAAABgAGAFkBAACPBQAAAAA=&#10;">
                <v:fill on="t" focussize="0,0"/>
                <v:stroke color="#000000" joinstyle="miter"/>
                <v:imagedata o:title=""/>
                <o:lock v:ext="edit" aspectratio="f"/>
                <v:textbox>
                  <w:txbxContent>
                    <w:p>
                      <w:pPr>
                        <w:rPr>
                          <w:sz w:val="15"/>
                          <w:szCs w:val="15"/>
                        </w:rPr>
                      </w:pPr>
                      <w:r>
                        <w:rPr>
                          <w:rFonts w:hint="eastAsia"/>
                          <w:sz w:val="15"/>
                          <w:szCs w:val="15"/>
                        </w:rPr>
                        <w:t>solenoid directional valve</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657225</wp:posOffset>
                </wp:positionH>
                <wp:positionV relativeFrom="paragraph">
                  <wp:posOffset>-2665095</wp:posOffset>
                </wp:positionV>
                <wp:extent cx="1733550" cy="295275"/>
                <wp:effectExtent l="4445" t="5080" r="14605" b="4445"/>
                <wp:wrapNone/>
                <wp:docPr id="399" name="文本框 482"/>
                <wp:cNvGraphicFramePr/>
                <a:graphic xmlns:a="http://schemas.openxmlformats.org/drawingml/2006/main">
                  <a:graphicData uri="http://schemas.microsoft.com/office/word/2010/wordprocessingShape">
                    <wps:wsp>
                      <wps:cNvSpPr txBox="1"/>
                      <wps:spPr>
                        <a:xfrm>
                          <a:off x="0" y="0"/>
                          <a:ext cx="173355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high and low pressure switch valve</w:t>
                            </w:r>
                          </w:p>
                        </w:txbxContent>
                      </wps:txbx>
                      <wps:bodyPr upright="1"/>
                    </wps:wsp>
                  </a:graphicData>
                </a:graphic>
              </wp:anchor>
            </w:drawing>
          </mc:Choice>
          <mc:Fallback>
            <w:pict>
              <v:shape id="文本框 482" o:spid="_x0000_s1026" o:spt="202" type="#_x0000_t202" style="position:absolute;left:0pt;margin-left:51.75pt;margin-top:-209.85pt;height:23.25pt;width:136.5pt;z-index:251708416;mso-width-relative:page;mso-height-relative:page;" fillcolor="#FFFFFF" filled="t" stroked="t" coordsize="21600,21600" o:gfxdata="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rGw+DbAAAADQEAAA8AAAAAAAAAAQAgAAAAIgAAAGRycy9kb3ducmV2LnhtbFBL&#10;AQIUABQAAAAIAIdO4kBqFizx8wEAAOwDAAAOAAAAAAAAAAEAIAAAACoBAABkcnMvZTJvRG9jLnht&#10;bFBLBQYAAAAABgAGAFkBAACPBQAAAAA=&#10;">
                <v:fill on="t" focussize="0,0"/>
                <v:stroke color="#000000" joinstyle="miter"/>
                <v:imagedata o:title=""/>
                <o:lock v:ext="edit" aspectratio="f"/>
                <v:textbox>
                  <w:txbxContent>
                    <w:p>
                      <w:pPr>
                        <w:rPr>
                          <w:sz w:val="15"/>
                          <w:szCs w:val="15"/>
                        </w:rPr>
                      </w:pPr>
                      <w:r>
                        <w:rPr>
                          <w:rFonts w:hint="eastAsia"/>
                          <w:sz w:val="15"/>
                          <w:szCs w:val="15"/>
                        </w:rPr>
                        <w:t>high and low pressure switch valve</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866775</wp:posOffset>
                </wp:positionH>
                <wp:positionV relativeFrom="paragraph">
                  <wp:posOffset>-883920</wp:posOffset>
                </wp:positionV>
                <wp:extent cx="752475" cy="333375"/>
                <wp:effectExtent l="4445" t="4445" r="5080" b="5080"/>
                <wp:wrapNone/>
                <wp:docPr id="395" name="文本框 478"/>
                <wp:cNvGraphicFramePr/>
                <a:graphic xmlns:a="http://schemas.openxmlformats.org/drawingml/2006/main">
                  <a:graphicData uri="http://schemas.microsoft.com/office/word/2010/wordprocessingShape">
                    <wps:wsp>
                      <wps:cNvSpPr txBox="1"/>
                      <wps:spPr>
                        <a:xfrm>
                          <a:off x="0" y="0"/>
                          <a:ext cx="752475"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relief valve</w:t>
                            </w:r>
                          </w:p>
                        </w:txbxContent>
                      </wps:txbx>
                      <wps:bodyPr upright="1"/>
                    </wps:wsp>
                  </a:graphicData>
                </a:graphic>
              </wp:anchor>
            </w:drawing>
          </mc:Choice>
          <mc:Fallback>
            <w:pict>
              <v:shape id="文本框 478" o:spid="_x0000_s1026" o:spt="202" type="#_x0000_t202" style="position:absolute;left:0pt;margin-left:68.25pt;margin-top:-69.6pt;height:26.25pt;width:59.25pt;z-index:251704320;mso-width-relative:page;mso-height-relative:page;" fillcolor="#FFFFFF" filled="t" stroked="t" coordsize="21600,21600" o:gfxdata="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RHpw2wAAAAwBAAAPAAAAAAAAAAEAIAAAACIAAABkcnMvZG93bnJldi54bWxQSwEC&#10;FAAUAAAACACHTuJA5HEkQfEBAADrAwAADgAAAAAAAAABACAAAAAqAQAAZHJzL2Uyb0RvYy54bWxQ&#10;SwUGAAAAAAYABgBZAQAAjQUAAAAA&#10;">
                <v:fill on="t" focussize="0,0"/>
                <v:stroke color="#000000" joinstyle="miter"/>
                <v:imagedata o:title=""/>
                <o:lock v:ext="edit" aspectratio="f"/>
                <v:textbox>
                  <w:txbxContent>
                    <w:p>
                      <w:pPr>
                        <w:rPr>
                          <w:sz w:val="18"/>
                          <w:szCs w:val="18"/>
                        </w:rPr>
                      </w:pPr>
                      <w:r>
                        <w:rPr>
                          <w:rFonts w:hint="eastAsia"/>
                          <w:sz w:val="18"/>
                          <w:szCs w:val="18"/>
                        </w:rPr>
                        <w:t>relief valve</w:t>
                      </w:r>
                    </w:p>
                  </w:txbxContent>
                </v:textbox>
              </v:shape>
            </w:pict>
          </mc:Fallback>
        </mc:AlternateContent>
      </w:r>
      <w:r>
        <w:t xml:space="preserve">Solenoid relief valve and electro-hydraulic directional control valve are installed on the valve plate. </w:t>
      </w:r>
      <w:r>
        <w:rPr>
          <w:rFonts w:hint="eastAsia"/>
        </w:rPr>
        <w:t>It is c</w:t>
      </w:r>
      <w:r>
        <w:t xml:space="preserve">ontrolled by PLC. </w:t>
      </w:r>
      <w:r>
        <w:rPr>
          <w:rFonts w:hint="eastAsia"/>
        </w:rPr>
        <w:t xml:space="preserve">When the switch is on, PLC will send a signal. Then PLC will provide electricity to </w:t>
      </w:r>
      <w:r>
        <w:t>solenoid</w:t>
      </w:r>
      <w:r>
        <w:rPr>
          <w:rFonts w:hint="eastAsia"/>
        </w:rPr>
        <w:t xml:space="preserve"> check valve and solenoid relief valve.</w:t>
      </w:r>
    </w:p>
    <w:p>
      <w:pPr>
        <w:adjustRightInd w:val="0"/>
        <w:snapToGrid w:val="0"/>
        <w:ind w:firstLine="420" w:firstLineChars="200"/>
      </w:pPr>
      <w:r>
        <w:t xml:space="preserve">Solenoid relief valve is mainly </w:t>
      </w:r>
      <w:r>
        <w:rPr>
          <w:rFonts w:hint="eastAsia"/>
        </w:rPr>
        <w:t xml:space="preserve">used </w:t>
      </w:r>
      <w:r>
        <w:t xml:space="preserve">to </w:t>
      </w:r>
      <w:r>
        <w:rPr>
          <w:rFonts w:hint="eastAsia"/>
        </w:rPr>
        <w:t xml:space="preserve">make the oil pressure of </w:t>
      </w:r>
      <w:r>
        <w:t xml:space="preserve">the main hydraulic system </w:t>
      </w:r>
      <w:r>
        <w:rPr>
          <w:rFonts w:hint="eastAsia"/>
        </w:rPr>
        <w:t>stay constantly.</w:t>
      </w:r>
      <w:r>
        <w:t xml:space="preserve"> </w:t>
      </w:r>
      <w:r>
        <w:rPr>
          <w:rFonts w:hint="eastAsia"/>
        </w:rPr>
        <w:t>It also used to adjust the oil pressure of main hydraulic system.</w:t>
      </w:r>
      <w:r>
        <w:t xml:space="preserve"> When energized solenoid relief valve does not work, the main hydraulic system </w:t>
      </w:r>
      <w:r>
        <w:rPr>
          <w:rFonts w:hint="eastAsia"/>
        </w:rPr>
        <w:t>has</w:t>
      </w:r>
      <w:r>
        <w:t xml:space="preserve"> no pressure, </w:t>
      </w:r>
      <w:r>
        <w:rPr>
          <w:rFonts w:hint="eastAsia"/>
        </w:rPr>
        <w:t xml:space="preserve">and </w:t>
      </w:r>
      <w:r>
        <w:t xml:space="preserve">oil pressure gauge shows pressure to "0". </w:t>
      </w:r>
      <w:r>
        <w:rPr>
          <w:rFonts w:hint="eastAsia"/>
        </w:rPr>
        <w:t>When there is electricity, there is pressure in the mail hydraulic system and the o</w:t>
      </w:r>
      <w:r>
        <w:t xml:space="preserve">il pressure gauge shows </w:t>
      </w:r>
      <w:r>
        <w:rPr>
          <w:rFonts w:hint="eastAsia"/>
        </w:rPr>
        <w:t>the pressure of it</w:t>
      </w:r>
      <w:r>
        <w:t>.</w:t>
      </w:r>
    </w:p>
    <w:p>
      <w:pPr>
        <w:adjustRightInd w:val="0"/>
        <w:snapToGrid w:val="0"/>
        <w:ind w:firstLine="420" w:firstLineChars="200"/>
      </w:pPr>
      <w:r>
        <w:rPr>
          <w:rFonts w:hint="eastAsia"/>
        </w:rPr>
        <w:t>The hydraulic oil will not flow into the intensifier</w:t>
      </w:r>
      <w:r>
        <w:t xml:space="preserve"> </w:t>
      </w:r>
      <w:r>
        <w:rPr>
          <w:rFonts w:hint="eastAsia"/>
        </w:rPr>
        <w:t>without electrical power.</w:t>
      </w:r>
      <w:r>
        <w:t xml:space="preserve"> When </w:t>
      </w:r>
      <w:r>
        <w:rPr>
          <w:rFonts w:hint="eastAsia"/>
        </w:rPr>
        <w:t xml:space="preserve">there is </w:t>
      </w:r>
      <w:r>
        <w:t xml:space="preserve">electricity, </w:t>
      </w:r>
      <w:r>
        <w:rPr>
          <w:rFonts w:hint="eastAsia"/>
        </w:rPr>
        <w:t xml:space="preserve">it </w:t>
      </w:r>
      <w:r>
        <w:t>import</w:t>
      </w:r>
      <w:r>
        <w:rPr>
          <w:rFonts w:hint="eastAsia"/>
        </w:rPr>
        <w:t>s</w:t>
      </w:r>
      <w:r>
        <w:t xml:space="preserve"> hydraulic oil pressure </w:t>
      </w:r>
      <w:r>
        <w:rPr>
          <w:rFonts w:hint="eastAsia"/>
        </w:rPr>
        <w:t>on</w:t>
      </w:r>
      <w:r>
        <w:t xml:space="preserve"> one end</w:t>
      </w:r>
      <w:r>
        <w:rPr>
          <w:rFonts w:hint="eastAsia"/>
        </w:rPr>
        <w:t>.</w:t>
      </w:r>
      <w:r>
        <w:t xml:space="preserve"> </w:t>
      </w:r>
      <w:r>
        <w:rPr>
          <w:rFonts w:hint="eastAsia"/>
        </w:rPr>
        <w:t>Then</w:t>
      </w:r>
      <w:r>
        <w:t xml:space="preserve"> hydraulic oil return</w:t>
      </w:r>
      <w:r>
        <w:rPr>
          <w:rFonts w:hint="eastAsia"/>
        </w:rPr>
        <w:t>s</w:t>
      </w:r>
      <w:r>
        <w:t xml:space="preserve"> from the intensifier on the other side of the cylinder, so that the piston</w:t>
      </w:r>
      <w:r>
        <w:rPr>
          <w:rFonts w:hint="eastAsia"/>
        </w:rPr>
        <w:t xml:space="preserve"> of </w:t>
      </w:r>
      <w:r>
        <w:t xml:space="preserve">intensifier </w:t>
      </w:r>
      <w:r>
        <w:rPr>
          <w:rFonts w:hint="eastAsia"/>
        </w:rPr>
        <w:t>moves</w:t>
      </w:r>
      <w:r>
        <w:t>. When oil piston trigger</w:t>
      </w:r>
      <w:r>
        <w:rPr>
          <w:rFonts w:hint="eastAsia"/>
        </w:rPr>
        <w:t>s</w:t>
      </w:r>
      <w:r>
        <w:t xml:space="preserve"> the switch, PLC </w:t>
      </w:r>
      <w:r>
        <w:rPr>
          <w:rFonts w:hint="eastAsia"/>
        </w:rPr>
        <w:t xml:space="preserve">will </w:t>
      </w:r>
      <w:r>
        <w:t xml:space="preserve">control </w:t>
      </w:r>
      <w:r>
        <w:rPr>
          <w:rFonts w:hint="eastAsia"/>
        </w:rPr>
        <w:t>the</w:t>
      </w:r>
      <w:r>
        <w:t xml:space="preserve"> </w:t>
      </w:r>
      <w:r>
        <w:rPr>
          <w:rFonts w:hint="eastAsia"/>
        </w:rPr>
        <w:t>solenoid check valve</w:t>
      </w:r>
      <w:r>
        <w:t>. Pressure hydraulic oil will be imported on the other side of the cylinder, so the cycle</w:t>
      </w:r>
      <w:r>
        <w:rPr>
          <w:rFonts w:hint="eastAsia"/>
        </w:rPr>
        <w:t xml:space="preserve"> can</w:t>
      </w:r>
      <w:r>
        <w:t xml:space="preserve"> make the piston stroke exercise repeatedly.</w:t>
      </w:r>
    </w:p>
    <w:p>
      <w:pPr>
        <w:pStyle w:val="4"/>
      </w:pPr>
      <w:bookmarkStart w:id="171" w:name="_Toc365615145"/>
      <w:bookmarkStart w:id="172" w:name="_Toc366587938"/>
      <w:r>
        <w:t xml:space="preserve">7.3.4 The </w:t>
      </w:r>
      <w:r>
        <w:rPr>
          <w:rFonts w:hint="eastAsia"/>
        </w:rPr>
        <w:t>P</w:t>
      </w:r>
      <w:r>
        <w:t>ressure Ga</w:t>
      </w:r>
      <w:r>
        <w:rPr>
          <w:rFonts w:hint="eastAsia"/>
        </w:rPr>
        <w:t>u</w:t>
      </w:r>
      <w:r>
        <w:t>ge</w:t>
      </w:r>
      <w:bookmarkEnd w:id="171"/>
      <w:bookmarkEnd w:id="172"/>
    </w:p>
    <w:p>
      <w:pPr>
        <w:adjustRightInd w:val="0"/>
        <w:snapToGrid w:val="0"/>
      </w:pPr>
      <w:r>
        <w:drawing>
          <wp:inline distT="0" distB="0" distL="0" distR="0">
            <wp:extent cx="2628900" cy="1971675"/>
            <wp:effectExtent l="19050" t="0" r="0" b="0"/>
            <wp:docPr id="32" name="图片 167" descr="压力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7" descr="压力表"/>
                    <pic:cNvPicPr>
                      <a:picLocks noChangeAspect="1" noChangeArrowheads="1"/>
                    </pic:cNvPicPr>
                  </pic:nvPicPr>
                  <pic:blipFill>
                    <a:blip r:embed="rId34"/>
                    <a:srcRect/>
                    <a:stretch>
                      <a:fillRect/>
                    </a:stretch>
                  </pic:blipFill>
                  <pic:spPr>
                    <a:xfrm>
                      <a:off x="0" y="0"/>
                      <a:ext cx="2628900" cy="1971675"/>
                    </a:xfrm>
                    <a:prstGeom prst="rect">
                      <a:avLst/>
                    </a:prstGeom>
                    <a:noFill/>
                    <a:ln w="9525">
                      <a:noFill/>
                      <a:miter lim="800000"/>
                      <a:headEnd/>
                      <a:tailEnd/>
                    </a:ln>
                  </pic:spPr>
                </pic:pic>
              </a:graphicData>
            </a:graphic>
          </wp:inline>
        </w:drawing>
      </w:r>
    </w:p>
    <w:p>
      <w:pPr>
        <w:adjustRightInd w:val="0"/>
        <w:snapToGrid w:val="0"/>
      </w:pPr>
    </w:p>
    <w:p>
      <w:pPr>
        <w:adjustRightInd w:val="0"/>
        <w:snapToGrid w:val="0"/>
        <w:ind w:firstLine="420" w:firstLineChars="200"/>
      </w:pPr>
      <w:r>
        <w:t xml:space="preserve">Oil pressure gauge displays </w:t>
      </w:r>
      <w:r>
        <w:rPr>
          <w:rFonts w:hint="eastAsia"/>
        </w:rPr>
        <w:t xml:space="preserve">the oil </w:t>
      </w:r>
      <w:r>
        <w:t xml:space="preserve">working pressure. It also </w:t>
      </w:r>
      <w:r>
        <w:rPr>
          <w:rFonts w:hint="eastAsia"/>
        </w:rPr>
        <w:t>shows</w:t>
      </w:r>
      <w:r>
        <w:t xml:space="preserve"> the water cutting pressure. </w:t>
      </w:r>
      <w:r>
        <w:rPr>
          <w:rFonts w:hint="eastAsia"/>
        </w:rPr>
        <w:t>Because the ratio is 20:1, so when the gauge shows 16mpa, the pressure of water is 320mpa. When the piston is moving, the gauge indicator will swing in the set up range.</w:t>
      </w:r>
    </w:p>
    <w:p>
      <w:pPr>
        <w:pStyle w:val="4"/>
      </w:pPr>
      <w:bookmarkStart w:id="173" w:name="_Toc366587939"/>
      <w:bookmarkStart w:id="174" w:name="_Toc365615146"/>
      <w:r>
        <w:t>7.3.5 The Heat Exchanger</w:t>
      </w:r>
      <w:bookmarkEnd w:id="173"/>
      <w:bookmarkEnd w:id="174"/>
    </w:p>
    <w:p>
      <w:pPr>
        <w:adjustRightInd w:val="0"/>
        <w:snapToGrid w:val="0"/>
      </w:pPr>
      <w:r>
        <w:drawing>
          <wp:inline distT="0" distB="0" distL="0" distR="0">
            <wp:extent cx="4210050" cy="3162300"/>
            <wp:effectExtent l="19050" t="0" r="0" b="0"/>
            <wp:docPr id="34" name="图片 170" descr="热交换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0" descr="热交换器"/>
                    <pic:cNvPicPr>
                      <a:picLocks noChangeAspect="1" noChangeArrowheads="1"/>
                    </pic:cNvPicPr>
                  </pic:nvPicPr>
                  <pic:blipFill>
                    <a:blip r:embed="rId35"/>
                    <a:srcRect/>
                    <a:stretch>
                      <a:fillRect/>
                    </a:stretch>
                  </pic:blipFill>
                  <pic:spPr>
                    <a:xfrm>
                      <a:off x="0" y="0"/>
                      <a:ext cx="4210050" cy="3162300"/>
                    </a:xfrm>
                    <a:prstGeom prst="rect">
                      <a:avLst/>
                    </a:prstGeom>
                    <a:noFill/>
                    <a:ln w="9525">
                      <a:noFill/>
                      <a:miter lim="800000"/>
                      <a:headEnd/>
                      <a:tailEnd/>
                    </a:ln>
                  </pic:spPr>
                </pic:pic>
              </a:graphicData>
            </a:graphic>
          </wp:inline>
        </w:drawing>
      </w:r>
    </w:p>
    <w:p>
      <w:pPr>
        <w:adjustRightInd w:val="0"/>
        <w:snapToGrid w:val="0"/>
      </w:pPr>
    </w:p>
    <w:p>
      <w:pPr>
        <w:adjustRightInd w:val="0"/>
        <w:snapToGrid w:val="0"/>
      </w:pPr>
      <w:r>
        <w:t>Heat exchanger</w:t>
      </w:r>
      <w:r>
        <w:rPr>
          <w:rFonts w:hint="eastAsia"/>
        </w:rPr>
        <w:t xml:space="preserve"> is cooling the oil by water.</w:t>
      </w:r>
    </w:p>
    <w:p>
      <w:pPr>
        <w:adjustRightInd w:val="0"/>
        <w:snapToGrid w:val="0"/>
      </w:pPr>
    </w:p>
    <w:p>
      <w:pPr>
        <w:pStyle w:val="4"/>
      </w:pPr>
      <w:bookmarkStart w:id="175" w:name="_Toc365615147"/>
      <w:bookmarkStart w:id="176" w:name="_Toc366587940"/>
      <w:r>
        <w:t xml:space="preserve">7.3.6 </w:t>
      </w:r>
      <w:r>
        <w:rPr>
          <w:rFonts w:hint="eastAsia"/>
        </w:rPr>
        <w:t xml:space="preserve">Oil </w:t>
      </w:r>
      <w:r>
        <w:t>Tank</w:t>
      </w:r>
      <w:bookmarkEnd w:id="175"/>
      <w:bookmarkEnd w:id="176"/>
    </w:p>
    <w:p>
      <w:pPr>
        <w:adjustRightInd w:val="0"/>
        <w:snapToGrid w:val="0"/>
      </w:pPr>
      <w:r>
        <w:t xml:space="preserve">. </w:t>
      </w:r>
      <w:r>
        <w:drawing>
          <wp:inline distT="0" distB="0" distL="0" distR="0">
            <wp:extent cx="4886325" cy="2867025"/>
            <wp:effectExtent l="19050" t="0" r="9525" b="0"/>
            <wp:docPr id="36"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3"/>
                    <pic:cNvPicPr>
                      <a:picLocks noChangeAspect="1" noChangeArrowheads="1"/>
                    </pic:cNvPicPr>
                  </pic:nvPicPr>
                  <pic:blipFill>
                    <a:blip r:embed="rId36"/>
                    <a:srcRect/>
                    <a:stretch>
                      <a:fillRect/>
                    </a:stretch>
                  </pic:blipFill>
                  <pic:spPr>
                    <a:xfrm>
                      <a:off x="0" y="0"/>
                      <a:ext cx="4886325" cy="2867025"/>
                    </a:xfrm>
                    <a:prstGeom prst="rect">
                      <a:avLst/>
                    </a:prstGeom>
                    <a:noFill/>
                    <a:ln w="9525">
                      <a:noFill/>
                      <a:miter lim="800000"/>
                      <a:headEnd/>
                      <a:tailEnd/>
                    </a:ln>
                  </pic:spPr>
                </pic:pic>
              </a:graphicData>
            </a:graphic>
          </wp:inline>
        </w:drawing>
      </w:r>
    </w:p>
    <w:p>
      <w:pPr>
        <w:adjustRightInd w:val="0"/>
        <w:snapToGrid w:val="0"/>
      </w:pPr>
    </w:p>
    <w:p>
      <w:pPr>
        <w:adjustRightInd w:val="0"/>
        <w:snapToGrid w:val="0"/>
        <w:ind w:firstLine="420" w:firstLineChars="200"/>
      </w:pPr>
      <w:r>
        <w:t xml:space="preserve">A </w:t>
      </w:r>
      <w:bookmarkStart w:id="177" w:name="OLE_LINK15"/>
      <w:bookmarkStart w:id="178" w:name="OLE_LINK16"/>
      <w:r>
        <w:t>ventilation</w:t>
      </w:r>
      <w:bookmarkEnd w:id="177"/>
      <w:bookmarkEnd w:id="178"/>
      <w:r>
        <w:t xml:space="preserve"> device </w:t>
      </w:r>
      <w:r>
        <w:rPr>
          <w:rFonts w:hint="eastAsia"/>
        </w:rPr>
        <w:t xml:space="preserve">and a filter </w:t>
      </w:r>
      <w:r>
        <w:t>are installed at the top of the tank. When the hydraulic fluid level decrease</w:t>
      </w:r>
      <w:r>
        <w:rPr>
          <w:rFonts w:hint="eastAsia"/>
        </w:rPr>
        <w:t>s</w:t>
      </w:r>
      <w:r>
        <w:t xml:space="preserve">, the air </w:t>
      </w:r>
      <w:r>
        <w:rPr>
          <w:rFonts w:hint="eastAsia"/>
        </w:rPr>
        <w:t xml:space="preserve">will </w:t>
      </w:r>
      <w:r>
        <w:t xml:space="preserve">enter </w:t>
      </w:r>
      <w:r>
        <w:rPr>
          <w:rFonts w:hint="eastAsia"/>
        </w:rPr>
        <w:t xml:space="preserve">into </w:t>
      </w:r>
      <w:r>
        <w:t>the storage tank</w:t>
      </w:r>
      <w:r>
        <w:rPr>
          <w:rFonts w:hint="eastAsia"/>
        </w:rPr>
        <w:t>. When</w:t>
      </w:r>
      <w:r>
        <w:t xml:space="preserve"> the hydraulic fluid level rise</w:t>
      </w:r>
      <w:r>
        <w:rPr>
          <w:rFonts w:hint="eastAsia"/>
        </w:rPr>
        <w:t>s</w:t>
      </w:r>
      <w:r>
        <w:t xml:space="preserve">, </w:t>
      </w:r>
      <w:r>
        <w:rPr>
          <w:rFonts w:hint="eastAsia"/>
        </w:rPr>
        <w:t xml:space="preserve">the </w:t>
      </w:r>
      <w:r>
        <w:t xml:space="preserve">air </w:t>
      </w:r>
      <w:r>
        <w:rPr>
          <w:rFonts w:hint="eastAsia"/>
        </w:rPr>
        <w:t xml:space="preserve">flows out of the </w:t>
      </w:r>
      <w:r>
        <w:t>tank</w:t>
      </w:r>
      <w:r>
        <w:rPr>
          <w:rFonts w:hint="eastAsia"/>
        </w:rPr>
        <w:t>.</w:t>
      </w:r>
      <w:r>
        <w:t xml:space="preserve"> </w:t>
      </w:r>
      <w:r>
        <w:rPr>
          <w:rFonts w:hint="eastAsia"/>
        </w:rPr>
        <w:t>T</w:t>
      </w:r>
      <w:r>
        <w:t xml:space="preserve">he ventilation device can prevent dirt </w:t>
      </w:r>
      <w:r>
        <w:rPr>
          <w:rFonts w:hint="eastAsia"/>
        </w:rPr>
        <w:t>from entering into the</w:t>
      </w:r>
      <w:r>
        <w:t xml:space="preserve"> storage tank. The ventilation device should not be used as an injection point. </w:t>
      </w:r>
      <w:r>
        <w:rPr>
          <w:rFonts w:hint="eastAsia"/>
        </w:rPr>
        <w:t xml:space="preserve">The hydraulic oil must be released and changed through the oiling point </w:t>
      </w:r>
      <w:r>
        <w:t>on the</w:t>
      </w:r>
      <w:r>
        <w:rPr>
          <w:rFonts w:hint="eastAsia"/>
        </w:rPr>
        <w:t xml:space="preserve"> top of the filter.</w:t>
      </w:r>
    </w:p>
    <w:p>
      <w:pPr>
        <w:pStyle w:val="3"/>
        <w:rPr>
          <w:rFonts w:ascii="Calibri" w:hAnsi="Calibri"/>
        </w:rPr>
      </w:pPr>
      <w:bookmarkStart w:id="179" w:name="_Toc366587941"/>
      <w:bookmarkStart w:id="180" w:name="_Toc365615148"/>
      <w:r>
        <w:rPr>
          <w:rFonts w:ascii="Calibri" w:hAnsi="Calibri"/>
        </w:rPr>
        <w:t xml:space="preserve">7.4 A15 </w:t>
      </w:r>
      <w:r>
        <w:rPr>
          <w:rFonts w:hint="eastAsia" w:ascii="Calibri" w:hAnsi="Calibri"/>
        </w:rPr>
        <w:t xml:space="preserve">and A16 </w:t>
      </w:r>
      <w:r>
        <w:rPr>
          <w:rFonts w:ascii="Calibri" w:hAnsi="Calibri"/>
        </w:rPr>
        <w:t>Hydraulic System Pressure Control</w:t>
      </w:r>
      <w:bookmarkEnd w:id="179"/>
      <w:bookmarkEnd w:id="180"/>
      <w:r>
        <w:rPr>
          <w:rFonts w:ascii="Calibri" w:hAnsi="Calibri"/>
        </w:rPr>
        <w:t xml:space="preserve"> </w:t>
      </w:r>
    </w:p>
    <w:p>
      <w:pPr>
        <w:adjustRightInd w:val="0"/>
        <w:snapToGrid w:val="0"/>
      </w:pPr>
      <w:r>
        <w:drawing>
          <wp:inline distT="0" distB="0" distL="0" distR="0">
            <wp:extent cx="2314575" cy="1733550"/>
            <wp:effectExtent l="19050" t="0" r="9525" b="0"/>
            <wp:docPr id="38" name="图片 176" descr="压力调节手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6" descr="压力调节手柄"/>
                    <pic:cNvPicPr>
                      <a:picLocks noChangeAspect="1" noChangeArrowheads="1"/>
                    </pic:cNvPicPr>
                  </pic:nvPicPr>
                  <pic:blipFill>
                    <a:blip r:embed="rId37"/>
                    <a:srcRect/>
                    <a:stretch>
                      <a:fillRect/>
                    </a:stretch>
                  </pic:blipFill>
                  <pic:spPr>
                    <a:xfrm>
                      <a:off x="0" y="0"/>
                      <a:ext cx="2314575" cy="1733550"/>
                    </a:xfrm>
                    <a:prstGeom prst="rect">
                      <a:avLst/>
                    </a:prstGeom>
                    <a:noFill/>
                    <a:ln w="9525">
                      <a:noFill/>
                      <a:miter lim="800000"/>
                      <a:headEnd/>
                      <a:tailEnd/>
                    </a:ln>
                  </pic:spPr>
                </pic:pic>
              </a:graphicData>
            </a:graphic>
          </wp:inline>
        </w:drawing>
      </w:r>
    </w:p>
    <w:p>
      <w:pPr>
        <w:adjustRightInd w:val="0"/>
        <w:snapToGrid w:val="0"/>
      </w:pPr>
      <w:r>
        <w:rPr>
          <w:sz w:val="24"/>
        </w:rPr>
        <mc:AlternateContent>
          <mc:Choice Requires="wps">
            <w:drawing>
              <wp:anchor distT="0" distB="0" distL="114300" distR="114300" simplePos="0" relativeHeight="251695104" behindDoc="0" locked="0" layoutInCell="1" allowOverlap="1">
                <wp:simplePos x="0" y="0"/>
                <wp:positionH relativeFrom="column">
                  <wp:posOffset>2419350</wp:posOffset>
                </wp:positionH>
                <wp:positionV relativeFrom="paragraph">
                  <wp:posOffset>2581910</wp:posOffset>
                </wp:positionV>
                <wp:extent cx="990600" cy="257175"/>
                <wp:effectExtent l="4445" t="5080" r="14605" b="4445"/>
                <wp:wrapNone/>
                <wp:docPr id="386" name="文本框 469"/>
                <wp:cNvGraphicFramePr/>
                <a:graphic xmlns:a="http://schemas.openxmlformats.org/drawingml/2006/main">
                  <a:graphicData uri="http://schemas.microsoft.com/office/word/2010/wordprocessingShape">
                    <wps:wsp>
                      <wps:cNvSpPr txBox="1"/>
                      <wps:spPr>
                        <a:xfrm>
                          <a:off x="0" y="0"/>
                          <a:ext cx="990600"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rPr>
                                <w:sz w:val="15"/>
                                <w:szCs w:val="15"/>
                              </w:rPr>
                            </w:pPr>
                            <w:r>
                              <w:rPr>
                                <w:rFonts w:hint="eastAsia"/>
                                <w:sz w:val="15"/>
                                <w:szCs w:val="15"/>
                              </w:rPr>
                              <w:t>low pressure valve</w:t>
                            </w:r>
                          </w:p>
                        </w:txbxContent>
                      </wps:txbx>
                      <wps:bodyPr upright="1"/>
                    </wps:wsp>
                  </a:graphicData>
                </a:graphic>
              </wp:anchor>
            </w:drawing>
          </mc:Choice>
          <mc:Fallback>
            <w:pict>
              <v:shape id="文本框 469" o:spid="_x0000_s1026" o:spt="202" type="#_x0000_t202" style="position:absolute;left:0pt;margin-left:190.5pt;margin-top:203.3pt;height:20.25pt;width:78pt;z-index:251695104;mso-width-relative:page;mso-height-relative:page;" fillcolor="#FFFFFF" filled="t" stroked="t" coordsize="21600,21600" o:gfxdata="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VekQ2QAAAAsBAAAPAAAAAAAAAAEAIAAAACIAAABkcnMvZG93bnJldi54bWxQSwEC&#10;FAAUAAAACACHTuJA4egMdPMBAADrAwAADgAAAAAAAAABACAAAAAoAQAAZHJzL2Uyb0RvYy54bWxQ&#10;SwUGAAAAAAYABgBZAQAAjQUAAAAA&#10;">
                <v:fill on="t" focussize="0,0"/>
                <v:stroke color="#000000" joinstyle="miter"/>
                <v:imagedata o:title=""/>
                <o:lock v:ext="edit" aspectratio="f"/>
                <v:textbox>
                  <w:txbxContent>
                    <w:p>
                      <w:pPr>
                        <w:adjustRightInd w:val="0"/>
                        <w:snapToGrid w:val="0"/>
                        <w:rPr>
                          <w:sz w:val="15"/>
                          <w:szCs w:val="15"/>
                        </w:rPr>
                      </w:pPr>
                      <w:r>
                        <w:rPr>
                          <w:rFonts w:hint="eastAsia"/>
                          <w:sz w:val="15"/>
                          <w:szCs w:val="15"/>
                        </w:rPr>
                        <w:t>low pressure valve</w:t>
                      </w:r>
                    </w:p>
                  </w:txbxContent>
                </v:textbox>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2286000</wp:posOffset>
                </wp:positionH>
                <wp:positionV relativeFrom="paragraph">
                  <wp:posOffset>2248535</wp:posOffset>
                </wp:positionV>
                <wp:extent cx="981075" cy="247650"/>
                <wp:effectExtent l="4445" t="4445" r="5080" b="14605"/>
                <wp:wrapNone/>
                <wp:docPr id="385" name="文本框 468"/>
                <wp:cNvGraphicFramePr/>
                <a:graphic xmlns:a="http://schemas.openxmlformats.org/drawingml/2006/main">
                  <a:graphicData uri="http://schemas.microsoft.com/office/word/2010/wordprocessingShape">
                    <wps:wsp>
                      <wps:cNvSpPr txBox="1"/>
                      <wps:spPr>
                        <a:xfrm>
                          <a:off x="0" y="0"/>
                          <a:ext cx="981075" cy="247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high pressure valve</w:t>
                            </w:r>
                          </w:p>
                        </w:txbxContent>
                      </wps:txbx>
                      <wps:bodyPr upright="1"/>
                    </wps:wsp>
                  </a:graphicData>
                </a:graphic>
              </wp:anchor>
            </w:drawing>
          </mc:Choice>
          <mc:Fallback>
            <w:pict>
              <v:shape id="文本框 468" o:spid="_x0000_s1026" o:spt="202" type="#_x0000_t202" style="position:absolute;left:0pt;margin-left:180pt;margin-top:177.05pt;height:19.5pt;width:77.25pt;z-index:251694080;mso-width-relative:page;mso-height-relative:page;" fillcolor="#FFFFFF" filled="t" stroked="t" coordsize="21600,21600" o:gfxdata="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7zc62gAAAAsBAAAPAAAAAAAAAAEAIAAAACIAAABkcnMvZG93bnJldi54bWxQ&#10;SwECFAAUAAAACACHTuJA0E9jZ/UBAADrAwAADgAAAAAAAAABACAAAAApAQAAZHJzL2Uyb0RvYy54&#10;bWxQSwUGAAAAAAYABgBZAQAAkAUAAAAA&#10;">
                <v:fill on="t" focussize="0,0"/>
                <v:stroke color="#000000" joinstyle="miter"/>
                <v:imagedata o:title=""/>
                <o:lock v:ext="edit" aspectratio="f"/>
                <v:textbox>
                  <w:txbxContent>
                    <w:p>
                      <w:pPr>
                        <w:rPr>
                          <w:sz w:val="15"/>
                          <w:szCs w:val="15"/>
                        </w:rPr>
                      </w:pPr>
                      <w:r>
                        <w:rPr>
                          <w:rFonts w:hint="eastAsia"/>
                          <w:sz w:val="15"/>
                          <w:szCs w:val="15"/>
                        </w:rPr>
                        <w:t>high pressure valve</w:t>
                      </w:r>
                    </w:p>
                  </w:txbxContent>
                </v:textbox>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1000125</wp:posOffset>
                </wp:positionH>
                <wp:positionV relativeFrom="paragraph">
                  <wp:posOffset>2448560</wp:posOffset>
                </wp:positionV>
                <wp:extent cx="866775" cy="285750"/>
                <wp:effectExtent l="4445" t="5080" r="5080" b="13970"/>
                <wp:wrapNone/>
                <wp:docPr id="384" name="文本框 467"/>
                <wp:cNvGraphicFramePr/>
                <a:graphic xmlns:a="http://schemas.openxmlformats.org/drawingml/2006/main">
                  <a:graphicData uri="http://schemas.microsoft.com/office/word/2010/wordprocessingShape">
                    <wps:wsp>
                      <wps:cNvSpPr txBox="1"/>
                      <wps:spPr>
                        <a:xfrm>
                          <a:off x="0" y="0"/>
                          <a:ext cx="8667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relief valve</w:t>
                            </w:r>
                          </w:p>
                        </w:txbxContent>
                      </wps:txbx>
                      <wps:bodyPr upright="1"/>
                    </wps:wsp>
                  </a:graphicData>
                </a:graphic>
              </wp:anchor>
            </w:drawing>
          </mc:Choice>
          <mc:Fallback>
            <w:pict>
              <v:shape id="文本框 467" o:spid="_x0000_s1026" o:spt="202" type="#_x0000_t202" style="position:absolute;left:0pt;margin-left:78.75pt;margin-top:192.8pt;height:22.5pt;width:68.25pt;z-index:251693056;mso-width-relative:page;mso-height-relative:page;" fillcolor="#FFFFFF" filled="t" stroked="t" coordsize="21600,21600" o:gfxdata="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2sJ+2gAAAAsBAAAPAAAAAAAAAAEAIAAAACIAAABkcnMvZG93bnJldi54bWxQ&#10;SwECFAAUAAAACACHTuJA2gmf0fUBAADrAwAADgAAAAAAAAABACAAAAApAQAAZHJzL2Uyb0RvYy54&#10;bWxQSwUGAAAAAAYABgBZAQAAkAUAAAAA&#10;">
                <v:fill on="t" focussize="0,0"/>
                <v:stroke color="#000000" joinstyle="miter"/>
                <v:imagedata o:title=""/>
                <o:lock v:ext="edit" aspectratio="f"/>
                <v:textbox>
                  <w:txbxContent>
                    <w:p>
                      <w:pPr>
                        <w:rPr>
                          <w:sz w:val="15"/>
                          <w:szCs w:val="15"/>
                        </w:rPr>
                      </w:pPr>
                      <w:r>
                        <w:rPr>
                          <w:rFonts w:hint="eastAsia"/>
                          <w:sz w:val="15"/>
                          <w:szCs w:val="15"/>
                        </w:rPr>
                        <w:t>relief valve</w:t>
                      </w:r>
                    </w:p>
                  </w:txbxContent>
                </v:textbox>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3771900</wp:posOffset>
                </wp:positionH>
                <wp:positionV relativeFrom="paragraph">
                  <wp:posOffset>486410</wp:posOffset>
                </wp:positionV>
                <wp:extent cx="1447800" cy="304800"/>
                <wp:effectExtent l="4445" t="4445" r="14605" b="14605"/>
                <wp:wrapNone/>
                <wp:docPr id="387" name="文本框 470"/>
                <wp:cNvGraphicFramePr/>
                <a:graphic xmlns:a="http://schemas.openxmlformats.org/drawingml/2006/main">
                  <a:graphicData uri="http://schemas.microsoft.com/office/word/2010/wordprocessingShape">
                    <wps:wsp>
                      <wps:cNvSpPr txBox="1"/>
                      <wps:spPr>
                        <a:xfrm>
                          <a:off x="0" y="0"/>
                          <a:ext cx="1447800"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solenoid directional valve</w:t>
                            </w:r>
                          </w:p>
                        </w:txbxContent>
                      </wps:txbx>
                      <wps:bodyPr upright="1"/>
                    </wps:wsp>
                  </a:graphicData>
                </a:graphic>
              </wp:anchor>
            </w:drawing>
          </mc:Choice>
          <mc:Fallback>
            <w:pict>
              <v:shape id="文本框 470" o:spid="_x0000_s1026" o:spt="202" type="#_x0000_t202" style="position:absolute;left:0pt;margin-left:297pt;margin-top:38.3pt;height:24pt;width:114pt;z-index:251696128;mso-width-relative:page;mso-height-relative:page;" fillcolor="#FFFFFF" filled="t" stroked="t" coordsize="21600,21600" o:gfxdata="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qCXSNkAAAAKAQAADwAAAAAAAAABACAAAAAiAAAAZHJzL2Rvd25yZXYueG1sUEsBAhQA&#10;FAAAAAgAh07iQO7v6vDxAQAA7AMAAA4AAAAAAAAAAQAgAAAAKAEAAGRycy9lMm9Eb2MueG1sUEsF&#10;BgAAAAAGAAYAWQEAAIsFAAAAAA==&#10;">
                <v:fill on="t" focussize="0,0"/>
                <v:stroke color="#000000" joinstyle="miter"/>
                <v:imagedata o:title=""/>
                <o:lock v:ext="edit" aspectratio="f"/>
                <v:textbox>
                  <w:txbxContent>
                    <w:p>
                      <w:pPr>
                        <w:rPr>
                          <w:sz w:val="15"/>
                          <w:szCs w:val="15"/>
                        </w:rPr>
                      </w:pPr>
                      <w:r>
                        <w:rPr>
                          <w:rFonts w:hint="eastAsia"/>
                          <w:sz w:val="15"/>
                          <w:szCs w:val="15"/>
                        </w:rPr>
                        <w:t>solenoid directional valve</w:t>
                      </w: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1600200</wp:posOffset>
                </wp:positionH>
                <wp:positionV relativeFrom="paragraph">
                  <wp:posOffset>486410</wp:posOffset>
                </wp:positionV>
                <wp:extent cx="1724025" cy="304800"/>
                <wp:effectExtent l="4445" t="4445" r="5080" b="14605"/>
                <wp:wrapNone/>
                <wp:docPr id="383" name="文本框 466"/>
                <wp:cNvGraphicFramePr/>
                <a:graphic xmlns:a="http://schemas.openxmlformats.org/drawingml/2006/main">
                  <a:graphicData uri="http://schemas.microsoft.com/office/word/2010/wordprocessingShape">
                    <wps:wsp>
                      <wps:cNvSpPr txBox="1"/>
                      <wps:spPr>
                        <a:xfrm>
                          <a:off x="0" y="0"/>
                          <a:ext cx="172402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high and low pressure switch valve</w:t>
                            </w:r>
                          </w:p>
                        </w:txbxContent>
                      </wps:txbx>
                      <wps:bodyPr upright="1"/>
                    </wps:wsp>
                  </a:graphicData>
                </a:graphic>
              </wp:anchor>
            </w:drawing>
          </mc:Choice>
          <mc:Fallback>
            <w:pict>
              <v:shape id="文本框 466" o:spid="_x0000_s1026" o:spt="202" type="#_x0000_t202" style="position:absolute;left:0pt;margin-left:126pt;margin-top:38.3pt;height:24pt;width:135.75pt;z-index:251692032;mso-width-relative:page;mso-height-relative:page;" fillcolor="#FFFFFF" filled="t" stroked="t" coordsize="21600,21600" o:gfxdata="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LY24bZAAAACgEAAA8AAAAAAAAAAQAgAAAAIgAAAGRycy9kb3ducmV2LnhtbFBL&#10;AQIUABQAAAAIAIdO4kBQJint9QEAAOwDAAAOAAAAAAAAAAEAIAAAACgBAABkcnMvZTJvRG9jLnht&#10;bFBLBQYAAAAABgAGAFkBAACPBQAAAAA=&#10;">
                <v:fill on="t" focussize="0,0"/>
                <v:stroke color="#000000" joinstyle="miter"/>
                <v:imagedata o:title=""/>
                <o:lock v:ext="edit" aspectratio="f"/>
                <v:textbox>
                  <w:txbxContent>
                    <w:p>
                      <w:pPr>
                        <w:rPr>
                          <w:sz w:val="15"/>
                          <w:szCs w:val="15"/>
                        </w:rPr>
                      </w:pPr>
                      <w:r>
                        <w:rPr>
                          <w:rFonts w:hint="eastAsia"/>
                          <w:sz w:val="15"/>
                          <w:szCs w:val="15"/>
                        </w:rPr>
                        <w:t>high and low pressure switch valve</w:t>
                      </w:r>
                    </w:p>
                  </w:txbxContent>
                </v:textbox>
              </v:shape>
            </w:pict>
          </mc:Fallback>
        </mc:AlternateContent>
      </w:r>
      <w:r>
        <w:rPr>
          <w:sz w:val="24"/>
        </w:rPr>
        <w:drawing>
          <wp:inline distT="0" distB="0" distL="0" distR="0">
            <wp:extent cx="5314950" cy="3312160"/>
            <wp:effectExtent l="19050" t="0" r="0" b="0"/>
            <wp:docPr id="40" name="图片 17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9" descr="7"/>
                    <pic:cNvPicPr>
                      <a:picLocks noChangeAspect="1" noChangeArrowheads="1"/>
                    </pic:cNvPicPr>
                  </pic:nvPicPr>
                  <pic:blipFill>
                    <a:blip r:embed="rId33">
                      <a:lum bright="-60000" contrast="80000"/>
                    </a:blip>
                    <a:srcRect/>
                    <a:stretch>
                      <a:fillRect/>
                    </a:stretch>
                  </pic:blipFill>
                  <pic:spPr>
                    <a:xfrm>
                      <a:off x="0" y="0"/>
                      <a:ext cx="5321576" cy="3316873"/>
                    </a:xfrm>
                    <a:prstGeom prst="rect">
                      <a:avLst/>
                    </a:prstGeom>
                    <a:noFill/>
                    <a:ln w="9525">
                      <a:noFill/>
                      <a:miter lim="800000"/>
                      <a:headEnd/>
                      <a:tailEnd/>
                    </a:ln>
                  </pic:spPr>
                </pic:pic>
              </a:graphicData>
            </a:graphic>
          </wp:inline>
        </w:drawing>
      </w:r>
    </w:p>
    <w:p>
      <w:pPr>
        <w:adjustRightInd w:val="0"/>
        <w:snapToGrid w:val="0"/>
        <w:ind w:firstLine="420" w:firstLineChars="200"/>
      </w:pPr>
      <w:r>
        <w:t xml:space="preserve">A16 hydraulic system pressure control mainly </w:t>
      </w:r>
      <w:r>
        <w:rPr>
          <w:rFonts w:hint="eastAsia"/>
        </w:rPr>
        <w:t>depends on</w:t>
      </w:r>
      <w:r>
        <w:t xml:space="preserve"> the high pressure valve</w:t>
      </w:r>
      <w:r>
        <w:rPr>
          <w:rFonts w:hint="eastAsia"/>
        </w:rPr>
        <w:t>.</w:t>
      </w:r>
      <w:r>
        <w:t xml:space="preserve"> </w:t>
      </w:r>
      <w:r>
        <w:rPr>
          <w:rFonts w:hint="eastAsia"/>
        </w:rPr>
        <w:t>O</w:t>
      </w:r>
      <w:r>
        <w:t>n the high pressure valve</w:t>
      </w:r>
      <w:r>
        <w:rPr>
          <w:rFonts w:hint="eastAsia"/>
        </w:rPr>
        <w:t>,</w:t>
      </w:r>
      <w:r>
        <w:t xml:space="preserve"> </w:t>
      </w:r>
      <w:r>
        <w:rPr>
          <w:rFonts w:hint="eastAsia"/>
        </w:rPr>
        <w:t>there is</w:t>
      </w:r>
      <w:r>
        <w:t xml:space="preserve"> a rotating handle</w:t>
      </w:r>
      <w:r>
        <w:rPr>
          <w:rFonts w:hint="eastAsia"/>
        </w:rPr>
        <w:t>.</w:t>
      </w:r>
      <w:r>
        <w:t xml:space="preserve"> </w:t>
      </w:r>
      <w:r>
        <w:rPr>
          <w:rFonts w:hint="eastAsia"/>
        </w:rPr>
        <w:t>The valve</w:t>
      </w:r>
      <w:r>
        <w:t xml:space="preserve"> can be adjusted by rotating the handle. Counterclockwise rotation reduce</w:t>
      </w:r>
      <w:r>
        <w:rPr>
          <w:rFonts w:hint="eastAsia"/>
        </w:rPr>
        <w:t>s</w:t>
      </w:r>
      <w:r>
        <w:t xml:space="preserve"> the hydraulic system working pressure and clockwise rotation i</w:t>
      </w:r>
      <w:r>
        <w:rPr>
          <w:rFonts w:hint="eastAsia"/>
        </w:rPr>
        <w:t>ncreases</w:t>
      </w:r>
      <w:r>
        <w:t xml:space="preserve"> the main hydraulic system pressure. But</w:t>
      </w:r>
      <w:r>
        <w:rPr>
          <w:rFonts w:hint="eastAsia"/>
        </w:rPr>
        <w:t xml:space="preserve"> </w:t>
      </w:r>
      <w:r>
        <w:t xml:space="preserve">the </w:t>
      </w:r>
      <w:r>
        <w:rPr>
          <w:rFonts w:hint="eastAsia"/>
        </w:rPr>
        <w:t>high</w:t>
      </w:r>
      <w:r>
        <w:t>est pressure should not exceed the rated pressure of the equipment.</w:t>
      </w:r>
    </w:p>
    <w:p>
      <w:pPr>
        <w:pStyle w:val="3"/>
        <w:rPr>
          <w:rFonts w:ascii="Calibri" w:hAnsi="Calibri"/>
        </w:rPr>
      </w:pPr>
      <w:bookmarkStart w:id="181" w:name="_Toc365615149"/>
      <w:bookmarkStart w:id="182" w:name="_Toc366587942"/>
      <w:r>
        <w:rPr>
          <w:rFonts w:ascii="Calibri" w:hAnsi="Calibri"/>
        </w:rPr>
        <w:t>7.5 Hydraulic Oil</w:t>
      </w:r>
      <w:bookmarkEnd w:id="181"/>
      <w:bookmarkEnd w:id="182"/>
    </w:p>
    <w:p>
      <w:pPr>
        <w:adjustRightInd w:val="0"/>
        <w:snapToGrid w:val="0"/>
        <w:ind w:firstLine="420" w:firstLineChars="200"/>
      </w:pPr>
      <w:r>
        <w:rPr>
          <w:rFonts w:hint="eastAsia"/>
        </w:rPr>
        <w:t>T</w:t>
      </w:r>
      <w:r>
        <w:t>h</w:t>
      </w:r>
      <w:r>
        <w:rPr>
          <w:rFonts w:hint="eastAsia"/>
        </w:rPr>
        <w:t>e medium of u</w:t>
      </w:r>
      <w:r>
        <w:t xml:space="preserve">ltrahigh pressure </w:t>
      </w:r>
      <w:r>
        <w:rPr>
          <w:rFonts w:hint="eastAsia"/>
        </w:rPr>
        <w:t>pump</w:t>
      </w:r>
      <w:r>
        <w:t xml:space="preserve"> power is hydraulic oil</w:t>
      </w:r>
      <w:r>
        <w:rPr>
          <w:rFonts w:hint="eastAsia"/>
        </w:rPr>
        <w:t>.</w:t>
      </w:r>
      <w:r>
        <w:t xml:space="preserve"> </w:t>
      </w:r>
      <w:r>
        <w:rPr>
          <w:rFonts w:hint="eastAsia"/>
        </w:rPr>
        <w:t>The right choice of h</w:t>
      </w:r>
      <w:r>
        <w:t xml:space="preserve">ydraulic oil </w:t>
      </w:r>
      <w:r>
        <w:rPr>
          <w:rFonts w:hint="eastAsia"/>
        </w:rPr>
        <w:t xml:space="preserve">and the right use of the machine </w:t>
      </w:r>
      <w:r>
        <w:t xml:space="preserve">is the basic guarantee of equipment </w:t>
      </w:r>
      <w:r>
        <w:rPr>
          <w:rFonts w:hint="eastAsia"/>
        </w:rPr>
        <w:t>operation</w:t>
      </w:r>
      <w:r>
        <w:t xml:space="preserve">. </w:t>
      </w:r>
      <w:r>
        <w:rPr>
          <w:rFonts w:hint="eastAsia"/>
        </w:rPr>
        <w:t>Incorrect</w:t>
      </w:r>
      <w:r>
        <w:t xml:space="preserve"> application will result in equipment damage and personal injury.</w:t>
      </w:r>
    </w:p>
    <w:p>
      <w:pPr>
        <w:pStyle w:val="4"/>
      </w:pPr>
      <w:bookmarkStart w:id="183" w:name="_Toc365615150"/>
      <w:bookmarkStart w:id="184" w:name="_Toc366587943"/>
      <w:r>
        <w:t>7.5.1 The choice of Hydraulic Oil</w:t>
      </w:r>
      <w:bookmarkEnd w:id="183"/>
      <w:bookmarkEnd w:id="184"/>
    </w:p>
    <w:p>
      <w:pPr>
        <w:adjustRightInd w:val="0"/>
        <w:snapToGrid w:val="0"/>
        <w:ind w:firstLine="420" w:firstLineChars="200"/>
      </w:pPr>
      <w:r>
        <w:rPr>
          <w:rFonts w:hint="eastAsia"/>
        </w:rPr>
        <w:t>Please u</w:t>
      </w:r>
      <w:r>
        <w:t>se</w:t>
      </w:r>
      <w:r>
        <w:rPr>
          <w:rFonts w:hint="eastAsia"/>
        </w:rPr>
        <w:t xml:space="preserve"> #</w:t>
      </w:r>
      <w:r>
        <w:t xml:space="preserve">46 anti-wear hydraulic oil or same level anti-wear hydraulic oil. For details, please see "3.8 The Hydraulic Oil </w:t>
      </w:r>
      <w:r>
        <w:rPr>
          <w:rFonts w:hint="eastAsia"/>
        </w:rPr>
        <w:t>Requirement</w:t>
      </w:r>
      <w:r>
        <w:t xml:space="preserve"> ".</w:t>
      </w:r>
    </w:p>
    <w:p>
      <w:pPr>
        <w:pStyle w:val="4"/>
      </w:pPr>
      <w:bookmarkStart w:id="185" w:name="_Toc366587944"/>
      <w:bookmarkStart w:id="186" w:name="_Toc365615151"/>
      <w:r>
        <w:t xml:space="preserve">7.5.2 </w:t>
      </w:r>
      <w:r>
        <w:rPr>
          <w:rFonts w:hint="eastAsia"/>
        </w:rPr>
        <w:t xml:space="preserve">Filling the </w:t>
      </w:r>
      <w:r>
        <w:t>Hydraulic Oil</w:t>
      </w:r>
      <w:bookmarkEnd w:id="185"/>
      <w:bookmarkEnd w:id="186"/>
    </w:p>
    <w:p>
      <w:pPr>
        <w:adjustRightInd w:val="0"/>
        <w:snapToGrid w:val="0"/>
        <w:ind w:firstLine="420" w:firstLineChars="200"/>
      </w:pPr>
      <w:r>
        <w:t xml:space="preserve">The hydraulic oil should be </w:t>
      </w:r>
      <w:r>
        <w:rPr>
          <w:rFonts w:hint="eastAsia"/>
        </w:rPr>
        <w:t>filled</w:t>
      </w:r>
      <w:r>
        <w:t xml:space="preserve"> into the fuel tank through the filling port.</w:t>
      </w:r>
    </w:p>
    <w:p>
      <w:pPr>
        <w:pStyle w:val="4"/>
      </w:pPr>
      <w:bookmarkStart w:id="187" w:name="_Toc365615152"/>
      <w:bookmarkStart w:id="188" w:name="_Toc366587945"/>
      <w:r>
        <w:t xml:space="preserve">7.5.3 </w:t>
      </w:r>
      <w:r>
        <w:rPr>
          <w:rFonts w:hint="eastAsia"/>
        </w:rPr>
        <w:t>Assess</w:t>
      </w:r>
      <w:r>
        <w:t xml:space="preserve"> the Hydraulic Oil</w:t>
      </w:r>
      <w:bookmarkEnd w:id="187"/>
      <w:bookmarkEnd w:id="188"/>
      <w:r>
        <w:t xml:space="preserve"> </w:t>
      </w:r>
    </w:p>
    <w:p>
      <w:pPr>
        <w:adjustRightInd w:val="0"/>
        <w:snapToGrid w:val="0"/>
        <w:ind w:firstLine="420" w:firstLineChars="200"/>
      </w:pPr>
      <w:r>
        <w:t>The hydraulic oil need</w:t>
      </w:r>
      <w:r>
        <w:rPr>
          <w:rFonts w:hint="eastAsia"/>
        </w:rPr>
        <w:t>s</w:t>
      </w:r>
      <w:r>
        <w:t xml:space="preserve"> to be replaced after us</w:t>
      </w:r>
      <w:r>
        <w:rPr>
          <w:rFonts w:hint="eastAsia"/>
        </w:rPr>
        <w:t>ing or getting polluted</w:t>
      </w:r>
      <w:r>
        <w:t>. Oil quality can be evaluate</w:t>
      </w:r>
      <w:r>
        <w:rPr>
          <w:rFonts w:hint="eastAsia"/>
        </w:rPr>
        <w:t>d through</w:t>
      </w:r>
      <w:r>
        <w:t xml:space="preserve"> appearance or smell or accurate assessment conducted by oil </w:t>
      </w:r>
      <w:r>
        <w:rPr>
          <w:rFonts w:hint="eastAsia"/>
        </w:rPr>
        <w:t>dealer</w:t>
      </w:r>
      <w:r>
        <w:t>s.</w:t>
      </w:r>
    </w:p>
    <w:p>
      <w:pPr>
        <w:adjustRightInd w:val="0"/>
        <w:snapToGrid w:val="0"/>
        <w:ind w:firstLine="420" w:firstLineChars="200"/>
      </w:pPr>
      <w:r>
        <w:t xml:space="preserve">The </w:t>
      </w:r>
      <w:r>
        <w:rPr>
          <w:rFonts w:hint="eastAsia"/>
        </w:rPr>
        <w:t xml:space="preserve">high pressure water in the </w:t>
      </w:r>
      <w:r>
        <w:t xml:space="preserve">intensifier may </w:t>
      </w:r>
      <w:r>
        <w:rPr>
          <w:rFonts w:hint="eastAsia"/>
        </w:rPr>
        <w:t>flow into</w:t>
      </w:r>
      <w:r>
        <w:t xml:space="preserve"> the oil. Serious leakage may cause </w:t>
      </w:r>
      <w:r>
        <w:rPr>
          <w:rFonts w:hint="eastAsia"/>
        </w:rPr>
        <w:t>water</w:t>
      </w:r>
      <w:r>
        <w:t xml:space="preserve"> </w:t>
      </w:r>
      <w:r>
        <w:rPr>
          <w:rFonts w:hint="eastAsia"/>
        </w:rPr>
        <w:t xml:space="preserve">flow </w:t>
      </w:r>
      <w:r>
        <w:t xml:space="preserve">into the </w:t>
      </w:r>
      <w:r>
        <w:rPr>
          <w:rFonts w:hint="eastAsia"/>
        </w:rPr>
        <w:t>oil cylinder</w:t>
      </w:r>
      <w:r>
        <w:t xml:space="preserve"> through piston rod seal. </w:t>
      </w:r>
      <w:r>
        <w:rPr>
          <w:rFonts w:hint="eastAsia"/>
        </w:rPr>
        <w:t>I</w:t>
      </w:r>
      <w:r>
        <w:t xml:space="preserve">f </w:t>
      </w:r>
      <w:r>
        <w:rPr>
          <w:rFonts w:hint="eastAsia"/>
        </w:rPr>
        <w:t xml:space="preserve">the </w:t>
      </w:r>
      <w:r>
        <w:t xml:space="preserve">oil </w:t>
      </w:r>
      <w:r>
        <w:rPr>
          <w:rFonts w:hint="eastAsia"/>
        </w:rPr>
        <w:t>surface looks while,</w:t>
      </w:r>
      <w:r>
        <w:t xml:space="preserve"> </w:t>
      </w:r>
      <w:r>
        <w:rPr>
          <w:rFonts w:hint="eastAsia"/>
        </w:rPr>
        <w:t>it means there is water in the oil</w:t>
      </w:r>
      <w:r>
        <w:t>. It will damage the pump</w:t>
      </w:r>
      <w:r>
        <w:rPr>
          <w:rFonts w:hint="eastAsia"/>
        </w:rPr>
        <w:t>.</w:t>
      </w:r>
      <w:r>
        <w:t xml:space="preserve"> </w:t>
      </w:r>
      <w:r>
        <w:rPr>
          <w:rFonts w:hint="eastAsia"/>
        </w:rPr>
        <w:t>So the pump needs to be</w:t>
      </w:r>
      <w:r>
        <w:t xml:space="preserve"> shut</w:t>
      </w:r>
      <w:r>
        <w:rPr>
          <w:rFonts w:hint="eastAsia"/>
        </w:rPr>
        <w:t xml:space="preserve"> </w:t>
      </w:r>
      <w:r>
        <w:t>down immediately</w:t>
      </w:r>
      <w:r>
        <w:rPr>
          <w:rFonts w:hint="eastAsia"/>
        </w:rPr>
        <w:t>.</w:t>
      </w:r>
      <w:r>
        <w:t xml:space="preserve"> </w:t>
      </w:r>
      <w:r>
        <w:rPr>
          <w:rFonts w:hint="eastAsia"/>
        </w:rPr>
        <w:t>Release all the hydraulic;</w:t>
      </w:r>
      <w:r>
        <w:t xml:space="preserve"> clean spare parts; replac</w:t>
      </w:r>
      <w:r>
        <w:rPr>
          <w:rFonts w:hint="eastAsia"/>
        </w:rPr>
        <w:t>e</w:t>
      </w:r>
      <w:r>
        <w:t xml:space="preserve"> oil</w:t>
      </w:r>
      <w:r>
        <w:rPr>
          <w:rFonts w:hint="eastAsia"/>
        </w:rPr>
        <w:t xml:space="preserve">; </w:t>
      </w:r>
      <w:r>
        <w:t>replace the seal end cover and the piston rod seal.</w:t>
      </w:r>
    </w:p>
    <w:p>
      <w:pPr>
        <w:adjustRightInd w:val="0"/>
        <w:snapToGrid w:val="0"/>
        <w:ind w:firstLine="420" w:firstLineChars="200"/>
      </w:pPr>
      <w:r>
        <w:rPr>
          <w:rFonts w:hint="eastAsia"/>
        </w:rPr>
        <w:t>If o</w:t>
      </w:r>
      <w:r>
        <w:t xml:space="preserve">il pump </w:t>
      </w:r>
      <w:r>
        <w:rPr>
          <w:rFonts w:hint="eastAsia"/>
        </w:rPr>
        <w:t xml:space="preserve">works </w:t>
      </w:r>
      <w:r>
        <w:t>in the high oil temperature</w:t>
      </w:r>
      <w:r>
        <w:rPr>
          <w:rFonts w:hint="eastAsia"/>
        </w:rPr>
        <w:t xml:space="preserve"> for a long time</w:t>
      </w:r>
      <w:r>
        <w:t xml:space="preserve">, </w:t>
      </w:r>
      <w:r>
        <w:rPr>
          <w:rFonts w:hint="eastAsia"/>
        </w:rPr>
        <w:t xml:space="preserve">it </w:t>
      </w:r>
      <w:r>
        <w:t xml:space="preserve">will reduce the service life of oil. Oil temperature </w:t>
      </w:r>
      <w:r>
        <w:rPr>
          <w:rFonts w:hint="eastAsia"/>
        </w:rPr>
        <w:t xml:space="preserve">should be </w:t>
      </w:r>
      <w:r>
        <w:t xml:space="preserve">under 50 </w:t>
      </w:r>
      <w:r>
        <w:rPr>
          <w:rFonts w:hint="eastAsia"/>
        </w:rPr>
        <w:t>℃</w:t>
      </w:r>
      <w:r>
        <w:t xml:space="preserve"> but not </w:t>
      </w:r>
      <w:r>
        <w:rPr>
          <w:rFonts w:hint="eastAsia"/>
        </w:rPr>
        <w:t>lower</w:t>
      </w:r>
      <w:r>
        <w:t xml:space="preserve"> than 10 </w:t>
      </w:r>
      <w:r>
        <w:rPr>
          <w:rFonts w:hint="eastAsia"/>
        </w:rPr>
        <w:t>℃</w:t>
      </w:r>
      <w:r>
        <w:t xml:space="preserve">. </w:t>
      </w:r>
      <w:r>
        <w:rPr>
          <w:rFonts w:hint="eastAsia"/>
        </w:rPr>
        <w:t xml:space="preserve">It is needed to </w:t>
      </w:r>
      <w:r>
        <w:t xml:space="preserve">stop </w:t>
      </w:r>
      <w:r>
        <w:rPr>
          <w:rFonts w:hint="eastAsia"/>
        </w:rPr>
        <w:t xml:space="preserve">the machine </w:t>
      </w:r>
      <w:r>
        <w:t xml:space="preserve">when temperature </w:t>
      </w:r>
      <w:r>
        <w:rPr>
          <w:rFonts w:hint="eastAsia"/>
        </w:rPr>
        <w:t>goes higher</w:t>
      </w:r>
      <w:r>
        <w:t xml:space="preserve"> than 55 </w:t>
      </w:r>
      <w:r>
        <w:rPr>
          <w:rFonts w:hint="eastAsia"/>
        </w:rPr>
        <w:t>℃.</w:t>
      </w:r>
      <w:r>
        <w:t xml:space="preserve"> </w:t>
      </w:r>
      <w:r>
        <w:rPr>
          <w:rFonts w:hint="eastAsia"/>
        </w:rPr>
        <w:t>You can start to work again when the temperature goes down.</w:t>
      </w:r>
    </w:p>
    <w:p>
      <w:pPr>
        <w:adjustRightInd w:val="0"/>
        <w:snapToGrid w:val="0"/>
        <w:ind w:firstLine="420" w:firstLineChars="200"/>
      </w:pPr>
      <w:r>
        <w:t>New oil is clean</w:t>
      </w:r>
      <w:r>
        <w:rPr>
          <w:rFonts w:hint="eastAsia"/>
        </w:rPr>
        <w:t>.</w:t>
      </w:r>
      <w:r>
        <w:t xml:space="preserve"> After high temperature operation, the oil turns dark and smells bad. When oil becomes </w:t>
      </w:r>
      <w:r>
        <w:rPr>
          <w:rFonts w:hint="eastAsia"/>
        </w:rPr>
        <w:t>thick</w:t>
      </w:r>
      <w:r>
        <w:t xml:space="preserve"> and black with a bad smell</w:t>
      </w:r>
      <w:r>
        <w:rPr>
          <w:rFonts w:hint="eastAsia"/>
        </w:rPr>
        <w:t>, it n</w:t>
      </w:r>
      <w:r>
        <w:t>eed</w:t>
      </w:r>
      <w:r>
        <w:rPr>
          <w:rFonts w:hint="eastAsia"/>
        </w:rPr>
        <w:t>s</w:t>
      </w:r>
      <w:r>
        <w:t xml:space="preserve"> to </w:t>
      </w:r>
      <w:r>
        <w:rPr>
          <w:rFonts w:hint="eastAsia"/>
        </w:rPr>
        <w:t xml:space="preserve">be </w:t>
      </w:r>
      <w:r>
        <w:t>replace</w:t>
      </w:r>
      <w:r>
        <w:rPr>
          <w:rFonts w:hint="eastAsia"/>
        </w:rPr>
        <w:t>d</w:t>
      </w:r>
      <w:r>
        <w:t xml:space="preserve">. </w:t>
      </w:r>
      <w:r>
        <w:rPr>
          <w:rFonts w:hint="eastAsia"/>
        </w:rPr>
        <w:t xml:space="preserve">When the oil is changed, the filter should be changed as well. </w:t>
      </w:r>
    </w:p>
    <w:p>
      <w:pPr>
        <w:pStyle w:val="3"/>
        <w:rPr>
          <w:rFonts w:ascii="Calibri" w:hAnsi="Calibri"/>
        </w:rPr>
      </w:pPr>
      <w:bookmarkStart w:id="189" w:name="_Toc365615153"/>
      <w:bookmarkStart w:id="190" w:name="_Toc366587946"/>
      <w:r>
        <w:rPr>
          <w:rFonts w:ascii="Calibri" w:hAnsi="Calibri"/>
        </w:rPr>
        <w:t>7.6 Maintenance and Inspection</w:t>
      </w:r>
      <w:bookmarkEnd w:id="189"/>
      <w:bookmarkEnd w:id="190"/>
    </w:p>
    <w:p>
      <w:pPr>
        <w:adjustRightInd w:val="0"/>
        <w:snapToGrid w:val="0"/>
        <w:ind w:firstLine="420" w:firstLineChars="200"/>
      </w:pPr>
      <w:r>
        <w:t>Hydraulic system requires extreme circulation work</w:t>
      </w:r>
      <w:r>
        <w:rPr>
          <w:rFonts w:hint="eastAsia"/>
        </w:rPr>
        <w:t>ing</w:t>
      </w:r>
      <w:r>
        <w:t xml:space="preserve"> </w:t>
      </w:r>
      <w:r>
        <w:rPr>
          <w:rFonts w:hint="eastAsia"/>
        </w:rPr>
        <w:t>conditions</w:t>
      </w:r>
      <w:r>
        <w:t>, which makes daily check and maintenance work</w:t>
      </w:r>
      <w:r>
        <w:rPr>
          <w:rFonts w:hint="eastAsia"/>
        </w:rPr>
        <w:t xml:space="preserve"> </w:t>
      </w:r>
      <w:r>
        <w:t xml:space="preserve">particularly important. </w:t>
      </w:r>
      <w:r>
        <w:rPr>
          <w:rFonts w:hint="eastAsia"/>
        </w:rPr>
        <w:t>O</w:t>
      </w:r>
      <w:r>
        <w:t>il filter and hydraulic oil</w:t>
      </w:r>
      <w:r>
        <w:rPr>
          <w:rFonts w:hint="eastAsia"/>
        </w:rPr>
        <w:t xml:space="preserve"> need to be </w:t>
      </w:r>
      <w:r>
        <w:t>regularly check</w:t>
      </w:r>
      <w:r>
        <w:rPr>
          <w:rFonts w:hint="eastAsia"/>
        </w:rPr>
        <w:t>ed</w:t>
      </w:r>
      <w:r>
        <w:t xml:space="preserve"> </w:t>
      </w:r>
      <w:r>
        <w:rPr>
          <w:rFonts w:hint="eastAsia"/>
        </w:rPr>
        <w:t xml:space="preserve">to see if </w:t>
      </w:r>
      <w:r>
        <w:t>the</w:t>
      </w:r>
      <w:r>
        <w:rPr>
          <w:rFonts w:hint="eastAsia"/>
        </w:rPr>
        <w:t>y meet</w:t>
      </w:r>
      <w:r>
        <w:t xml:space="preserve"> the requirements.</w:t>
      </w:r>
    </w:p>
    <w:p>
      <w:pPr>
        <w:adjustRightInd w:val="0"/>
        <w:snapToGrid w:val="0"/>
        <w:ind w:firstLine="420" w:firstLineChars="200"/>
      </w:pPr>
      <w:r>
        <w:t>In addition,</w:t>
      </w:r>
      <w:r>
        <w:rPr>
          <w:rFonts w:hint="eastAsia"/>
        </w:rPr>
        <w:t xml:space="preserve"> it is needed to check whether there is leak in the </w:t>
      </w:r>
      <w:r>
        <w:t>main hydraulic system</w:t>
      </w:r>
      <w:r>
        <w:rPr>
          <w:rFonts w:hint="eastAsia"/>
        </w:rPr>
        <w:t>.</w:t>
      </w:r>
      <w:r>
        <w:t xml:space="preserve"> </w:t>
      </w:r>
      <w:r>
        <w:rPr>
          <w:rFonts w:hint="eastAsia"/>
        </w:rPr>
        <w:t>I</w:t>
      </w:r>
      <w:r>
        <w:t xml:space="preserve">f </w:t>
      </w:r>
      <w:r>
        <w:rPr>
          <w:rFonts w:hint="eastAsia"/>
        </w:rPr>
        <w:t>there is,</w:t>
      </w:r>
      <w:r>
        <w:t xml:space="preserve"> </w:t>
      </w:r>
      <w:r>
        <w:rPr>
          <w:rFonts w:hint="eastAsia"/>
        </w:rPr>
        <w:t>please</w:t>
      </w:r>
      <w:r>
        <w:t xml:space="preserve"> repair</w:t>
      </w:r>
      <w:r>
        <w:rPr>
          <w:rFonts w:hint="eastAsia"/>
        </w:rPr>
        <w:t xml:space="preserve"> it</w:t>
      </w:r>
      <w:r>
        <w:t xml:space="preserve"> immediately.</w:t>
      </w:r>
    </w:p>
    <w:p>
      <w:pPr>
        <w:pStyle w:val="4"/>
      </w:pPr>
      <w:bookmarkStart w:id="191" w:name="_Toc365615154"/>
      <w:bookmarkStart w:id="192" w:name="_Toc366587947"/>
      <w:r>
        <w:t>7.6.1 The Maintenance of the Filter Cartridge</w:t>
      </w:r>
      <w:bookmarkEnd w:id="191"/>
      <w:bookmarkEnd w:id="192"/>
    </w:p>
    <w:p>
      <w:pPr>
        <w:adjustRightInd w:val="0"/>
        <w:snapToGrid w:val="0"/>
        <w:ind w:firstLine="420" w:firstLineChars="200"/>
      </w:pPr>
      <w:r>
        <w:t>Take</w:t>
      </w:r>
      <w:r>
        <w:rPr>
          <w:rFonts w:hint="eastAsia"/>
        </w:rPr>
        <w:t xml:space="preserve"> return</w:t>
      </w:r>
      <w:r>
        <w:t xml:space="preserve"> </w:t>
      </w:r>
      <w:r>
        <w:rPr>
          <w:rFonts w:hint="eastAsia"/>
        </w:rPr>
        <w:t xml:space="preserve">oil </w:t>
      </w:r>
      <w:r>
        <w:t>filter cartridge as an example.</w:t>
      </w:r>
    </w:p>
    <w:p>
      <w:pPr>
        <w:adjustRightInd w:val="0"/>
        <w:snapToGrid w:val="0"/>
        <w:ind w:left="630" w:leftChars="200" w:hanging="210" w:hangingChars="100"/>
      </w:pPr>
      <w:r>
        <w:t xml:space="preserve">a. </w:t>
      </w:r>
      <w:r>
        <w:rPr>
          <w:rFonts w:hint="eastAsia"/>
        </w:rPr>
        <w:t>Return o</w:t>
      </w:r>
      <w:r>
        <w:t>il filter</w:t>
      </w:r>
      <w:r>
        <w:rPr>
          <w:rFonts w:hint="eastAsia"/>
        </w:rPr>
        <w:t xml:space="preserve"> is </w:t>
      </w:r>
      <w:r>
        <w:t>installed</w:t>
      </w:r>
      <w:r>
        <w:rPr>
          <w:rFonts w:hint="eastAsia"/>
        </w:rPr>
        <w:t xml:space="preserve"> on the oil tank</w:t>
      </w:r>
      <w:r>
        <w:t xml:space="preserve">, </w:t>
      </w:r>
      <w:r>
        <w:rPr>
          <w:rFonts w:hint="eastAsia"/>
        </w:rPr>
        <w:t xml:space="preserve">which is </w:t>
      </w:r>
      <w:r>
        <w:t>near the end of the motor</w:t>
      </w:r>
      <w:r>
        <w:rPr>
          <w:rFonts w:hint="eastAsia"/>
        </w:rPr>
        <w:t>.</w:t>
      </w:r>
      <w:r>
        <w:t xml:space="preserve"> </w:t>
      </w:r>
      <w:r>
        <w:rPr>
          <w:rFonts w:hint="eastAsia"/>
        </w:rPr>
        <w:t>S</w:t>
      </w:r>
      <w:r>
        <w:t>ee "7.4.2 oil filter".</w:t>
      </w:r>
    </w:p>
    <w:p>
      <w:pPr>
        <w:adjustRightInd w:val="0"/>
        <w:snapToGrid w:val="0"/>
        <w:ind w:firstLine="420" w:firstLineChars="200"/>
      </w:pPr>
      <w:r>
        <w:t xml:space="preserve">b. Open the </w:t>
      </w:r>
      <w:r>
        <w:rPr>
          <w:rFonts w:hint="eastAsia"/>
        </w:rPr>
        <w:t>cover</w:t>
      </w:r>
      <w:r>
        <w:t xml:space="preserve"> of the oil filter.</w:t>
      </w:r>
    </w:p>
    <w:p>
      <w:pPr>
        <w:adjustRightInd w:val="0"/>
        <w:snapToGrid w:val="0"/>
        <w:ind w:firstLine="420" w:firstLineChars="200"/>
      </w:pPr>
      <w:r>
        <w:t>c. Take out oil filter cartridge.</w:t>
      </w:r>
    </w:p>
    <w:p>
      <w:pPr>
        <w:adjustRightInd w:val="0"/>
        <w:snapToGrid w:val="0"/>
        <w:ind w:firstLine="420" w:firstLineChars="200"/>
      </w:pPr>
      <w:r>
        <w:t xml:space="preserve">d. </w:t>
      </w:r>
      <w:r>
        <w:rPr>
          <w:rFonts w:hint="eastAsia"/>
        </w:rPr>
        <w:t xml:space="preserve">Soak in </w:t>
      </w:r>
      <w:r>
        <w:t>Kerosene for 15 minutes.</w:t>
      </w:r>
    </w:p>
    <w:p>
      <w:pPr>
        <w:adjustRightInd w:val="0"/>
        <w:snapToGrid w:val="0"/>
        <w:ind w:firstLine="420" w:firstLineChars="200"/>
      </w:pPr>
      <w:r>
        <w:t>E.</w:t>
      </w:r>
      <w:r>
        <w:rPr>
          <w:rFonts w:hint="eastAsia"/>
        </w:rPr>
        <w:t xml:space="preserve"> Clean the filter with brush,</w:t>
      </w:r>
      <w:r>
        <w:t xml:space="preserve"> and then blow </w:t>
      </w:r>
      <w:r>
        <w:rPr>
          <w:rFonts w:hint="eastAsia"/>
        </w:rPr>
        <w:t xml:space="preserve">it </w:t>
      </w:r>
      <w:r>
        <w:t>dry.</w:t>
      </w:r>
    </w:p>
    <w:p>
      <w:pPr>
        <w:adjustRightInd w:val="0"/>
        <w:snapToGrid w:val="0"/>
        <w:ind w:firstLine="420" w:firstLineChars="200"/>
      </w:pPr>
      <w:r>
        <w:t xml:space="preserve">f. Repeat d - e steps 3-5 times, </w:t>
      </w:r>
      <w:r>
        <w:rPr>
          <w:rFonts w:hint="eastAsia"/>
        </w:rPr>
        <w:t xml:space="preserve">and make sure it is well </w:t>
      </w:r>
      <w:r>
        <w:t>clean</w:t>
      </w:r>
      <w:r>
        <w:rPr>
          <w:rFonts w:hint="eastAsia"/>
        </w:rPr>
        <w:t>ed</w:t>
      </w:r>
      <w:r>
        <w:t>.</w:t>
      </w:r>
    </w:p>
    <w:p>
      <w:pPr>
        <w:adjustRightInd w:val="0"/>
        <w:snapToGrid w:val="0"/>
        <w:ind w:firstLine="420" w:firstLineChars="200"/>
      </w:pPr>
      <w:r>
        <w:t>g. Blow dry after the filter is clean</w:t>
      </w:r>
      <w:r>
        <w:rPr>
          <w:rFonts w:hint="eastAsia"/>
        </w:rPr>
        <w:t>.</w:t>
      </w:r>
      <w:r>
        <w:t xml:space="preserve"> </w:t>
      </w:r>
      <w:r>
        <w:rPr>
          <w:rFonts w:hint="eastAsia"/>
        </w:rPr>
        <w:t>I</w:t>
      </w:r>
      <w:r>
        <w:t>nstall</w:t>
      </w:r>
      <w:r>
        <w:rPr>
          <w:rFonts w:hint="eastAsia"/>
        </w:rPr>
        <w:t xml:space="preserve"> it back</w:t>
      </w:r>
      <w:r>
        <w:t xml:space="preserve"> in</w:t>
      </w:r>
      <w:r>
        <w:rPr>
          <w:rFonts w:hint="eastAsia"/>
        </w:rPr>
        <w:t>to</w:t>
      </w:r>
      <w:r>
        <w:t xml:space="preserve"> the oil filter.</w:t>
      </w:r>
    </w:p>
    <w:p>
      <w:pPr>
        <w:adjustRightInd w:val="0"/>
        <w:snapToGrid w:val="0"/>
        <w:ind w:firstLine="420" w:firstLineChars="200"/>
      </w:pPr>
      <w:r>
        <w:t xml:space="preserve">h. </w:t>
      </w:r>
      <w:r>
        <w:rPr>
          <w:rFonts w:hint="eastAsia"/>
        </w:rPr>
        <w:t>Put the o-ring on and t</w:t>
      </w:r>
      <w:r>
        <w:t>ighten the</w:t>
      </w:r>
      <w:r>
        <w:rPr>
          <w:rFonts w:hint="eastAsia"/>
        </w:rPr>
        <w:t xml:space="preserve"> cover</w:t>
      </w:r>
    </w:p>
    <w:p>
      <w:pPr>
        <w:pStyle w:val="4"/>
      </w:pPr>
      <w:bookmarkStart w:id="193" w:name="_Toc365615155"/>
      <w:bookmarkStart w:id="194" w:name="_Toc366587948"/>
      <w:r>
        <w:t xml:space="preserve">7.6.2 The Replacement </w:t>
      </w:r>
      <w:r>
        <w:rPr>
          <w:rFonts w:hint="eastAsia"/>
        </w:rPr>
        <w:t>Procedure</w:t>
      </w:r>
      <w:r>
        <w:t xml:space="preserve"> of the Hydraulic Oil</w:t>
      </w:r>
      <w:bookmarkEnd w:id="193"/>
      <w:bookmarkEnd w:id="194"/>
    </w:p>
    <w:p>
      <w:pPr>
        <w:adjustRightInd w:val="0"/>
        <w:snapToGrid w:val="0"/>
        <w:ind w:firstLine="420" w:firstLineChars="200"/>
      </w:pPr>
      <w:r>
        <w:t xml:space="preserve">a. </w:t>
      </w:r>
      <w:r>
        <w:rPr>
          <w:rFonts w:hint="eastAsia"/>
        </w:rPr>
        <w:t>Release the oil through the outlet.</w:t>
      </w:r>
    </w:p>
    <w:p>
      <w:pPr>
        <w:adjustRightInd w:val="0"/>
        <w:snapToGrid w:val="0"/>
        <w:ind w:firstLine="420" w:firstLineChars="200"/>
      </w:pPr>
      <w:r>
        <w:t xml:space="preserve">b. </w:t>
      </w:r>
      <w:r>
        <w:rPr>
          <w:rFonts w:hint="eastAsia"/>
        </w:rPr>
        <w:t>Remove</w:t>
      </w:r>
      <w:r>
        <w:t xml:space="preserve"> the screw on the back of oil tank</w:t>
      </w:r>
      <w:r>
        <w:rPr>
          <w:rFonts w:hint="eastAsia"/>
        </w:rPr>
        <w:t>.</w:t>
      </w:r>
      <w:r>
        <w:t xml:space="preserve"> </w:t>
      </w:r>
      <w:r>
        <w:rPr>
          <w:rFonts w:hint="eastAsia"/>
        </w:rPr>
        <w:t>T</w:t>
      </w:r>
      <w:r>
        <w:t>ake the back cover off.</w:t>
      </w:r>
    </w:p>
    <w:p>
      <w:pPr>
        <w:adjustRightInd w:val="0"/>
        <w:snapToGrid w:val="0"/>
        <w:ind w:firstLine="420" w:firstLineChars="200"/>
      </w:pPr>
      <w:r>
        <w:t>c. Clean fuel tank inside with kerosene</w:t>
      </w:r>
      <w:r>
        <w:rPr>
          <w:rFonts w:hint="eastAsia"/>
        </w:rPr>
        <w:t>. Then</w:t>
      </w:r>
      <w:r>
        <w:t xml:space="preserve"> wipe inside the tank with a clean cloth.</w:t>
      </w:r>
    </w:p>
    <w:p>
      <w:pPr>
        <w:adjustRightInd w:val="0"/>
        <w:snapToGrid w:val="0"/>
        <w:ind w:firstLine="420" w:firstLineChars="200"/>
      </w:pPr>
      <w:r>
        <w:t>d. Install the back cover of the oil tank.</w:t>
      </w:r>
    </w:p>
    <w:p>
      <w:pPr>
        <w:adjustRightInd w:val="0"/>
        <w:snapToGrid w:val="0"/>
        <w:ind w:firstLine="420" w:firstLineChars="200"/>
      </w:pPr>
      <w:r>
        <w:t xml:space="preserve">e. Prepare </w:t>
      </w:r>
      <w:r>
        <w:rPr>
          <w:rFonts w:hint="eastAsia"/>
        </w:rPr>
        <w:t>100L of #</w:t>
      </w:r>
      <w:r>
        <w:t>46</w:t>
      </w:r>
      <w:r>
        <w:rPr>
          <w:rFonts w:hint="eastAsia"/>
        </w:rPr>
        <w:t>L</w:t>
      </w:r>
      <w:r>
        <w:t xml:space="preserve"> anti-wear hydraulic oil.</w:t>
      </w:r>
    </w:p>
    <w:p>
      <w:pPr>
        <w:adjustRightInd w:val="0"/>
        <w:snapToGrid w:val="0"/>
        <w:ind w:firstLine="420" w:firstLineChars="200"/>
      </w:pPr>
      <w:r>
        <w:t xml:space="preserve">f. </w:t>
      </w:r>
      <w:r>
        <w:rPr>
          <w:rFonts w:hint="eastAsia"/>
        </w:rPr>
        <w:t>Fill hydraulic oil through the filling point.</w:t>
      </w:r>
    </w:p>
    <w:p>
      <w:pPr>
        <w:pStyle w:val="4"/>
      </w:pPr>
      <w:bookmarkStart w:id="195" w:name="_Toc365615156"/>
      <w:bookmarkStart w:id="196" w:name="_Toc366587949"/>
      <w:r>
        <w:t>7.6.3 The Maintenance of the Machine</w:t>
      </w:r>
      <w:bookmarkEnd w:id="195"/>
      <w:bookmarkEnd w:id="196"/>
    </w:p>
    <w:p>
      <w:pPr>
        <w:adjustRightInd w:val="0"/>
        <w:snapToGrid w:val="0"/>
        <w:ind w:firstLine="420" w:firstLineChars="200"/>
      </w:pPr>
      <w:r>
        <w:rPr>
          <w:rFonts w:hint="eastAsia"/>
        </w:rPr>
        <w:t>After</w:t>
      </w:r>
      <w:r>
        <w:t xml:space="preserve"> </w:t>
      </w:r>
      <w:r>
        <w:rPr>
          <w:rFonts w:hint="eastAsia"/>
        </w:rPr>
        <w:t xml:space="preserve">using for </w:t>
      </w:r>
      <w:r>
        <w:t>500 hour</w:t>
      </w:r>
      <w:r>
        <w:rPr>
          <w:rFonts w:hint="eastAsia"/>
        </w:rPr>
        <w:t>s</w:t>
      </w:r>
      <w:r>
        <w:t xml:space="preserve"> or three months</w:t>
      </w:r>
      <w:r>
        <w:rPr>
          <w:rFonts w:hint="eastAsia"/>
        </w:rPr>
        <w:t>, the motor needs to be checked up.</w:t>
      </w:r>
      <w:r>
        <w:t xml:space="preserve"> Motor should be kept clean</w:t>
      </w:r>
      <w:r>
        <w:rPr>
          <w:rFonts w:hint="eastAsia"/>
        </w:rPr>
        <w:t>. T</w:t>
      </w:r>
      <w:r>
        <w:t>h</w:t>
      </w:r>
      <w:r>
        <w:rPr>
          <w:rFonts w:hint="eastAsia"/>
        </w:rPr>
        <w:t xml:space="preserve">e </w:t>
      </w:r>
      <w:r>
        <w:t xml:space="preserve">ventilation </w:t>
      </w:r>
      <w:r>
        <w:rPr>
          <w:rFonts w:hint="eastAsia"/>
        </w:rPr>
        <w:t>holes</w:t>
      </w:r>
      <w:r>
        <w:t xml:space="preserve"> should be free of </w:t>
      </w:r>
      <w:r>
        <w:rPr>
          <w:rFonts w:hint="eastAsia"/>
        </w:rPr>
        <w:t>wind</w:t>
      </w:r>
      <w:r>
        <w:t>.</w:t>
      </w:r>
    </w:p>
    <w:p>
      <w:pPr>
        <w:adjustRightInd w:val="0"/>
        <w:snapToGrid w:val="0"/>
        <w:ind w:firstLine="420" w:firstLineChars="200"/>
      </w:pPr>
    </w:p>
    <w:p>
      <w:pPr>
        <w:widowControl/>
        <w:jc w:val="left"/>
      </w:pPr>
      <w:r>
        <w:br w:type="page"/>
      </w:r>
    </w:p>
    <w:p>
      <w:pPr>
        <w:pStyle w:val="2"/>
        <w:adjustRightInd w:val="0"/>
        <w:snapToGrid w:val="0"/>
        <w:spacing w:line="240" w:lineRule="auto"/>
      </w:pPr>
      <w:bookmarkStart w:id="197" w:name="_Toc366587950"/>
      <w:bookmarkStart w:id="198" w:name="_Toc365615157"/>
      <w:r>
        <w:t>Chapter Eight</w:t>
      </w:r>
      <w:r>
        <w:rPr>
          <w:rFonts w:hint="eastAsia"/>
        </w:rPr>
        <w:t xml:space="preserve">: </w:t>
      </w:r>
      <w:r>
        <w:t>Electric</w:t>
      </w:r>
      <w:r>
        <w:rPr>
          <w:rFonts w:hint="eastAsia"/>
        </w:rPr>
        <w:t>al</w:t>
      </w:r>
      <w:r>
        <w:t xml:space="preserve"> System</w:t>
      </w:r>
      <w:bookmarkEnd w:id="197"/>
      <w:bookmarkEnd w:id="198"/>
    </w:p>
    <w:p>
      <w:pPr>
        <w:pStyle w:val="3"/>
        <w:rPr>
          <w:rFonts w:ascii="Calibri" w:hAnsi="Calibri"/>
        </w:rPr>
      </w:pPr>
      <w:bookmarkStart w:id="199" w:name="_Toc365615158"/>
      <w:bookmarkStart w:id="200" w:name="_Toc366587951"/>
      <w:r>
        <w:rPr>
          <w:rFonts w:ascii="Calibri" w:hAnsi="Calibri"/>
        </w:rPr>
        <w:t>8.1 Outline</w:t>
      </w:r>
      <w:bookmarkEnd w:id="199"/>
      <w:bookmarkEnd w:id="200"/>
    </w:p>
    <w:p>
      <w:pPr>
        <w:adjustRightInd w:val="0"/>
        <w:snapToGrid w:val="0"/>
        <w:ind w:firstLine="420" w:firstLineChars="200"/>
      </w:pPr>
      <w:r>
        <w:rPr>
          <w:rFonts w:hint="eastAsia"/>
        </w:rPr>
        <w:t xml:space="preserve">The </w:t>
      </w:r>
      <w:r>
        <w:t>major part</w:t>
      </w:r>
      <w:r>
        <w:rPr>
          <w:rFonts w:hint="eastAsia"/>
        </w:rPr>
        <w:t>s</w:t>
      </w:r>
      <w:r>
        <w:t xml:space="preserve"> of A16</w:t>
      </w:r>
      <w:r>
        <w:rPr>
          <w:rFonts w:hint="eastAsia"/>
        </w:rPr>
        <w:t xml:space="preserve"> </w:t>
      </w:r>
      <w:r>
        <w:t>electrical system includ</w:t>
      </w:r>
      <w:r>
        <w:rPr>
          <w:rFonts w:hint="eastAsia"/>
        </w:rPr>
        <w:t>e</w:t>
      </w:r>
      <w:r>
        <w:t xml:space="preserve"> the motor</w:t>
      </w:r>
      <w:r>
        <w:rPr>
          <w:rFonts w:hint="eastAsia"/>
        </w:rPr>
        <w:t xml:space="preserve">, the </w:t>
      </w:r>
      <w:r>
        <w:t>sensor and solenoid valve</w:t>
      </w:r>
      <w:r>
        <w:rPr>
          <w:rFonts w:hint="eastAsia"/>
        </w:rPr>
        <w:t xml:space="preserve"> and connecting cables</w:t>
      </w:r>
      <w:r>
        <w:t>.</w:t>
      </w:r>
    </w:p>
    <w:p>
      <w:pPr>
        <w:pStyle w:val="3"/>
        <w:rPr>
          <w:rFonts w:ascii="Calibri" w:hAnsi="Calibri"/>
        </w:rPr>
      </w:pPr>
      <w:bookmarkStart w:id="201" w:name="_Toc366587952"/>
      <w:bookmarkStart w:id="202" w:name="_Toc365615159"/>
      <w:r>
        <w:rPr>
          <w:rFonts w:ascii="Calibri" w:hAnsi="Calibri"/>
        </w:rPr>
        <w:t>8.2 Sensor and Solenoid Valve</w:t>
      </w:r>
      <w:bookmarkEnd w:id="201"/>
      <w:bookmarkEnd w:id="202"/>
    </w:p>
    <w:p>
      <w:pPr>
        <w:adjustRightInd w:val="0"/>
        <w:snapToGrid w:val="0"/>
        <w:ind w:firstLine="420" w:firstLineChars="200"/>
      </w:pPr>
      <w:r>
        <w:rPr>
          <w:rFonts w:hint="eastAsia"/>
        </w:rPr>
        <w:t xml:space="preserve">The </w:t>
      </w:r>
      <w:r>
        <w:t>sensor</w:t>
      </w:r>
      <w:r>
        <w:rPr>
          <w:rFonts w:hint="eastAsia"/>
        </w:rPr>
        <w:t xml:space="preserve">s monitor the working situation. The </w:t>
      </w:r>
      <w:r>
        <w:t xml:space="preserve">electronic control solenoid valve provides basic switch control functions </w:t>
      </w:r>
      <w:r>
        <w:rPr>
          <w:rFonts w:hint="eastAsia"/>
        </w:rPr>
        <w:t>to</w:t>
      </w:r>
      <w:r>
        <w:t xml:space="preserve"> the intensifier. All the cable connect</w:t>
      </w:r>
      <w:r>
        <w:rPr>
          <w:rFonts w:hint="eastAsia"/>
        </w:rPr>
        <w:t>ing</w:t>
      </w:r>
      <w:r>
        <w:t xml:space="preserve"> the sensor and </w:t>
      </w:r>
      <w:r>
        <w:rPr>
          <w:rFonts w:hint="eastAsia"/>
        </w:rPr>
        <w:t>s</w:t>
      </w:r>
      <w:r>
        <w:t xml:space="preserve">olenoid valve </w:t>
      </w:r>
      <w:r>
        <w:rPr>
          <w:rFonts w:hint="eastAsia"/>
        </w:rPr>
        <w:t>are tied together</w:t>
      </w:r>
      <w:r>
        <w:t>.</w:t>
      </w:r>
    </w:p>
    <w:p>
      <w:pPr>
        <w:adjustRightInd w:val="0"/>
        <w:snapToGrid w:val="0"/>
        <w:ind w:firstLine="420" w:firstLineChars="200"/>
      </w:pPr>
      <w:r>
        <w:t xml:space="preserve">1. Temperature sensor </w:t>
      </w:r>
    </w:p>
    <w:p>
      <w:pPr>
        <w:adjustRightInd w:val="0"/>
        <w:snapToGrid w:val="0"/>
        <w:ind w:firstLine="420" w:firstLineChars="200"/>
      </w:pPr>
      <w:r>
        <w:t xml:space="preserve">When the oil temperature </w:t>
      </w:r>
      <w:r>
        <w:rPr>
          <w:rFonts w:hint="eastAsia"/>
        </w:rPr>
        <w:t xml:space="preserve">goes over </w:t>
      </w:r>
      <w:r>
        <w:t xml:space="preserve">55 </w:t>
      </w:r>
      <w:r>
        <w:rPr>
          <w:rFonts w:hint="eastAsia" w:hAnsi="宋体" w:cs="宋体"/>
        </w:rPr>
        <w:t>℃, it</w:t>
      </w:r>
      <w:r>
        <w:rPr>
          <w:rFonts w:hint="eastAsia"/>
        </w:rPr>
        <w:t xml:space="preserve"> </w:t>
      </w:r>
      <w:r>
        <w:t>should be manually shut down.</w:t>
      </w:r>
    </w:p>
    <w:p>
      <w:pPr>
        <w:adjustRightInd w:val="0"/>
        <w:snapToGrid w:val="0"/>
        <w:ind w:firstLine="420" w:firstLineChars="200"/>
      </w:pPr>
      <w:r>
        <w:t xml:space="preserve">2. right/left </w:t>
      </w:r>
      <w:r>
        <w:rPr>
          <w:rFonts w:hint="eastAsia"/>
        </w:rPr>
        <w:t xml:space="preserve">approach </w:t>
      </w:r>
      <w:r>
        <w:t xml:space="preserve">switch </w:t>
      </w:r>
    </w:p>
    <w:p>
      <w:pPr>
        <w:adjustRightInd w:val="0"/>
        <w:snapToGrid w:val="0"/>
        <w:ind w:firstLine="420" w:firstLineChars="200"/>
      </w:pPr>
      <w:r>
        <w:t xml:space="preserve">When the high pressure oil was sent to the hydraulic cylinder </w:t>
      </w:r>
      <w:r>
        <w:rPr>
          <w:rFonts w:hint="eastAsia"/>
        </w:rPr>
        <w:t xml:space="preserve">on one </w:t>
      </w:r>
      <w:r>
        <w:t xml:space="preserve">side, </w:t>
      </w:r>
      <w:r>
        <w:rPr>
          <w:rFonts w:hint="eastAsia"/>
        </w:rPr>
        <w:t xml:space="preserve">it </w:t>
      </w:r>
      <w:r>
        <w:t>p</w:t>
      </w:r>
      <w:r>
        <w:rPr>
          <w:rFonts w:hint="eastAsia"/>
        </w:rPr>
        <w:t>ush</w:t>
      </w:r>
      <w:r>
        <w:t>e</w:t>
      </w:r>
      <w:r>
        <w:rPr>
          <w:rFonts w:hint="eastAsia"/>
        </w:rPr>
        <w:t>s</w:t>
      </w:r>
      <w:r>
        <w:t xml:space="preserve"> the piston</w:t>
      </w:r>
      <w:r>
        <w:rPr>
          <w:rFonts w:hint="eastAsia"/>
        </w:rPr>
        <w:t xml:space="preserve"> to</w:t>
      </w:r>
      <w:r>
        <w:t xml:space="preserve"> on</w:t>
      </w:r>
      <w:r>
        <w:rPr>
          <w:rFonts w:hint="eastAsia"/>
        </w:rPr>
        <w:t xml:space="preserve">e side and </w:t>
      </w:r>
      <w:r>
        <w:t>activate</w:t>
      </w:r>
      <w:r>
        <w:rPr>
          <w:rFonts w:hint="eastAsia"/>
        </w:rPr>
        <w:t>s</w:t>
      </w:r>
      <w:r>
        <w:t xml:space="preserve"> </w:t>
      </w:r>
      <w:r>
        <w:rPr>
          <w:rFonts w:hint="eastAsia"/>
        </w:rPr>
        <w:t xml:space="preserve">the approach </w:t>
      </w:r>
      <w:r>
        <w:t>switch</w:t>
      </w:r>
      <w:r>
        <w:rPr>
          <w:rFonts w:hint="eastAsia"/>
        </w:rPr>
        <w:t xml:space="preserve"> on the end.</w:t>
      </w:r>
      <w:r>
        <w:t xml:space="preserve"> </w:t>
      </w:r>
      <w:r>
        <w:rPr>
          <w:rFonts w:hint="eastAsia"/>
        </w:rPr>
        <w:t>T</w:t>
      </w:r>
      <w:r>
        <w:t xml:space="preserve">hen the </w:t>
      </w:r>
      <w:r>
        <w:rPr>
          <w:rFonts w:hint="eastAsia"/>
        </w:rPr>
        <w:t>high pressure oil will be</w:t>
      </w:r>
      <w:r>
        <w:t xml:space="preserve"> sent to the</w:t>
      </w:r>
      <w:r>
        <w:rPr>
          <w:rFonts w:hint="eastAsia"/>
        </w:rPr>
        <w:t xml:space="preserve"> hydraulic cylinder on the</w:t>
      </w:r>
      <w:r>
        <w:t xml:space="preserve"> other side</w:t>
      </w:r>
      <w:r>
        <w:rPr>
          <w:rFonts w:hint="eastAsia"/>
        </w:rPr>
        <w:t xml:space="preserve"> and push</w:t>
      </w:r>
      <w:r>
        <w:t xml:space="preserve"> </w:t>
      </w:r>
      <w:r>
        <w:rPr>
          <w:rFonts w:hint="eastAsia"/>
        </w:rPr>
        <w:t>t</w:t>
      </w:r>
      <w:r>
        <w:t xml:space="preserve">he piston </w:t>
      </w:r>
      <w:r>
        <w:rPr>
          <w:rFonts w:hint="eastAsia"/>
        </w:rPr>
        <w:t>to the other side. It will trigger the switch on the other end.</w:t>
      </w:r>
    </w:p>
    <w:p>
      <w:pPr>
        <w:adjustRightInd w:val="0"/>
        <w:snapToGrid w:val="0"/>
        <w:ind w:firstLine="420" w:firstLineChars="200"/>
      </w:pPr>
      <w:r>
        <w:rPr>
          <w:rFonts w:hint="eastAsia"/>
        </w:rPr>
        <w:t>When the piston touched the signal rod No.1, the switch is activated. Then the signal is sent to the magnet on the magnet base. After the switch is triggered, it will send signal to the controller in order to change the direction of direction valve and makes an opposite movement.</w:t>
      </w:r>
    </w:p>
    <w:p>
      <w:pPr>
        <w:adjustRightInd w:val="0"/>
        <w:snapToGrid w:val="0"/>
        <w:ind w:firstLine="420" w:firstLineChars="200"/>
      </w:pPr>
      <w:r>
        <w:t>3. Directional Solenoid Valve</w:t>
      </w:r>
    </w:p>
    <w:p>
      <w:pPr>
        <w:adjustRightInd w:val="0"/>
        <w:snapToGrid w:val="0"/>
        <w:ind w:firstLine="420" w:firstLineChars="200"/>
      </w:pPr>
      <w:r>
        <w:t xml:space="preserve">Two four-way directional solenoid valves make the hydraulic oil flow </w:t>
      </w:r>
      <w:r>
        <w:rPr>
          <w:rFonts w:hint="eastAsia"/>
        </w:rPr>
        <w:t xml:space="preserve">into or </w:t>
      </w:r>
      <w:r>
        <w:t>out</w:t>
      </w:r>
      <w:r>
        <w:rPr>
          <w:rFonts w:hint="eastAsia"/>
        </w:rPr>
        <w:t xml:space="preserve"> of</w:t>
      </w:r>
      <w:r>
        <w:t xml:space="preserve"> the intensifier in different direction. Guided by a reversing valve of hydraulic oil flow </w:t>
      </w:r>
      <w:r>
        <w:rPr>
          <w:rFonts w:hint="eastAsia"/>
        </w:rPr>
        <w:t>on</w:t>
      </w:r>
      <w:r>
        <w:t xml:space="preserve"> one end of the hydraulic cylinder, the hydraulic oil </w:t>
      </w:r>
      <w:r>
        <w:rPr>
          <w:rFonts w:hint="eastAsia"/>
        </w:rPr>
        <w:t>flows from cylinder to the oil tank</w:t>
      </w:r>
      <w:r>
        <w:t xml:space="preserve">, so that the intensifier </w:t>
      </w:r>
      <w:r>
        <w:rPr>
          <w:rFonts w:hint="eastAsia"/>
        </w:rPr>
        <w:t xml:space="preserve">can make a </w:t>
      </w:r>
      <w:r>
        <w:t>stroke</w:t>
      </w:r>
      <w:r>
        <w:rPr>
          <w:rFonts w:hint="eastAsia"/>
        </w:rPr>
        <w:t xml:space="preserve"> movement</w:t>
      </w:r>
      <w:r>
        <w:t>. This movement is controlled by a pilot valve</w:t>
      </w:r>
      <w:r>
        <w:rPr>
          <w:rFonts w:hint="eastAsia"/>
        </w:rPr>
        <w:t>.</w:t>
      </w:r>
      <w:r>
        <w:t xml:space="preserve"> </w:t>
      </w:r>
      <w:r>
        <w:rPr>
          <w:rFonts w:hint="eastAsia"/>
        </w:rPr>
        <w:t>P</w:t>
      </w:r>
      <w:r>
        <w:t xml:space="preserve">ilot valve is electronically </w:t>
      </w:r>
      <w:r>
        <w:rPr>
          <w:rFonts w:hint="eastAsia"/>
        </w:rPr>
        <w:t xml:space="preserve">controlled </w:t>
      </w:r>
      <w:r>
        <w:t>by two electromagnets manipulation.</w:t>
      </w:r>
    </w:p>
    <w:p>
      <w:pPr>
        <w:adjustRightInd w:val="0"/>
        <w:snapToGrid w:val="0"/>
        <w:ind w:firstLine="420" w:firstLineChars="200"/>
      </w:pPr>
      <w:r>
        <w:t>4. Low water pressure sensor</w:t>
      </w:r>
    </w:p>
    <w:p>
      <w:pPr>
        <w:adjustRightInd w:val="0"/>
        <w:snapToGrid w:val="0"/>
        <w:ind w:firstLine="420" w:firstLineChars="200"/>
      </w:pPr>
      <w:r>
        <w:t xml:space="preserve">When </w:t>
      </w:r>
      <w:r>
        <w:rPr>
          <w:rFonts w:hint="eastAsia"/>
        </w:rPr>
        <w:t xml:space="preserve">inlet </w:t>
      </w:r>
      <w:r>
        <w:t xml:space="preserve">cutting water pressure </w:t>
      </w:r>
      <w:r>
        <w:rPr>
          <w:rFonts w:hint="eastAsia"/>
        </w:rPr>
        <w:t xml:space="preserve">is </w:t>
      </w:r>
      <w:r>
        <w:t>below 0.3 Mpa, high-pressure pump cannot be started.</w:t>
      </w:r>
    </w:p>
    <w:p>
      <w:pPr>
        <w:adjustRightInd w:val="0"/>
        <w:snapToGrid w:val="0"/>
        <w:ind w:firstLine="420" w:firstLineChars="200"/>
      </w:pPr>
      <w:r>
        <w:t>5. The hydraulic oil pressure sensor</w:t>
      </w:r>
      <w:r>
        <w:rPr>
          <w:rFonts w:hint="eastAsia"/>
        </w:rPr>
        <w:t>.</w:t>
      </w:r>
    </w:p>
    <w:p>
      <w:pPr>
        <w:adjustRightInd w:val="0"/>
        <w:snapToGrid w:val="0"/>
        <w:ind w:firstLine="420" w:firstLineChars="200"/>
      </w:pPr>
      <w:r>
        <w:t xml:space="preserve">When the hydraulic system pressure exceeds the </w:t>
      </w:r>
      <w:r>
        <w:rPr>
          <w:rFonts w:hint="eastAsia"/>
        </w:rPr>
        <w:t xml:space="preserve">setting </w:t>
      </w:r>
      <w:r>
        <w:t>hydraulic oil pressure sensor</w:t>
      </w:r>
      <w:r>
        <w:rPr>
          <w:rFonts w:hint="eastAsia"/>
        </w:rPr>
        <w:t xml:space="preserve">, the </w:t>
      </w:r>
      <w:r>
        <w:t>high</w:t>
      </w:r>
      <w:r>
        <w:rPr>
          <w:rFonts w:hint="eastAsia"/>
        </w:rPr>
        <w:t xml:space="preserve"> pressure</w:t>
      </w:r>
      <w:r>
        <w:t xml:space="preserve"> pump automatically stop</w:t>
      </w:r>
      <w:r>
        <w:rPr>
          <w:rFonts w:hint="eastAsia"/>
        </w:rPr>
        <w:t>s</w:t>
      </w:r>
      <w:r>
        <w:t>.</w:t>
      </w:r>
    </w:p>
    <w:p>
      <w:pPr>
        <w:adjustRightInd w:val="0"/>
        <w:snapToGrid w:val="0"/>
        <w:ind w:firstLine="420" w:firstLineChars="200"/>
      </w:pPr>
      <w:r>
        <w:t>6. High/low pressure solenoid valve</w:t>
      </w:r>
      <w:r>
        <w:rPr>
          <w:rFonts w:hint="eastAsia"/>
        </w:rPr>
        <w:t xml:space="preserve"> (A16)</w:t>
      </w:r>
    </w:p>
    <w:p>
      <w:pPr>
        <w:adjustRightInd w:val="0"/>
        <w:snapToGrid w:val="0"/>
        <w:ind w:firstLine="420" w:firstLineChars="200"/>
      </w:pPr>
      <w:r>
        <w:t>High and low pressure switch.</w:t>
      </w:r>
    </w:p>
    <w:p>
      <w:pPr>
        <w:pStyle w:val="3"/>
        <w:rPr>
          <w:rFonts w:ascii="Calibri" w:hAnsi="Calibri"/>
        </w:rPr>
      </w:pPr>
      <w:bookmarkStart w:id="203" w:name="_Toc365615160"/>
      <w:bookmarkStart w:id="204" w:name="_Toc366587953"/>
      <w:r>
        <w:rPr>
          <w:rFonts w:ascii="Calibri" w:hAnsi="Calibri"/>
        </w:rPr>
        <w:t>8.3 Maintenance Pro</w:t>
      </w:r>
      <w:bookmarkEnd w:id="203"/>
      <w:r>
        <w:rPr>
          <w:rFonts w:hint="eastAsia" w:ascii="Calibri" w:hAnsi="Calibri"/>
        </w:rPr>
        <w:t>cedure</w:t>
      </w:r>
      <w:bookmarkEnd w:id="204"/>
    </w:p>
    <w:p>
      <w:pPr>
        <w:adjustRightInd w:val="0"/>
        <w:snapToGrid w:val="0"/>
        <w:ind w:firstLine="420" w:firstLineChars="200"/>
      </w:pPr>
      <w:r>
        <w:rPr>
          <w:rFonts w:hint="eastAsia"/>
        </w:rPr>
        <w:t xml:space="preserve">All the </w:t>
      </w:r>
      <w:r>
        <w:t>electrical components</w:t>
      </w:r>
      <w:r>
        <w:rPr>
          <w:rFonts w:hint="eastAsia"/>
        </w:rPr>
        <w:t xml:space="preserve"> don</w:t>
      </w:r>
      <w:r>
        <w:t>’</w:t>
      </w:r>
      <w:r>
        <w:rPr>
          <w:rFonts w:hint="eastAsia"/>
        </w:rPr>
        <w:t xml:space="preserve">t need much </w:t>
      </w:r>
      <w:r>
        <w:t>maintenance. Proximity switch on the hydraulic cylinder</w:t>
      </w:r>
      <w:r>
        <w:rPr>
          <w:rFonts w:hint="eastAsia"/>
        </w:rPr>
        <w:t xml:space="preserve"> may need to be</w:t>
      </w:r>
      <w:r>
        <w:t xml:space="preserve"> replace</w:t>
      </w:r>
      <w:r>
        <w:rPr>
          <w:rFonts w:hint="eastAsia"/>
        </w:rPr>
        <w:t>d</w:t>
      </w:r>
      <w:r>
        <w:t>.</w:t>
      </w:r>
    </w:p>
    <w:p>
      <w:pPr>
        <w:ind w:firstLine="413" w:firstLineChars="196"/>
        <w:rPr>
          <w:b/>
        </w:rPr>
      </w:pPr>
      <w:r>
        <w:rPr>
          <w:b/>
        </w:rPr>
        <w:t xml:space="preserve">If the state of the </w:t>
      </w:r>
      <w:r>
        <w:rPr>
          <w:rFonts w:hint="eastAsia"/>
          <w:b/>
        </w:rPr>
        <w:t>approach</w:t>
      </w:r>
      <w:r>
        <w:rPr>
          <w:b/>
        </w:rPr>
        <w:t xml:space="preserve"> switch in the PLC input point does not change (</w:t>
      </w:r>
      <w:r>
        <w:rPr>
          <w:rFonts w:hint="eastAsia"/>
          <w:b/>
        </w:rPr>
        <w:t xml:space="preserve">not </w:t>
      </w:r>
      <w:r>
        <w:rPr>
          <w:b/>
        </w:rPr>
        <w:t>triggered</w:t>
      </w:r>
      <w:r>
        <w:rPr>
          <w:rFonts w:hint="eastAsia"/>
          <w:b/>
        </w:rPr>
        <w:t xml:space="preserve"> by the piston</w:t>
      </w:r>
      <w:r>
        <w:rPr>
          <w:b/>
        </w:rPr>
        <w:t xml:space="preserve">), </w:t>
      </w:r>
      <w:r>
        <w:rPr>
          <w:rFonts w:hint="eastAsia"/>
          <w:b/>
        </w:rPr>
        <w:t xml:space="preserve">it means the </w:t>
      </w:r>
      <w:r>
        <w:rPr>
          <w:b/>
        </w:rPr>
        <w:t>switch</w:t>
      </w:r>
      <w:r>
        <w:rPr>
          <w:rFonts w:hint="eastAsia"/>
          <w:b/>
        </w:rPr>
        <w:t xml:space="preserve"> is</w:t>
      </w:r>
      <w:r>
        <w:rPr>
          <w:b/>
        </w:rPr>
        <w:t xml:space="preserve"> </w:t>
      </w:r>
      <w:r>
        <w:rPr>
          <w:rFonts w:hint="eastAsia"/>
          <w:b/>
        </w:rPr>
        <w:t>failed</w:t>
      </w:r>
      <w:r>
        <w:rPr>
          <w:b/>
        </w:rPr>
        <w:t>,</w:t>
      </w:r>
      <w:r>
        <w:rPr>
          <w:rFonts w:hint="eastAsia"/>
          <w:b/>
        </w:rPr>
        <w:t xml:space="preserve"> and </w:t>
      </w:r>
      <w:r>
        <w:rPr>
          <w:b/>
        </w:rPr>
        <w:t>need</w:t>
      </w:r>
      <w:r>
        <w:rPr>
          <w:rFonts w:hint="eastAsia"/>
          <w:b/>
        </w:rPr>
        <w:t>s</w:t>
      </w:r>
      <w:r>
        <w:rPr>
          <w:b/>
        </w:rPr>
        <w:t xml:space="preserve"> to </w:t>
      </w:r>
      <w:r>
        <w:rPr>
          <w:rFonts w:hint="eastAsia"/>
          <w:b/>
        </w:rPr>
        <w:t xml:space="preserve">be </w:t>
      </w:r>
      <w:r>
        <w:rPr>
          <w:b/>
        </w:rPr>
        <w:t>replace</w:t>
      </w:r>
      <w:r>
        <w:rPr>
          <w:rFonts w:hint="eastAsia"/>
          <w:b/>
        </w:rPr>
        <w:t>d</w:t>
      </w:r>
      <w:r>
        <w:rPr>
          <w:b/>
        </w:rPr>
        <w:t>.</w:t>
      </w:r>
    </w:p>
    <w:p>
      <w:pPr>
        <w:rPr>
          <w:b/>
        </w:rPr>
      </w:pPr>
    </w:p>
    <w:p>
      <w:pPr>
        <w:pStyle w:val="2"/>
      </w:pPr>
      <w:bookmarkStart w:id="205" w:name="_Toc365615161"/>
      <w:bookmarkStart w:id="206" w:name="_Toc366587954"/>
      <w:r>
        <w:t>Chapter Nine</w:t>
      </w:r>
      <w:r>
        <w:rPr>
          <w:rFonts w:hint="eastAsia"/>
        </w:rPr>
        <w:t xml:space="preserve">: </w:t>
      </w:r>
      <w:r>
        <w:t>High Pressure Water System</w:t>
      </w:r>
      <w:bookmarkEnd w:id="205"/>
      <w:bookmarkEnd w:id="206"/>
    </w:p>
    <w:p>
      <w:pPr>
        <w:pStyle w:val="3"/>
        <w:rPr>
          <w:rFonts w:ascii="Calibri" w:hAnsi="Calibri"/>
        </w:rPr>
      </w:pPr>
      <w:bookmarkStart w:id="207" w:name="_Toc366587955"/>
      <w:bookmarkStart w:id="208" w:name="_Toc365615162"/>
      <w:r>
        <w:rPr>
          <w:rFonts w:ascii="Calibri" w:hAnsi="Calibri"/>
        </w:rPr>
        <w:t>9.1 Outline</w:t>
      </w:r>
      <w:bookmarkEnd w:id="207"/>
      <w:bookmarkEnd w:id="208"/>
    </w:p>
    <w:p>
      <w:pPr>
        <w:adjustRightInd w:val="0"/>
        <w:snapToGrid w:val="0"/>
        <w:ind w:firstLine="420" w:firstLineChars="200"/>
      </w:pPr>
      <w:r>
        <w:rPr>
          <w:rFonts w:hint="eastAsia"/>
        </w:rPr>
        <w:t xml:space="preserve">This section shows </w:t>
      </w:r>
      <w:r>
        <w:t xml:space="preserve">the working principle of </w:t>
      </w:r>
      <w:r>
        <w:rPr>
          <w:rFonts w:hint="eastAsia"/>
        </w:rPr>
        <w:t>ultra</w:t>
      </w:r>
      <w:r>
        <w:t xml:space="preserve">- high </w:t>
      </w:r>
      <w:r>
        <w:rPr>
          <w:rFonts w:hint="eastAsia"/>
        </w:rPr>
        <w:t>pressure</w:t>
      </w:r>
      <w:r>
        <w:t xml:space="preserve"> </w:t>
      </w:r>
      <w:r>
        <w:rPr>
          <w:rFonts w:hint="eastAsia"/>
        </w:rPr>
        <w:t>pump</w:t>
      </w:r>
      <w:r>
        <w:t xml:space="preserve"> and the </w:t>
      </w:r>
      <w:r>
        <w:rPr>
          <w:rFonts w:hint="eastAsia"/>
        </w:rPr>
        <w:t xml:space="preserve">replacement </w:t>
      </w:r>
      <w:r>
        <w:t>of the spare parts.</w:t>
      </w:r>
    </w:p>
    <w:p>
      <w:pPr>
        <w:pStyle w:val="3"/>
        <w:rPr>
          <w:rFonts w:ascii="Calibri" w:hAnsi="Calibri"/>
        </w:rPr>
      </w:pPr>
      <w:bookmarkStart w:id="209" w:name="_Toc365615163"/>
      <w:bookmarkStart w:id="210" w:name="_Toc366587956"/>
      <w:r>
        <w:rPr>
          <w:rFonts w:ascii="Calibri" w:hAnsi="Calibri"/>
        </w:rPr>
        <w:t>9.2 Working Principle</w:t>
      </w:r>
      <w:bookmarkEnd w:id="209"/>
      <w:bookmarkEnd w:id="210"/>
    </w:p>
    <w:p>
      <w:pPr>
        <w:adjustRightInd w:val="0"/>
        <w:snapToGrid w:val="0"/>
        <w:ind w:firstLine="420" w:firstLineChars="200"/>
      </w:pPr>
      <w:r>
        <w:rPr>
          <w:rFonts w:hint="eastAsia"/>
        </w:rPr>
        <w:t xml:space="preserve">The medium of </w:t>
      </w:r>
      <w:r>
        <w:t xml:space="preserve">Intensifier system </w:t>
      </w:r>
      <w:r>
        <w:rPr>
          <w:rFonts w:hint="eastAsia"/>
        </w:rPr>
        <w:t>is h</w:t>
      </w:r>
      <w:r>
        <w:t xml:space="preserve">ydraulic oil and water. </w:t>
      </w:r>
      <w:r>
        <w:rPr>
          <w:rFonts w:hint="eastAsia"/>
        </w:rPr>
        <w:t>The middle part is the hydraulic oil system</w:t>
      </w:r>
      <w:r>
        <w:t xml:space="preserve">. </w:t>
      </w:r>
      <w:r>
        <w:rPr>
          <w:rFonts w:hint="eastAsia"/>
        </w:rPr>
        <w:t>The left and right sides are water system. There is piston in the oil cylinder. The piston is connected by two rods on both sides.</w:t>
      </w:r>
      <w:r>
        <w:t xml:space="preserve"> The piston cylinder is divided into two pieces</w:t>
      </w:r>
      <w:r>
        <w:rPr>
          <w:rFonts w:hint="eastAsia"/>
        </w:rPr>
        <w:t xml:space="preserve">. When it works, the hydraulic oil from driving system pushes the piston to the other side and meanwhile it makes the piston work in </w:t>
      </w:r>
      <w:r>
        <w:t xml:space="preserve">the high pressure </w:t>
      </w:r>
      <w:r>
        <w:rPr>
          <w:rFonts w:hint="eastAsia"/>
        </w:rPr>
        <w:t>cylinder, squeezing the water out of the high pressure cylinder.</w:t>
      </w:r>
      <w:r>
        <w:t xml:space="preserve"> </w:t>
      </w:r>
      <w:r>
        <w:rPr>
          <w:rFonts w:hint="eastAsia"/>
        </w:rPr>
        <w:t xml:space="preserve">Since the </w:t>
      </w:r>
      <w:r>
        <w:t>cross sectional area</w:t>
      </w:r>
      <w:r>
        <w:rPr>
          <w:rFonts w:hint="eastAsia"/>
        </w:rPr>
        <w:t xml:space="preserve"> of oil cylinder is 20 times of piston cross sectional area of high pressure tank, the pressure ratio is 1:20. Therefore, in the intensifier working system, it </w:t>
      </w:r>
      <w:r>
        <w:t>realize</w:t>
      </w:r>
      <w:r>
        <w:rPr>
          <w:rFonts w:hint="eastAsia"/>
        </w:rPr>
        <w:t>s the way of pressurizing water by pressurize hydraulic oil.</w:t>
      </w:r>
    </w:p>
    <w:p>
      <w:pPr>
        <w:adjustRightInd w:val="0"/>
        <w:snapToGrid w:val="0"/>
        <w:ind w:firstLine="200"/>
      </w:pPr>
      <w:r>
        <w:rPr>
          <w:rFonts w:hint="eastAsia"/>
        </w:rPr>
        <w:t xml:space="preserve">After the water is pressurized, it flows into cutting system. The check valve makes the water flow in one direction. The ratio of </w:t>
      </w:r>
      <w:r>
        <w:t>the</w:t>
      </w:r>
      <w:r>
        <w:rPr>
          <w:rFonts w:hint="eastAsia"/>
        </w:rPr>
        <w:t xml:space="preserve"> oil pressure and the water pressure is 1:20. So t</w:t>
      </w:r>
      <w:r>
        <w:t>he</w:t>
      </w:r>
      <w:r>
        <w:rPr>
          <w:rFonts w:hint="eastAsia"/>
        </w:rPr>
        <w:t xml:space="preserve"> oil pressure decides the water pressure. Therefore, the water pressure is controlled by adjusting the oil relief valve. When the piston moves to the end of the oil tank, the magnet switch sends the signal to solenoid directional valve. The signal makes the hydraulic oil flow to the other side of the oil tank. After the piston works like this for several times, it produces the water with stable pressure.</w:t>
      </w:r>
      <w:r>
        <w:t xml:space="preserve"> </w:t>
      </w:r>
      <w:r>
        <w:rPr>
          <w:rFonts w:hint="eastAsia"/>
        </w:rPr>
        <w:t xml:space="preserve">But, if the piston works on the opposite side, there will be a </w:t>
      </w:r>
      <w:r>
        <w:t>temporary</w:t>
      </w:r>
      <w:r>
        <w:rPr>
          <w:rFonts w:hint="eastAsia"/>
        </w:rPr>
        <w:t xml:space="preserve"> cease. At this time, there will be a big loss of pressure for water. But we can compensate this loss by using accumulator.</w:t>
      </w:r>
    </w:p>
    <w:p>
      <w:pPr>
        <w:adjustRightInd w:val="0"/>
        <w:snapToGrid w:val="0"/>
        <w:ind w:firstLine="420" w:firstLineChars="200"/>
      </w:pPr>
    </w:p>
    <w:p>
      <w:pPr>
        <w:pStyle w:val="3"/>
        <w:rPr>
          <w:rFonts w:ascii="Calibri" w:hAnsi="Calibri"/>
        </w:rPr>
      </w:pPr>
      <w:bookmarkStart w:id="211" w:name="_Toc366587957"/>
      <w:bookmarkStart w:id="212" w:name="_Toc365615164"/>
      <w:r>
        <w:rPr>
          <w:rFonts w:ascii="Calibri" w:hAnsi="Calibri"/>
        </w:rPr>
        <w:t>9.3 The Mechanical Structure of the Intensifier</w:t>
      </w:r>
      <w:bookmarkEnd w:id="211"/>
      <w:bookmarkEnd w:id="212"/>
    </w:p>
    <w:p>
      <w:pPr>
        <w:adjustRightInd w:val="0"/>
        <w:snapToGrid w:val="0"/>
        <w:ind w:firstLine="420" w:firstLineChars="200"/>
      </w:pPr>
      <w:r>
        <w:t>The intensifier is consisted of high pressure part, low pressure part, cover</w:t>
      </w:r>
      <w:r>
        <w:rPr>
          <w:rFonts w:hint="eastAsia"/>
        </w:rPr>
        <w:t>, a</w:t>
      </w:r>
      <w:r>
        <w:t>nd sensor.</w:t>
      </w:r>
    </w:p>
    <w:p>
      <w:pPr>
        <w:adjustRightInd w:val="0"/>
        <w:snapToGrid w:val="0"/>
        <w:ind w:firstLine="420" w:firstLineChars="200"/>
      </w:pPr>
    </w:p>
    <w:tbl>
      <w:tblPr>
        <w:tblStyle w:val="20"/>
        <w:tblW w:w="8733" w:type="dxa"/>
        <w:tblInd w:w="0" w:type="dxa"/>
        <w:tblLayout w:type="autofit"/>
        <w:tblCellMar>
          <w:top w:w="0" w:type="dxa"/>
          <w:left w:w="108" w:type="dxa"/>
          <w:bottom w:w="0" w:type="dxa"/>
          <w:right w:w="108" w:type="dxa"/>
        </w:tblCellMar>
      </w:tblPr>
      <w:tblGrid>
        <w:gridCol w:w="323"/>
        <w:gridCol w:w="358"/>
        <w:gridCol w:w="2201"/>
        <w:gridCol w:w="1622"/>
        <w:gridCol w:w="429"/>
        <w:gridCol w:w="1923"/>
        <w:gridCol w:w="1877"/>
      </w:tblGrid>
      <w:tr>
        <w:tblPrEx>
          <w:tblCellMar>
            <w:top w:w="0" w:type="dxa"/>
            <w:left w:w="108" w:type="dxa"/>
            <w:bottom w:w="0" w:type="dxa"/>
            <w:right w:w="108" w:type="dxa"/>
          </w:tblCellMar>
        </w:tblPrEx>
        <w:tc>
          <w:tcPr>
            <w:tcW w:w="323" w:type="dxa"/>
            <w:tcBorders>
              <w:top w:val="single" w:color="auto" w:sz="4" w:space="0"/>
              <w:left w:val="single" w:color="auto" w:sz="4" w:space="0"/>
              <w:bottom w:val="single" w:color="auto" w:sz="4" w:space="0"/>
              <w:right w:val="single" w:color="auto" w:sz="4" w:space="0"/>
            </w:tcBorders>
          </w:tcPr>
          <w:p>
            <w:pPr>
              <w:adjustRightInd w:val="0"/>
              <w:snapToGrid w:val="0"/>
            </w:pPr>
            <w:r>
              <w:t>1</w:t>
            </w:r>
          </w:p>
        </w:tc>
        <w:tc>
          <w:tcPr>
            <w:tcW w:w="358" w:type="dxa"/>
            <w:tcBorders>
              <w:top w:val="single" w:color="auto" w:sz="4" w:space="0"/>
              <w:left w:val="single" w:color="auto" w:sz="4" w:space="0"/>
              <w:bottom w:val="single" w:color="auto" w:sz="4" w:space="0"/>
            </w:tcBorders>
          </w:tcPr>
          <w:p>
            <w:pPr>
              <w:adjustRightInd w:val="0"/>
              <w:snapToGrid w:val="0"/>
            </w:pPr>
          </w:p>
        </w:tc>
        <w:tc>
          <w:tcPr>
            <w:tcW w:w="2201" w:type="dxa"/>
            <w:tcBorders>
              <w:top w:val="single" w:color="auto" w:sz="4" w:space="0"/>
              <w:bottom w:val="single" w:color="auto" w:sz="4" w:space="0"/>
              <w:right w:val="single" w:color="auto" w:sz="4" w:space="0"/>
            </w:tcBorders>
          </w:tcPr>
          <w:p>
            <w:pPr>
              <w:adjustRightInd w:val="0"/>
              <w:snapToGrid w:val="0"/>
            </w:pPr>
            <w:r>
              <w:t xml:space="preserve">End </w:t>
            </w:r>
            <w:r>
              <w:rPr>
                <w:rFonts w:hint="eastAsia"/>
              </w:rPr>
              <w:t>cap</w:t>
            </w:r>
          </w:p>
        </w:tc>
        <w:tc>
          <w:tcPr>
            <w:tcW w:w="1622" w:type="dxa"/>
            <w:tcBorders>
              <w:top w:val="single" w:color="auto" w:sz="4" w:space="0"/>
              <w:left w:val="single" w:color="auto" w:sz="4" w:space="0"/>
              <w:bottom w:val="single" w:color="auto" w:sz="4" w:space="0"/>
              <w:right w:val="single" w:color="auto" w:sz="4" w:space="0"/>
            </w:tcBorders>
          </w:tcPr>
          <w:p>
            <w:pPr>
              <w:adjustRightInd w:val="0"/>
              <w:snapToGrid w:val="0"/>
            </w:pPr>
            <w:r>
              <w:t>110-20047-0102</w:t>
            </w:r>
          </w:p>
        </w:tc>
        <w:tc>
          <w:tcPr>
            <w:tcW w:w="429" w:type="dxa"/>
            <w:tcBorders>
              <w:top w:val="single" w:color="auto" w:sz="4" w:space="0"/>
              <w:left w:val="single" w:color="auto" w:sz="4" w:space="0"/>
              <w:bottom w:val="single" w:color="auto" w:sz="4" w:space="0"/>
              <w:right w:val="single" w:color="auto" w:sz="4" w:space="0"/>
            </w:tcBorders>
          </w:tcPr>
          <w:p>
            <w:pPr>
              <w:adjustRightInd w:val="0"/>
              <w:snapToGrid w:val="0"/>
            </w:pPr>
            <w:r>
              <w:t>7</w:t>
            </w:r>
          </w:p>
        </w:tc>
        <w:tc>
          <w:tcPr>
            <w:tcW w:w="1923" w:type="dxa"/>
            <w:tcBorders>
              <w:top w:val="single" w:color="auto" w:sz="4" w:space="0"/>
              <w:left w:val="single" w:color="auto" w:sz="4" w:space="0"/>
              <w:bottom w:val="single" w:color="auto" w:sz="4" w:space="0"/>
              <w:right w:val="single" w:color="auto" w:sz="4" w:space="0"/>
            </w:tcBorders>
          </w:tcPr>
          <w:p>
            <w:pPr>
              <w:adjustRightInd w:val="0"/>
              <w:snapToGrid w:val="0"/>
            </w:pPr>
            <w:r>
              <w:t>fittings</w:t>
            </w:r>
          </w:p>
        </w:tc>
        <w:tc>
          <w:tcPr>
            <w:tcW w:w="1877" w:type="dxa"/>
            <w:tcBorders>
              <w:top w:val="single" w:color="auto" w:sz="4" w:space="0"/>
              <w:left w:val="single" w:color="auto" w:sz="4" w:space="0"/>
              <w:bottom w:val="single" w:color="auto" w:sz="4" w:space="0"/>
              <w:right w:val="single" w:color="auto" w:sz="4" w:space="0"/>
            </w:tcBorders>
          </w:tcPr>
          <w:p>
            <w:pPr>
              <w:adjustRightInd w:val="0"/>
              <w:snapToGrid w:val="0"/>
            </w:pPr>
            <w:r>
              <w:t>205-31214-0101</w:t>
            </w:r>
          </w:p>
        </w:tc>
      </w:tr>
      <w:tr>
        <w:tblPrEx>
          <w:tblCellMar>
            <w:top w:w="0" w:type="dxa"/>
            <w:left w:w="108" w:type="dxa"/>
            <w:bottom w:w="0" w:type="dxa"/>
            <w:right w:w="108" w:type="dxa"/>
          </w:tblCellMar>
        </w:tblPrEx>
        <w:tc>
          <w:tcPr>
            <w:tcW w:w="323" w:type="dxa"/>
            <w:tcBorders>
              <w:top w:val="single" w:color="auto" w:sz="4" w:space="0"/>
              <w:left w:val="single" w:color="auto" w:sz="4" w:space="0"/>
              <w:bottom w:val="single" w:color="auto" w:sz="4" w:space="0"/>
              <w:right w:val="single" w:color="auto" w:sz="4" w:space="0"/>
            </w:tcBorders>
          </w:tcPr>
          <w:p>
            <w:pPr>
              <w:adjustRightInd w:val="0"/>
              <w:snapToGrid w:val="0"/>
            </w:pPr>
            <w:r>
              <w:t>2</w:t>
            </w:r>
          </w:p>
        </w:tc>
        <w:tc>
          <w:tcPr>
            <w:tcW w:w="358" w:type="dxa"/>
            <w:tcBorders>
              <w:top w:val="single" w:color="auto" w:sz="4" w:space="0"/>
              <w:left w:val="single" w:color="auto" w:sz="4" w:space="0"/>
              <w:bottom w:val="single" w:color="auto" w:sz="4" w:space="0"/>
            </w:tcBorders>
          </w:tcPr>
          <w:p>
            <w:pPr>
              <w:adjustRightInd w:val="0"/>
              <w:snapToGrid w:val="0"/>
            </w:pPr>
          </w:p>
        </w:tc>
        <w:tc>
          <w:tcPr>
            <w:tcW w:w="2201" w:type="dxa"/>
            <w:tcBorders>
              <w:top w:val="single" w:color="auto" w:sz="4" w:space="0"/>
              <w:bottom w:val="single" w:color="auto" w:sz="4" w:space="0"/>
              <w:right w:val="single" w:color="auto" w:sz="4" w:space="0"/>
            </w:tcBorders>
          </w:tcPr>
          <w:p>
            <w:pPr>
              <w:adjustRightInd w:val="0"/>
              <w:snapToGrid w:val="0"/>
            </w:pPr>
            <w:r>
              <w:t>High pressure cylinder</w:t>
            </w:r>
          </w:p>
        </w:tc>
        <w:tc>
          <w:tcPr>
            <w:tcW w:w="1622" w:type="dxa"/>
            <w:tcBorders>
              <w:top w:val="single" w:color="auto" w:sz="4" w:space="0"/>
              <w:left w:val="single" w:color="auto" w:sz="4" w:space="0"/>
              <w:bottom w:val="single" w:color="auto" w:sz="4" w:space="0"/>
              <w:right w:val="single" w:color="auto" w:sz="4" w:space="0"/>
            </w:tcBorders>
          </w:tcPr>
          <w:p>
            <w:pPr>
              <w:adjustRightInd w:val="0"/>
              <w:snapToGrid w:val="0"/>
            </w:pPr>
          </w:p>
        </w:tc>
        <w:tc>
          <w:tcPr>
            <w:tcW w:w="429" w:type="dxa"/>
            <w:tcBorders>
              <w:top w:val="single" w:color="auto" w:sz="4" w:space="0"/>
              <w:left w:val="single" w:color="auto" w:sz="4" w:space="0"/>
              <w:bottom w:val="single" w:color="auto" w:sz="4" w:space="0"/>
              <w:right w:val="single" w:color="auto" w:sz="4" w:space="0"/>
            </w:tcBorders>
          </w:tcPr>
          <w:p>
            <w:pPr>
              <w:adjustRightInd w:val="0"/>
              <w:snapToGrid w:val="0"/>
            </w:pPr>
            <w:r>
              <w:t>8</w:t>
            </w:r>
          </w:p>
        </w:tc>
        <w:tc>
          <w:tcPr>
            <w:tcW w:w="1923" w:type="dxa"/>
            <w:tcBorders>
              <w:top w:val="single" w:color="auto" w:sz="4" w:space="0"/>
              <w:left w:val="single" w:color="auto" w:sz="4" w:space="0"/>
              <w:bottom w:val="single" w:color="auto" w:sz="4" w:space="0"/>
              <w:right w:val="single" w:color="auto" w:sz="4" w:space="0"/>
            </w:tcBorders>
          </w:tcPr>
          <w:p>
            <w:pPr>
              <w:adjustRightInd w:val="0"/>
              <w:snapToGrid w:val="0"/>
            </w:pPr>
            <w:r>
              <w:t>H</w:t>
            </w:r>
            <w:r>
              <w:rPr>
                <w:rFonts w:hint="eastAsia"/>
              </w:rPr>
              <w:t>/P</w:t>
            </w:r>
            <w:r>
              <w:t xml:space="preserve"> check valve</w:t>
            </w:r>
          </w:p>
        </w:tc>
        <w:tc>
          <w:tcPr>
            <w:tcW w:w="1877" w:type="dxa"/>
            <w:tcBorders>
              <w:top w:val="single" w:color="auto" w:sz="4" w:space="0"/>
              <w:left w:val="single" w:color="auto" w:sz="4" w:space="0"/>
              <w:bottom w:val="single" w:color="auto" w:sz="4" w:space="0"/>
              <w:right w:val="single" w:color="auto" w:sz="4" w:space="0"/>
            </w:tcBorders>
          </w:tcPr>
          <w:p>
            <w:pPr>
              <w:adjustRightInd w:val="0"/>
              <w:snapToGrid w:val="0"/>
            </w:pPr>
            <w:r>
              <w:t>110-20076-0101</w:t>
            </w:r>
          </w:p>
        </w:tc>
      </w:tr>
      <w:tr>
        <w:tblPrEx>
          <w:tblCellMar>
            <w:top w:w="0" w:type="dxa"/>
            <w:left w:w="108" w:type="dxa"/>
            <w:bottom w:w="0" w:type="dxa"/>
            <w:right w:w="108" w:type="dxa"/>
          </w:tblCellMar>
        </w:tblPrEx>
        <w:tc>
          <w:tcPr>
            <w:tcW w:w="323" w:type="dxa"/>
            <w:tcBorders>
              <w:top w:val="single" w:color="auto" w:sz="4" w:space="0"/>
              <w:left w:val="single" w:color="auto" w:sz="4" w:space="0"/>
              <w:bottom w:val="single" w:color="auto" w:sz="4" w:space="0"/>
              <w:right w:val="single" w:color="auto" w:sz="4" w:space="0"/>
            </w:tcBorders>
          </w:tcPr>
          <w:p>
            <w:pPr>
              <w:adjustRightInd w:val="0"/>
              <w:snapToGrid w:val="0"/>
            </w:pPr>
            <w:r>
              <w:t>3</w:t>
            </w:r>
          </w:p>
        </w:tc>
        <w:tc>
          <w:tcPr>
            <w:tcW w:w="358" w:type="dxa"/>
            <w:tcBorders>
              <w:top w:val="single" w:color="auto" w:sz="4" w:space="0"/>
              <w:left w:val="single" w:color="auto" w:sz="4" w:space="0"/>
              <w:bottom w:val="single" w:color="auto" w:sz="4" w:space="0"/>
            </w:tcBorders>
          </w:tcPr>
          <w:p>
            <w:pPr>
              <w:adjustRightInd w:val="0"/>
              <w:snapToGrid w:val="0"/>
            </w:pPr>
          </w:p>
        </w:tc>
        <w:tc>
          <w:tcPr>
            <w:tcW w:w="2201" w:type="dxa"/>
            <w:tcBorders>
              <w:top w:val="single" w:color="auto" w:sz="4" w:space="0"/>
              <w:bottom w:val="single" w:color="auto" w:sz="4" w:space="0"/>
              <w:right w:val="single" w:color="auto" w:sz="4" w:space="0"/>
            </w:tcBorders>
          </w:tcPr>
          <w:p>
            <w:pPr>
              <w:adjustRightInd w:val="0"/>
              <w:snapToGrid w:val="0"/>
            </w:pPr>
            <w:r>
              <w:t>Left nut</w:t>
            </w:r>
          </w:p>
        </w:tc>
        <w:tc>
          <w:tcPr>
            <w:tcW w:w="1622" w:type="dxa"/>
            <w:tcBorders>
              <w:top w:val="single" w:color="auto" w:sz="4" w:space="0"/>
              <w:left w:val="single" w:color="auto" w:sz="4" w:space="0"/>
              <w:bottom w:val="single" w:color="auto" w:sz="4" w:space="0"/>
              <w:right w:val="single" w:color="auto" w:sz="4" w:space="0"/>
            </w:tcBorders>
          </w:tcPr>
          <w:p>
            <w:pPr>
              <w:adjustRightInd w:val="0"/>
              <w:snapToGrid w:val="0"/>
            </w:pPr>
            <w:r>
              <w:t>110-20047-0102</w:t>
            </w:r>
          </w:p>
        </w:tc>
        <w:tc>
          <w:tcPr>
            <w:tcW w:w="429" w:type="dxa"/>
            <w:tcBorders>
              <w:top w:val="single" w:color="auto" w:sz="4" w:space="0"/>
              <w:left w:val="single" w:color="auto" w:sz="4" w:space="0"/>
              <w:bottom w:val="single" w:color="auto" w:sz="4" w:space="0"/>
              <w:right w:val="single" w:color="auto" w:sz="4" w:space="0"/>
            </w:tcBorders>
          </w:tcPr>
          <w:p>
            <w:pPr>
              <w:adjustRightInd w:val="0"/>
              <w:snapToGrid w:val="0"/>
            </w:pPr>
            <w:r>
              <w:t>9</w:t>
            </w:r>
          </w:p>
        </w:tc>
        <w:tc>
          <w:tcPr>
            <w:tcW w:w="1923" w:type="dxa"/>
            <w:tcBorders>
              <w:top w:val="single" w:color="auto" w:sz="4" w:space="0"/>
              <w:left w:val="single" w:color="auto" w:sz="4" w:space="0"/>
              <w:bottom w:val="single" w:color="auto" w:sz="4" w:space="0"/>
              <w:right w:val="single" w:color="auto" w:sz="4" w:space="0"/>
            </w:tcBorders>
          </w:tcPr>
          <w:p>
            <w:pPr>
              <w:adjustRightInd w:val="0"/>
              <w:snapToGrid w:val="0"/>
            </w:pPr>
            <w:r>
              <w:t>Sensor cluster</w:t>
            </w:r>
          </w:p>
        </w:tc>
        <w:tc>
          <w:tcPr>
            <w:tcW w:w="1877" w:type="dxa"/>
            <w:tcBorders>
              <w:top w:val="single" w:color="auto" w:sz="4" w:space="0"/>
              <w:left w:val="single" w:color="auto" w:sz="4" w:space="0"/>
              <w:bottom w:val="single" w:color="auto" w:sz="4" w:space="0"/>
              <w:right w:val="single" w:color="auto" w:sz="4" w:space="0"/>
            </w:tcBorders>
          </w:tcPr>
          <w:p>
            <w:pPr>
              <w:adjustRightInd w:val="0"/>
              <w:snapToGrid w:val="0"/>
            </w:pPr>
          </w:p>
        </w:tc>
      </w:tr>
      <w:tr>
        <w:tblPrEx>
          <w:tblCellMar>
            <w:top w:w="0" w:type="dxa"/>
            <w:left w:w="108" w:type="dxa"/>
            <w:bottom w:w="0" w:type="dxa"/>
            <w:right w:w="108" w:type="dxa"/>
          </w:tblCellMar>
        </w:tblPrEx>
        <w:tc>
          <w:tcPr>
            <w:tcW w:w="323" w:type="dxa"/>
            <w:tcBorders>
              <w:top w:val="single" w:color="auto" w:sz="4" w:space="0"/>
              <w:left w:val="single" w:color="auto" w:sz="4" w:space="0"/>
              <w:bottom w:val="single" w:color="auto" w:sz="4" w:space="0"/>
              <w:right w:val="single" w:color="auto" w:sz="4" w:space="0"/>
            </w:tcBorders>
          </w:tcPr>
          <w:p>
            <w:pPr>
              <w:adjustRightInd w:val="0"/>
              <w:snapToGrid w:val="0"/>
            </w:pPr>
            <w:r>
              <w:t>4</w:t>
            </w:r>
          </w:p>
        </w:tc>
        <w:tc>
          <w:tcPr>
            <w:tcW w:w="358" w:type="dxa"/>
            <w:tcBorders>
              <w:top w:val="single" w:color="auto" w:sz="4" w:space="0"/>
              <w:left w:val="single" w:color="auto" w:sz="4" w:space="0"/>
              <w:bottom w:val="single" w:color="auto" w:sz="4" w:space="0"/>
            </w:tcBorders>
          </w:tcPr>
          <w:p>
            <w:pPr>
              <w:adjustRightInd w:val="0"/>
              <w:snapToGrid w:val="0"/>
            </w:pPr>
          </w:p>
        </w:tc>
        <w:tc>
          <w:tcPr>
            <w:tcW w:w="2201" w:type="dxa"/>
            <w:tcBorders>
              <w:top w:val="single" w:color="auto" w:sz="4" w:space="0"/>
              <w:bottom w:val="single" w:color="auto" w:sz="4" w:space="0"/>
              <w:right w:val="single" w:color="auto" w:sz="4" w:space="0"/>
            </w:tcBorders>
          </w:tcPr>
          <w:p>
            <w:pPr>
              <w:adjustRightInd w:val="0"/>
              <w:snapToGrid w:val="0"/>
            </w:pPr>
            <w:r>
              <w:t>Hydro-cylinder</w:t>
            </w:r>
          </w:p>
        </w:tc>
        <w:tc>
          <w:tcPr>
            <w:tcW w:w="1622" w:type="dxa"/>
            <w:tcBorders>
              <w:top w:val="single" w:color="auto" w:sz="4" w:space="0"/>
              <w:left w:val="single" w:color="auto" w:sz="4" w:space="0"/>
              <w:bottom w:val="single" w:color="auto" w:sz="4" w:space="0"/>
              <w:right w:val="single" w:color="auto" w:sz="4" w:space="0"/>
            </w:tcBorders>
          </w:tcPr>
          <w:p>
            <w:pPr>
              <w:adjustRightInd w:val="0"/>
              <w:snapToGrid w:val="0"/>
            </w:pPr>
            <w:r>
              <w:t>110-20047-0102</w:t>
            </w:r>
          </w:p>
        </w:tc>
        <w:tc>
          <w:tcPr>
            <w:tcW w:w="429" w:type="dxa"/>
            <w:tcBorders>
              <w:top w:val="single" w:color="auto" w:sz="4" w:space="0"/>
              <w:left w:val="single" w:color="auto" w:sz="4" w:space="0"/>
              <w:bottom w:val="single" w:color="auto" w:sz="4" w:space="0"/>
              <w:right w:val="single" w:color="auto" w:sz="4" w:space="0"/>
            </w:tcBorders>
          </w:tcPr>
          <w:p>
            <w:pPr>
              <w:adjustRightInd w:val="0"/>
              <w:snapToGrid w:val="0"/>
            </w:pPr>
            <w:r>
              <w:t>10</w:t>
            </w:r>
          </w:p>
        </w:tc>
        <w:tc>
          <w:tcPr>
            <w:tcW w:w="1923" w:type="dxa"/>
            <w:tcBorders>
              <w:top w:val="single" w:color="auto" w:sz="4" w:space="0"/>
              <w:left w:val="single" w:color="auto" w:sz="4" w:space="0"/>
              <w:bottom w:val="single" w:color="auto" w:sz="4" w:space="0"/>
              <w:right w:val="single" w:color="auto" w:sz="4" w:space="0"/>
            </w:tcBorders>
          </w:tcPr>
          <w:p>
            <w:pPr>
              <w:adjustRightInd w:val="0"/>
              <w:snapToGrid w:val="0"/>
            </w:pPr>
            <w:r>
              <w:t xml:space="preserve">Manifolds </w:t>
            </w:r>
          </w:p>
        </w:tc>
        <w:tc>
          <w:tcPr>
            <w:tcW w:w="1877" w:type="dxa"/>
            <w:tcBorders>
              <w:top w:val="single" w:color="auto" w:sz="4" w:space="0"/>
              <w:left w:val="single" w:color="auto" w:sz="4" w:space="0"/>
              <w:bottom w:val="single" w:color="auto" w:sz="4" w:space="0"/>
              <w:right w:val="single" w:color="auto" w:sz="4" w:space="0"/>
            </w:tcBorders>
          </w:tcPr>
          <w:p>
            <w:pPr>
              <w:adjustRightInd w:val="0"/>
              <w:snapToGrid w:val="0"/>
            </w:pPr>
            <w:r>
              <w:t>110-20045-0202</w:t>
            </w:r>
          </w:p>
        </w:tc>
      </w:tr>
      <w:tr>
        <w:tblPrEx>
          <w:tblCellMar>
            <w:top w:w="0" w:type="dxa"/>
            <w:left w:w="108" w:type="dxa"/>
            <w:bottom w:w="0" w:type="dxa"/>
            <w:right w:w="108" w:type="dxa"/>
          </w:tblCellMar>
        </w:tblPrEx>
        <w:tc>
          <w:tcPr>
            <w:tcW w:w="323" w:type="dxa"/>
            <w:tcBorders>
              <w:top w:val="single" w:color="auto" w:sz="4" w:space="0"/>
              <w:left w:val="single" w:color="auto" w:sz="4" w:space="0"/>
              <w:bottom w:val="single" w:color="auto" w:sz="4" w:space="0"/>
              <w:right w:val="single" w:color="auto" w:sz="4" w:space="0"/>
            </w:tcBorders>
          </w:tcPr>
          <w:p>
            <w:pPr>
              <w:adjustRightInd w:val="0"/>
              <w:snapToGrid w:val="0"/>
            </w:pPr>
            <w:r>
              <w:t>5</w:t>
            </w:r>
          </w:p>
        </w:tc>
        <w:tc>
          <w:tcPr>
            <w:tcW w:w="358" w:type="dxa"/>
            <w:tcBorders>
              <w:top w:val="single" w:color="auto" w:sz="4" w:space="0"/>
              <w:left w:val="single" w:color="auto" w:sz="4" w:space="0"/>
              <w:bottom w:val="single" w:color="auto" w:sz="4" w:space="0"/>
            </w:tcBorders>
          </w:tcPr>
          <w:p>
            <w:pPr>
              <w:adjustRightInd w:val="0"/>
              <w:snapToGrid w:val="0"/>
            </w:pPr>
          </w:p>
        </w:tc>
        <w:tc>
          <w:tcPr>
            <w:tcW w:w="2201" w:type="dxa"/>
            <w:tcBorders>
              <w:top w:val="single" w:color="auto" w:sz="4" w:space="0"/>
              <w:bottom w:val="single" w:color="auto" w:sz="4" w:space="0"/>
              <w:right w:val="single" w:color="auto" w:sz="4" w:space="0"/>
            </w:tcBorders>
          </w:tcPr>
          <w:p>
            <w:pPr>
              <w:adjustRightInd w:val="0"/>
              <w:snapToGrid w:val="0"/>
            </w:pPr>
            <w:r>
              <w:t>Socket head cap screw</w:t>
            </w:r>
          </w:p>
        </w:tc>
        <w:tc>
          <w:tcPr>
            <w:tcW w:w="1622" w:type="dxa"/>
            <w:tcBorders>
              <w:top w:val="single" w:color="auto" w:sz="4" w:space="0"/>
              <w:left w:val="single" w:color="auto" w:sz="4" w:space="0"/>
              <w:bottom w:val="single" w:color="auto" w:sz="4" w:space="0"/>
              <w:right w:val="single" w:color="auto" w:sz="4" w:space="0"/>
            </w:tcBorders>
          </w:tcPr>
          <w:p>
            <w:pPr>
              <w:adjustRightInd w:val="0"/>
              <w:snapToGrid w:val="0"/>
            </w:pPr>
            <w:r>
              <w:t>204-01280-10</w:t>
            </w:r>
          </w:p>
        </w:tc>
        <w:tc>
          <w:tcPr>
            <w:tcW w:w="429" w:type="dxa"/>
            <w:tcBorders>
              <w:top w:val="single" w:color="auto" w:sz="4" w:space="0"/>
              <w:left w:val="single" w:color="auto" w:sz="4" w:space="0"/>
              <w:bottom w:val="single" w:color="auto" w:sz="4" w:space="0"/>
              <w:right w:val="single" w:color="auto" w:sz="4" w:space="0"/>
            </w:tcBorders>
          </w:tcPr>
          <w:p>
            <w:pPr>
              <w:adjustRightInd w:val="0"/>
              <w:snapToGrid w:val="0"/>
            </w:pPr>
            <w:r>
              <w:t>11</w:t>
            </w:r>
          </w:p>
        </w:tc>
        <w:tc>
          <w:tcPr>
            <w:tcW w:w="1923" w:type="dxa"/>
            <w:tcBorders>
              <w:top w:val="single" w:color="auto" w:sz="4" w:space="0"/>
              <w:left w:val="single" w:color="auto" w:sz="4" w:space="0"/>
              <w:bottom w:val="single" w:color="auto" w:sz="4" w:space="0"/>
              <w:right w:val="single" w:color="auto" w:sz="4" w:space="0"/>
            </w:tcBorders>
          </w:tcPr>
          <w:p>
            <w:pPr>
              <w:adjustRightInd w:val="0"/>
              <w:snapToGrid w:val="0"/>
            </w:pPr>
            <w:r>
              <w:t>Solenoid relief valve</w:t>
            </w:r>
          </w:p>
        </w:tc>
        <w:tc>
          <w:tcPr>
            <w:tcW w:w="1877" w:type="dxa"/>
            <w:tcBorders>
              <w:top w:val="single" w:color="auto" w:sz="4" w:space="0"/>
              <w:left w:val="single" w:color="auto" w:sz="4" w:space="0"/>
              <w:bottom w:val="single" w:color="auto" w:sz="4" w:space="0"/>
              <w:right w:val="single" w:color="auto" w:sz="4" w:space="0"/>
            </w:tcBorders>
          </w:tcPr>
          <w:p>
            <w:pPr>
              <w:adjustRightInd w:val="0"/>
              <w:snapToGrid w:val="0"/>
            </w:pPr>
            <w:r>
              <w:t>206-12008-01</w:t>
            </w:r>
          </w:p>
        </w:tc>
      </w:tr>
      <w:tr>
        <w:tblPrEx>
          <w:tblCellMar>
            <w:top w:w="0" w:type="dxa"/>
            <w:left w:w="108" w:type="dxa"/>
            <w:bottom w:w="0" w:type="dxa"/>
            <w:right w:w="108" w:type="dxa"/>
          </w:tblCellMar>
        </w:tblPrEx>
        <w:trPr>
          <w:trHeight w:val="727" w:hRule="atLeast"/>
        </w:trPr>
        <w:tc>
          <w:tcPr>
            <w:tcW w:w="323" w:type="dxa"/>
            <w:tcBorders>
              <w:top w:val="single" w:color="auto" w:sz="4" w:space="0"/>
              <w:left w:val="single" w:color="auto" w:sz="4" w:space="0"/>
              <w:bottom w:val="single" w:color="auto" w:sz="4" w:space="0"/>
              <w:right w:val="single" w:color="auto" w:sz="4" w:space="0"/>
            </w:tcBorders>
          </w:tcPr>
          <w:p>
            <w:pPr>
              <w:adjustRightInd w:val="0"/>
              <w:snapToGrid w:val="0"/>
            </w:pPr>
            <w:r>
              <w:t>6</w:t>
            </w:r>
          </w:p>
        </w:tc>
        <w:tc>
          <w:tcPr>
            <w:tcW w:w="358" w:type="dxa"/>
            <w:tcBorders>
              <w:top w:val="single" w:color="auto" w:sz="4" w:space="0"/>
              <w:left w:val="single" w:color="auto" w:sz="4" w:space="0"/>
              <w:bottom w:val="single" w:color="auto" w:sz="4" w:space="0"/>
            </w:tcBorders>
          </w:tcPr>
          <w:p>
            <w:pPr>
              <w:adjustRightInd w:val="0"/>
              <w:snapToGrid w:val="0"/>
            </w:pPr>
          </w:p>
        </w:tc>
        <w:tc>
          <w:tcPr>
            <w:tcW w:w="2201" w:type="dxa"/>
            <w:tcBorders>
              <w:top w:val="single" w:color="auto" w:sz="4" w:space="0"/>
              <w:bottom w:val="single" w:color="auto" w:sz="4" w:space="0"/>
              <w:right w:val="single" w:color="auto" w:sz="4" w:space="0"/>
            </w:tcBorders>
          </w:tcPr>
          <w:p>
            <w:pPr>
              <w:adjustRightInd w:val="0"/>
              <w:snapToGrid w:val="0"/>
            </w:pPr>
            <w:r>
              <w:t>Right nut</w:t>
            </w:r>
          </w:p>
        </w:tc>
        <w:tc>
          <w:tcPr>
            <w:tcW w:w="1622" w:type="dxa"/>
            <w:tcBorders>
              <w:top w:val="single" w:color="auto" w:sz="4" w:space="0"/>
              <w:left w:val="single" w:color="auto" w:sz="4" w:space="0"/>
              <w:bottom w:val="single" w:color="auto" w:sz="4" w:space="0"/>
              <w:right w:val="single" w:color="auto" w:sz="4" w:space="0"/>
            </w:tcBorders>
          </w:tcPr>
          <w:p>
            <w:pPr>
              <w:adjustRightInd w:val="0"/>
              <w:snapToGrid w:val="0"/>
            </w:pPr>
            <w:r>
              <w:t>110-20049-0101</w:t>
            </w:r>
          </w:p>
        </w:tc>
        <w:tc>
          <w:tcPr>
            <w:tcW w:w="429" w:type="dxa"/>
            <w:tcBorders>
              <w:top w:val="single" w:color="auto" w:sz="4" w:space="0"/>
              <w:left w:val="single" w:color="auto" w:sz="4" w:space="0"/>
              <w:bottom w:val="single" w:color="auto" w:sz="4" w:space="0"/>
              <w:right w:val="single" w:color="auto" w:sz="4" w:space="0"/>
            </w:tcBorders>
          </w:tcPr>
          <w:p>
            <w:pPr>
              <w:adjustRightInd w:val="0"/>
              <w:snapToGrid w:val="0"/>
            </w:pPr>
            <w:r>
              <w:t>12</w:t>
            </w:r>
          </w:p>
        </w:tc>
        <w:tc>
          <w:tcPr>
            <w:tcW w:w="1923" w:type="dxa"/>
            <w:tcBorders>
              <w:top w:val="single" w:color="auto" w:sz="4" w:space="0"/>
              <w:left w:val="single" w:color="auto" w:sz="4" w:space="0"/>
              <w:bottom w:val="single" w:color="auto" w:sz="4" w:space="0"/>
              <w:right w:val="single" w:color="auto" w:sz="4" w:space="0"/>
            </w:tcBorders>
          </w:tcPr>
          <w:p>
            <w:pPr>
              <w:adjustRightInd w:val="0"/>
              <w:snapToGrid w:val="0"/>
            </w:pPr>
            <w:r>
              <w:t>Electro-hydraulic directional control valve</w:t>
            </w:r>
          </w:p>
        </w:tc>
        <w:tc>
          <w:tcPr>
            <w:tcW w:w="1877" w:type="dxa"/>
            <w:tcBorders>
              <w:top w:val="single" w:color="auto" w:sz="4" w:space="0"/>
              <w:left w:val="single" w:color="auto" w:sz="4" w:space="0"/>
              <w:bottom w:val="single" w:color="auto" w:sz="4" w:space="0"/>
              <w:right w:val="single" w:color="auto" w:sz="4" w:space="0"/>
            </w:tcBorders>
          </w:tcPr>
          <w:p>
            <w:pPr>
              <w:adjustRightInd w:val="0"/>
              <w:snapToGrid w:val="0"/>
            </w:pPr>
            <w:r>
              <w:t>206-12007-02</w:t>
            </w:r>
          </w:p>
        </w:tc>
      </w:tr>
    </w:tbl>
    <w:p>
      <w:pPr>
        <w:adjustRightInd w:val="0"/>
        <w:snapToGrid w:val="0"/>
        <w:ind w:left="3255" w:leftChars="200" w:hanging="2835" w:hangingChars="1350"/>
      </w:pPr>
      <w:r>
        <mc:AlternateContent>
          <mc:Choice Requires="wps">
            <w:drawing>
              <wp:anchor distT="0" distB="0" distL="114300" distR="114300" simplePos="0" relativeHeight="251698176" behindDoc="0" locked="0" layoutInCell="1" allowOverlap="1">
                <wp:simplePos x="0" y="0"/>
                <wp:positionH relativeFrom="column">
                  <wp:posOffset>1619250</wp:posOffset>
                </wp:positionH>
                <wp:positionV relativeFrom="paragraph">
                  <wp:posOffset>242570</wp:posOffset>
                </wp:positionV>
                <wp:extent cx="828675" cy="257175"/>
                <wp:effectExtent l="4445" t="5080" r="5080" b="4445"/>
                <wp:wrapNone/>
                <wp:docPr id="389" name="文本框 472"/>
                <wp:cNvGraphicFramePr/>
                <a:graphic xmlns:a="http://schemas.openxmlformats.org/drawingml/2006/main">
                  <a:graphicData uri="http://schemas.microsoft.com/office/word/2010/wordprocessingShape">
                    <wps:wsp>
                      <wps:cNvSpPr txBox="1"/>
                      <wps:spPr>
                        <a:xfrm>
                          <a:off x="0" y="0"/>
                          <a:ext cx="828675"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3"/>
                                <w:szCs w:val="13"/>
                              </w:rPr>
                            </w:pPr>
                            <w:r>
                              <w:rPr>
                                <w:rFonts w:hint="eastAsia"/>
                                <w:sz w:val="13"/>
                                <w:szCs w:val="13"/>
                              </w:rPr>
                              <w:t>low pressure part</w:t>
                            </w:r>
                          </w:p>
                        </w:txbxContent>
                      </wps:txbx>
                      <wps:bodyPr upright="1"/>
                    </wps:wsp>
                  </a:graphicData>
                </a:graphic>
              </wp:anchor>
            </w:drawing>
          </mc:Choice>
          <mc:Fallback>
            <w:pict>
              <v:shape id="文本框 472" o:spid="_x0000_s1026" o:spt="202" type="#_x0000_t202" style="position:absolute;left:0pt;margin-left:127.5pt;margin-top:19.1pt;height:20.25pt;width:65.25pt;z-index:251698176;mso-width-relative:page;mso-height-relative:page;" fillcolor="#FFFFFF" filled="t" stroked="t" coordsize="21600,21600" o:gfxdata="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PcFN/ZAAAACQEAAA8AAAAAAAAAAQAgAAAAIgAAAGRycy9kb3ducmV2LnhtbFBLAQIU&#10;ABQAAAAIAIdO4kDtPfoI8gEAAOsDAAAOAAAAAAAAAAEAIAAAACgBAABkcnMvZTJvRG9jLnhtbFBL&#10;BQYAAAAABgAGAFkBAACMBQAAAAA=&#10;">
                <v:fill on="t" focussize="0,0"/>
                <v:stroke color="#000000" joinstyle="miter"/>
                <v:imagedata o:title=""/>
                <o:lock v:ext="edit" aspectratio="f"/>
                <v:textbox>
                  <w:txbxContent>
                    <w:p>
                      <w:pPr>
                        <w:rPr>
                          <w:sz w:val="13"/>
                          <w:szCs w:val="13"/>
                        </w:rPr>
                      </w:pPr>
                      <w:r>
                        <w:rPr>
                          <w:rFonts w:hint="eastAsia"/>
                          <w:sz w:val="13"/>
                          <w:szCs w:val="13"/>
                        </w:rPr>
                        <w:t>low pressure part</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466725</wp:posOffset>
                </wp:positionH>
                <wp:positionV relativeFrom="paragraph">
                  <wp:posOffset>309245</wp:posOffset>
                </wp:positionV>
                <wp:extent cx="857250" cy="276225"/>
                <wp:effectExtent l="4445" t="4445" r="14605" b="5080"/>
                <wp:wrapNone/>
                <wp:docPr id="388" name="文本框 471"/>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3"/>
                                <w:szCs w:val="13"/>
                              </w:rPr>
                            </w:pPr>
                            <w:r>
                              <w:rPr>
                                <w:rFonts w:hint="eastAsia"/>
                                <w:sz w:val="13"/>
                                <w:szCs w:val="13"/>
                              </w:rPr>
                              <w:t>high pressure part</w:t>
                            </w:r>
                          </w:p>
                        </w:txbxContent>
                      </wps:txbx>
                      <wps:bodyPr upright="1"/>
                    </wps:wsp>
                  </a:graphicData>
                </a:graphic>
              </wp:anchor>
            </w:drawing>
          </mc:Choice>
          <mc:Fallback>
            <w:pict>
              <v:shape id="文本框 471" o:spid="_x0000_s1026" o:spt="202" type="#_x0000_t202" style="position:absolute;left:0pt;margin-left:36.75pt;margin-top:24.35pt;height:21.75pt;width:67.5pt;z-index:251697152;mso-width-relative:page;mso-height-relative:page;" fillcolor="#FFFFFF" filled="t" stroked="t" coordsize="21600,21600" o:gfxdata="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X+BRNgAAAAIAQAADwAAAAAAAAABACAAAAAiAAAAZHJzL2Rvd25yZXYueG1sUEsBAhQA&#10;FAAAAAgAh07iQEsMGjnyAQAA6wMAAA4AAAAAAAAAAQAgAAAAJwEAAGRycy9lMm9Eb2MueG1sUEsF&#10;BgAAAAAGAAYAWQEAAIsFAAAAAA==&#10;">
                <v:fill on="t" focussize="0,0"/>
                <v:stroke color="#000000" joinstyle="miter"/>
                <v:imagedata o:title=""/>
                <o:lock v:ext="edit" aspectratio="f"/>
                <v:textbox>
                  <w:txbxContent>
                    <w:p>
                      <w:pPr>
                        <w:rPr>
                          <w:sz w:val="13"/>
                          <w:szCs w:val="13"/>
                        </w:rPr>
                      </w:pPr>
                      <w:r>
                        <w:rPr>
                          <w:rFonts w:hint="eastAsia"/>
                          <w:sz w:val="13"/>
                          <w:szCs w:val="13"/>
                        </w:rPr>
                        <w:t>high pressure part</w:t>
                      </w:r>
                    </w:p>
                  </w:txbxContent>
                </v:textbox>
              </v:shape>
            </w:pict>
          </mc:Fallback>
        </mc:AlternateContent>
      </w:r>
      <w:r>
        <w:drawing>
          <wp:inline distT="0" distB="0" distL="0" distR="0">
            <wp:extent cx="4914900" cy="3324225"/>
            <wp:effectExtent l="19050" t="0" r="0" b="0"/>
            <wp:docPr id="42" name="图片 16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1" descr="7"/>
                    <pic:cNvPicPr>
                      <a:picLocks noChangeAspect="1" noChangeArrowheads="1"/>
                    </pic:cNvPicPr>
                  </pic:nvPicPr>
                  <pic:blipFill>
                    <a:blip r:embed="rId38">
                      <a:lum bright="-60000" contrast="80000"/>
                    </a:blip>
                    <a:srcRect/>
                    <a:stretch>
                      <a:fillRect/>
                    </a:stretch>
                  </pic:blipFill>
                  <pic:spPr>
                    <a:xfrm>
                      <a:off x="0" y="0"/>
                      <a:ext cx="4914900" cy="3324225"/>
                    </a:xfrm>
                    <a:prstGeom prst="rect">
                      <a:avLst/>
                    </a:prstGeom>
                    <a:noFill/>
                    <a:ln w="9525">
                      <a:noFill/>
                      <a:miter lim="800000"/>
                      <a:headEnd/>
                      <a:tailEnd/>
                    </a:ln>
                  </pic:spPr>
                </pic:pic>
              </a:graphicData>
            </a:graphic>
          </wp:inline>
        </w:drawing>
      </w:r>
      <w:r>
        <w:t xml:space="preserve">Mechanical structure of Intensifier of A15 </w:t>
      </w:r>
    </w:p>
    <w:p>
      <w:pPr>
        <w:adjustRightInd w:val="0"/>
        <w:snapToGrid w:val="0"/>
        <w:ind w:left="3255" w:leftChars="200" w:hanging="2835" w:hangingChars="1350"/>
      </w:pPr>
    </w:p>
    <w:p>
      <w:pPr>
        <w:adjustRightInd w:val="0"/>
        <w:snapToGrid w:val="0"/>
        <w:ind w:left="3660" w:leftChars="200" w:hanging="3240" w:hangingChars="1350"/>
      </w:pPr>
      <w:r>
        <w:rPr>
          <w:sz w:val="24"/>
        </w:rPr>
        <mc:AlternateContent>
          <mc:Choice Requires="wps">
            <w:drawing>
              <wp:anchor distT="0" distB="0" distL="114300" distR="114300" simplePos="0" relativeHeight="251703296" behindDoc="0" locked="0" layoutInCell="1" allowOverlap="1">
                <wp:simplePos x="0" y="0"/>
                <wp:positionH relativeFrom="column">
                  <wp:posOffset>2514600</wp:posOffset>
                </wp:positionH>
                <wp:positionV relativeFrom="paragraph">
                  <wp:posOffset>2250440</wp:posOffset>
                </wp:positionV>
                <wp:extent cx="828675" cy="285750"/>
                <wp:effectExtent l="4445" t="4445" r="5080" b="14605"/>
                <wp:wrapNone/>
                <wp:docPr id="394" name="文本框 477"/>
                <wp:cNvGraphicFramePr/>
                <a:graphic xmlns:a="http://schemas.openxmlformats.org/drawingml/2006/main">
                  <a:graphicData uri="http://schemas.microsoft.com/office/word/2010/wordprocessingShape">
                    <wps:wsp>
                      <wps:cNvSpPr txBox="1"/>
                      <wps:spPr>
                        <a:xfrm>
                          <a:off x="0" y="0"/>
                          <a:ext cx="8286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3"/>
                                <w:szCs w:val="13"/>
                              </w:rPr>
                            </w:pPr>
                            <w:r>
                              <w:rPr>
                                <w:rFonts w:hint="eastAsia"/>
                                <w:sz w:val="13"/>
                                <w:szCs w:val="13"/>
                              </w:rPr>
                              <w:t>low pressure valve</w:t>
                            </w:r>
                          </w:p>
                        </w:txbxContent>
                      </wps:txbx>
                      <wps:bodyPr upright="1"/>
                    </wps:wsp>
                  </a:graphicData>
                </a:graphic>
              </wp:anchor>
            </w:drawing>
          </mc:Choice>
          <mc:Fallback>
            <w:pict>
              <v:shape id="文本框 477" o:spid="_x0000_s1026" o:spt="202" type="#_x0000_t202" style="position:absolute;left:0pt;margin-left:198pt;margin-top:177.2pt;height:22.5pt;width:65.25pt;z-index:251703296;mso-width-relative:page;mso-height-relative:page;" fillcolor="#FFFFFF" filled="t" stroked="t" coordsize="21600,21600" o:gfxdata="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88pFdoAAAALAQAADwAAAAAAAAABACAAAAAiAAAAZHJzL2Rvd25yZXYueG1s&#10;UEsBAhQAFAAAAAgAh07iQANYm6j2AQAA6wMAAA4AAAAAAAAAAQAgAAAAKQEAAGRycy9lMm9Eb2Mu&#10;eG1sUEsFBgAAAAAGAAYAWQEAAJEFAAAAAA==&#10;">
                <v:fill on="t" focussize="0,0"/>
                <v:stroke color="#000000" joinstyle="miter"/>
                <v:imagedata o:title=""/>
                <o:lock v:ext="edit" aspectratio="f"/>
                <v:textbox>
                  <w:txbxContent>
                    <w:p>
                      <w:pPr>
                        <w:rPr>
                          <w:sz w:val="13"/>
                          <w:szCs w:val="13"/>
                        </w:rPr>
                      </w:pPr>
                      <w:r>
                        <w:rPr>
                          <w:rFonts w:hint="eastAsia"/>
                          <w:sz w:val="13"/>
                          <w:szCs w:val="13"/>
                        </w:rPr>
                        <w:t>low pressure valve</w:t>
                      </w:r>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2124075</wp:posOffset>
                </wp:positionH>
                <wp:positionV relativeFrom="paragraph">
                  <wp:posOffset>1869440</wp:posOffset>
                </wp:positionV>
                <wp:extent cx="1028700" cy="276225"/>
                <wp:effectExtent l="4445" t="4445" r="14605" b="5080"/>
                <wp:wrapNone/>
                <wp:docPr id="393" name="文本框 476"/>
                <wp:cNvGraphicFramePr/>
                <a:graphic xmlns:a="http://schemas.openxmlformats.org/drawingml/2006/main">
                  <a:graphicData uri="http://schemas.microsoft.com/office/word/2010/wordprocessingShape">
                    <wps:wsp>
                      <wps:cNvSpPr txBox="1"/>
                      <wps:spPr>
                        <a:xfrm>
                          <a:off x="0" y="0"/>
                          <a:ext cx="102870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3"/>
                                <w:szCs w:val="13"/>
                              </w:rPr>
                            </w:pPr>
                            <w:r>
                              <w:rPr>
                                <w:rFonts w:hint="eastAsia"/>
                                <w:sz w:val="13"/>
                                <w:szCs w:val="13"/>
                              </w:rPr>
                              <w:t>high pressure relief valve</w:t>
                            </w:r>
                          </w:p>
                        </w:txbxContent>
                      </wps:txbx>
                      <wps:bodyPr upright="1"/>
                    </wps:wsp>
                  </a:graphicData>
                </a:graphic>
              </wp:anchor>
            </w:drawing>
          </mc:Choice>
          <mc:Fallback>
            <w:pict>
              <v:shape id="文本框 476" o:spid="_x0000_s1026" o:spt="202" type="#_x0000_t202" style="position:absolute;left:0pt;margin-left:167.25pt;margin-top:147.2pt;height:21.75pt;width:81pt;z-index:251702272;mso-width-relative:page;mso-height-relative:page;" fillcolor="#FFFFFF" filled="t" stroked="t" coordsize="21600,21600" o:gfxdata="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H7HG9kAAAALAQAADwAAAAAAAAABACAAAAAiAAAAZHJzL2Rvd25yZXYueG1sUEsB&#10;AhQAFAAAAAgAh07iQDbi+hX0AQAA7AMAAA4AAAAAAAAAAQAgAAAAKAEAAGRycy9lMm9Eb2MueG1s&#10;UEsFBgAAAAAGAAYAWQEAAI4FAAAAAA==&#10;">
                <v:fill on="t" focussize="0,0"/>
                <v:stroke color="#000000" joinstyle="miter"/>
                <v:imagedata o:title=""/>
                <o:lock v:ext="edit" aspectratio="f"/>
                <v:textbox>
                  <w:txbxContent>
                    <w:p>
                      <w:pPr>
                        <w:rPr>
                          <w:sz w:val="13"/>
                          <w:szCs w:val="13"/>
                        </w:rPr>
                      </w:pPr>
                      <w:r>
                        <w:rPr>
                          <w:rFonts w:hint="eastAsia"/>
                          <w:sz w:val="13"/>
                          <w:szCs w:val="13"/>
                        </w:rPr>
                        <w:t>high pressure relief valve</w:t>
                      </w:r>
                    </w:p>
                  </w:txbxContent>
                </v:textbox>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3562350</wp:posOffset>
                </wp:positionH>
                <wp:positionV relativeFrom="paragraph">
                  <wp:posOffset>335915</wp:posOffset>
                </wp:positionV>
                <wp:extent cx="581025" cy="304800"/>
                <wp:effectExtent l="4445" t="4445" r="5080" b="14605"/>
                <wp:wrapNone/>
                <wp:docPr id="392" name="文本框 475"/>
                <wp:cNvGraphicFramePr/>
                <a:graphic xmlns:a="http://schemas.openxmlformats.org/drawingml/2006/main">
                  <a:graphicData uri="http://schemas.microsoft.com/office/word/2010/wordprocessingShape">
                    <wps:wsp>
                      <wps:cNvSpPr txBox="1"/>
                      <wps:spPr>
                        <a:xfrm>
                          <a:off x="0" y="0"/>
                          <a:ext cx="58102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3"/>
                                <w:szCs w:val="13"/>
                              </w:rPr>
                            </w:pPr>
                            <w:r>
                              <w:rPr>
                                <w:rFonts w:hint="eastAsia"/>
                                <w:sz w:val="13"/>
                                <w:szCs w:val="13"/>
                              </w:rPr>
                              <w:t>relief valve</w:t>
                            </w:r>
                          </w:p>
                        </w:txbxContent>
                      </wps:txbx>
                      <wps:bodyPr upright="1"/>
                    </wps:wsp>
                  </a:graphicData>
                </a:graphic>
              </wp:anchor>
            </w:drawing>
          </mc:Choice>
          <mc:Fallback>
            <w:pict>
              <v:shape id="文本框 475" o:spid="_x0000_s1026" o:spt="202" type="#_x0000_t202" style="position:absolute;left:0pt;margin-left:280.5pt;margin-top:26.45pt;height:24pt;width:45.75pt;z-index:251701248;mso-width-relative:page;mso-height-relative:page;" fillcolor="#FFFFFF" filled="t" stroked="t" coordsize="21600,21600" o:gfxdata="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H0kg/ZAAAACgEAAA8AAAAAAAAAAQAgAAAAIgAAAGRycy9kb3ducmV2LnhtbFBL&#10;AQIUABQAAAAIAIdO4kAo//069QEAAOsDAAAOAAAAAAAAAAEAIAAAACgBAABkcnMvZTJvRG9jLnht&#10;bFBLBQYAAAAABgAGAFkBAACPBQAAAAA=&#10;">
                <v:fill on="t" focussize="0,0"/>
                <v:stroke color="#000000" joinstyle="miter"/>
                <v:imagedata o:title=""/>
                <o:lock v:ext="edit" aspectratio="f"/>
                <v:textbox>
                  <w:txbxContent>
                    <w:p>
                      <w:pPr>
                        <w:rPr>
                          <w:sz w:val="13"/>
                          <w:szCs w:val="13"/>
                        </w:rPr>
                      </w:pPr>
                      <w:r>
                        <w:rPr>
                          <w:rFonts w:hint="eastAsia"/>
                          <w:sz w:val="13"/>
                          <w:szCs w:val="13"/>
                        </w:rPr>
                        <w:t>relief valve</w:t>
                      </w:r>
                    </w:p>
                  </w:txbxContent>
                </v:textbox>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1514475</wp:posOffset>
                </wp:positionH>
                <wp:positionV relativeFrom="paragraph">
                  <wp:posOffset>412115</wp:posOffset>
                </wp:positionV>
                <wp:extent cx="1590675" cy="304800"/>
                <wp:effectExtent l="4445" t="5080" r="5080" b="13970"/>
                <wp:wrapNone/>
                <wp:docPr id="391" name="文本框 474"/>
                <wp:cNvGraphicFramePr/>
                <a:graphic xmlns:a="http://schemas.openxmlformats.org/drawingml/2006/main">
                  <a:graphicData uri="http://schemas.microsoft.com/office/word/2010/wordprocessingShape">
                    <wps:wsp>
                      <wps:cNvSpPr txBox="1"/>
                      <wps:spPr>
                        <a:xfrm>
                          <a:off x="0" y="0"/>
                          <a:ext cx="159067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jc w:val="left"/>
                              <w:rPr>
                                <w:rFonts w:ascii="Arial" w:hAnsi="Arial" w:cs="Arial"/>
                                <w:color w:val="434343"/>
                                <w:kern w:val="0"/>
                                <w:sz w:val="13"/>
                                <w:szCs w:val="13"/>
                              </w:rPr>
                            </w:pPr>
                            <w:r>
                              <w:rPr>
                                <w:rFonts w:hint="eastAsia" w:ascii="Arial" w:hAnsi="Arial" w:cs="Arial"/>
                                <w:color w:val="434343"/>
                                <w:kern w:val="0"/>
                                <w:sz w:val="13"/>
                                <w:szCs w:val="13"/>
                              </w:rPr>
                              <w:t>h</w:t>
                            </w:r>
                            <w:r>
                              <w:rPr>
                                <w:rFonts w:ascii="Arial" w:hAnsi="Arial" w:cs="Arial"/>
                                <w:color w:val="434343"/>
                                <w:kern w:val="0"/>
                                <w:sz w:val="13"/>
                                <w:szCs w:val="13"/>
                              </w:rPr>
                              <w:t>igh pressure directional control valve</w:t>
                            </w:r>
                          </w:p>
                          <w:p/>
                        </w:txbxContent>
                      </wps:txbx>
                      <wps:bodyPr upright="1"/>
                    </wps:wsp>
                  </a:graphicData>
                </a:graphic>
              </wp:anchor>
            </w:drawing>
          </mc:Choice>
          <mc:Fallback>
            <w:pict>
              <v:shape id="文本框 474" o:spid="_x0000_s1026" o:spt="202" type="#_x0000_t202" style="position:absolute;left:0pt;margin-left:119.25pt;margin-top:32.45pt;height:24pt;width:125.25pt;z-index:251700224;mso-width-relative:page;mso-height-relative:page;" fillcolor="#FFFFFF" filled="t" stroked="t" coordsize="21600,21600" o:gfxdata="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YdOIm2QAAAAoBAAAPAAAAAAAAAAEAIAAAACIAAABkcnMvZG93bnJldi54bWxQ&#10;SwECFAAUAAAACACHTuJAB7anp/YBAADsAwAADgAAAAAAAAABACAAAAAoAQAAZHJzL2Uyb0RvYy54&#10;bWxQSwUGAAAAAAYABgBZAQAAkAUAAAAA&#10;">
                <v:fill on="t" focussize="0,0"/>
                <v:stroke color="#000000" joinstyle="miter"/>
                <v:imagedata o:title=""/>
                <o:lock v:ext="edit" aspectratio="f"/>
                <v:textbox>
                  <w:txbxContent>
                    <w:p>
                      <w:pPr>
                        <w:widowControl/>
                        <w:jc w:val="left"/>
                        <w:rPr>
                          <w:rFonts w:ascii="Arial" w:hAnsi="Arial" w:cs="Arial"/>
                          <w:color w:val="434343"/>
                          <w:kern w:val="0"/>
                          <w:sz w:val="13"/>
                          <w:szCs w:val="13"/>
                        </w:rPr>
                      </w:pPr>
                      <w:r>
                        <w:rPr>
                          <w:rFonts w:hint="eastAsia" w:ascii="Arial" w:hAnsi="Arial" w:cs="Arial"/>
                          <w:color w:val="434343"/>
                          <w:kern w:val="0"/>
                          <w:sz w:val="13"/>
                          <w:szCs w:val="13"/>
                        </w:rPr>
                        <w:t>h</w:t>
                      </w:r>
                      <w:r>
                        <w:rPr>
                          <w:rFonts w:ascii="Arial" w:hAnsi="Arial" w:cs="Arial"/>
                          <w:color w:val="434343"/>
                          <w:kern w:val="0"/>
                          <w:sz w:val="13"/>
                          <w:szCs w:val="13"/>
                        </w:rPr>
                        <w:t>igh pressure directional control valve</w:t>
                      </w:r>
                    </w:p>
                    <w:p/>
                  </w:txbxContent>
                </v:textbox>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1123950</wp:posOffset>
                </wp:positionH>
                <wp:positionV relativeFrom="paragraph">
                  <wp:posOffset>2145665</wp:posOffset>
                </wp:positionV>
                <wp:extent cx="590550" cy="266700"/>
                <wp:effectExtent l="4445" t="4445" r="14605" b="14605"/>
                <wp:wrapNone/>
                <wp:docPr id="390" name="文本框 473"/>
                <wp:cNvGraphicFramePr/>
                <a:graphic xmlns:a="http://schemas.openxmlformats.org/drawingml/2006/main">
                  <a:graphicData uri="http://schemas.microsoft.com/office/word/2010/wordprocessingShape">
                    <wps:wsp>
                      <wps:cNvSpPr txBox="1"/>
                      <wps:spPr>
                        <a:xfrm>
                          <a:off x="0" y="0"/>
                          <a:ext cx="5905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3"/>
                                <w:szCs w:val="13"/>
                              </w:rPr>
                            </w:pPr>
                            <w:r>
                              <w:rPr>
                                <w:rFonts w:hint="eastAsia"/>
                                <w:sz w:val="13"/>
                                <w:szCs w:val="13"/>
                              </w:rPr>
                              <w:t>relief valve</w:t>
                            </w:r>
                          </w:p>
                        </w:txbxContent>
                      </wps:txbx>
                      <wps:bodyPr upright="1"/>
                    </wps:wsp>
                  </a:graphicData>
                </a:graphic>
              </wp:anchor>
            </w:drawing>
          </mc:Choice>
          <mc:Fallback>
            <w:pict>
              <v:shape id="文本框 473" o:spid="_x0000_s1026" o:spt="202" type="#_x0000_t202" style="position:absolute;left:0pt;margin-left:88.5pt;margin-top:168.95pt;height:21pt;width:46.5pt;z-index:251699200;mso-width-relative:page;mso-height-relative:page;" fillcolor="#FFFFFF" filled="t" stroked="t" coordsize="21600,21600" o:gfxdata="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r10pbZAAAACwEAAA8AAAAAAAAAAQAgAAAAIgAAAGRycy9kb3ducmV2LnhtbFBL&#10;AQIUABQAAAAIAIdO4kDZvju99QEAAOsDAAAOAAAAAAAAAAEAIAAAACgBAABkcnMvZTJvRG9jLnht&#10;bFBLBQYAAAAABgAGAFkBAACPBQAAAAA=&#10;">
                <v:fill on="t" focussize="0,0"/>
                <v:stroke color="#000000" joinstyle="miter"/>
                <v:imagedata o:title=""/>
                <o:lock v:ext="edit" aspectratio="f"/>
                <v:textbox>
                  <w:txbxContent>
                    <w:p>
                      <w:pPr>
                        <w:rPr>
                          <w:sz w:val="13"/>
                          <w:szCs w:val="13"/>
                        </w:rPr>
                      </w:pPr>
                      <w:r>
                        <w:rPr>
                          <w:rFonts w:hint="eastAsia"/>
                          <w:sz w:val="13"/>
                          <w:szCs w:val="13"/>
                        </w:rPr>
                        <w:t>relief valve</w:t>
                      </w:r>
                    </w:p>
                  </w:txbxContent>
                </v:textbox>
              </v:shape>
            </w:pict>
          </mc:Fallback>
        </mc:AlternateContent>
      </w:r>
      <w:r>
        <w:rPr>
          <w:sz w:val="24"/>
        </w:rPr>
        <w:drawing>
          <wp:inline distT="0" distB="0" distL="0" distR="0">
            <wp:extent cx="4600575" cy="2876550"/>
            <wp:effectExtent l="19050" t="0" r="9525" b="0"/>
            <wp:docPr id="44" name="图片 13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1" descr="7"/>
                    <pic:cNvPicPr>
                      <a:picLocks noChangeAspect="1" noChangeArrowheads="1"/>
                    </pic:cNvPicPr>
                  </pic:nvPicPr>
                  <pic:blipFill>
                    <a:blip r:embed="rId33">
                      <a:lum bright="-60000" contrast="80000"/>
                    </a:blip>
                    <a:srcRect/>
                    <a:stretch>
                      <a:fillRect/>
                    </a:stretch>
                  </pic:blipFill>
                  <pic:spPr>
                    <a:xfrm>
                      <a:off x="0" y="0"/>
                      <a:ext cx="4600575" cy="2876550"/>
                    </a:xfrm>
                    <a:prstGeom prst="rect">
                      <a:avLst/>
                    </a:prstGeom>
                    <a:noFill/>
                    <a:ln w="9525">
                      <a:noFill/>
                      <a:miter lim="800000"/>
                      <a:headEnd/>
                      <a:tailEnd/>
                    </a:ln>
                  </pic:spPr>
                </pic:pic>
              </a:graphicData>
            </a:graphic>
          </wp:inline>
        </w:drawing>
      </w:r>
    </w:p>
    <w:p>
      <w:pPr>
        <w:adjustRightInd w:val="0"/>
        <w:snapToGrid w:val="0"/>
        <w:ind w:left="3255" w:leftChars="200" w:hanging="2835" w:hangingChars="1350"/>
        <w:jc w:val="center"/>
      </w:pPr>
      <w:r>
        <w:t>Mechanical structure of intensifier of A16</w:t>
      </w:r>
    </w:p>
    <w:p>
      <w:pPr>
        <w:adjustRightInd w:val="0"/>
        <w:snapToGrid w:val="0"/>
        <w:ind w:left="3255" w:leftChars="200" w:hanging="2835" w:hangingChars="1350"/>
        <w:jc w:val="center"/>
      </w:pPr>
      <w:r>
        <w:t xml:space="preserve">(The intensifier is the same with </w:t>
      </w:r>
      <w:bookmarkStart w:id="262" w:name="_GoBack"/>
      <w:r>
        <w:t>A15</w:t>
      </w:r>
      <w:bookmarkEnd w:id="262"/>
      <w:r>
        <w:t>)</w:t>
      </w:r>
    </w:p>
    <w:p>
      <w:pPr>
        <w:adjustRightInd w:val="0"/>
        <w:snapToGrid w:val="0"/>
        <w:ind w:left="3255" w:leftChars="200" w:hanging="2835" w:hangingChars="1350"/>
        <w:jc w:val="center"/>
      </w:pPr>
    </w:p>
    <w:p>
      <w:pPr>
        <w:adjustRightInd w:val="0"/>
        <w:snapToGrid w:val="0"/>
        <w:ind w:left="3255" w:leftChars="200" w:hanging="2835" w:hangingChars="1350"/>
        <w:jc w:val="center"/>
      </w:pPr>
    </w:p>
    <w:p>
      <w:pPr>
        <w:adjustRightInd w:val="0"/>
        <w:snapToGrid w:val="0"/>
        <w:ind w:left="3255" w:leftChars="200" w:hanging="2835" w:hangingChars="1350"/>
      </w:pP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34"/>
        <w:gridCol w:w="2092"/>
        <w:gridCol w:w="1622"/>
        <w:gridCol w:w="538"/>
        <w:gridCol w:w="2114"/>
        <w:gridCol w:w="1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534" w:type="dxa"/>
          </w:tcPr>
          <w:p>
            <w:pPr>
              <w:adjustRightInd w:val="0"/>
              <w:snapToGrid w:val="0"/>
              <w:jc w:val="left"/>
            </w:pPr>
            <w:r>
              <w:rPr>
                <w:rFonts w:hint="eastAsia"/>
              </w:rPr>
              <w:t>1</w:t>
            </w:r>
          </w:p>
        </w:tc>
        <w:tc>
          <w:tcPr>
            <w:tcW w:w="2092" w:type="dxa"/>
          </w:tcPr>
          <w:p>
            <w:pPr>
              <w:adjustRightInd w:val="0"/>
              <w:snapToGrid w:val="0"/>
              <w:jc w:val="left"/>
            </w:pPr>
            <w:r>
              <w:t>H</w:t>
            </w:r>
            <w:r>
              <w:rPr>
                <w:rFonts w:hint="eastAsia"/>
              </w:rPr>
              <w:t>/P</w:t>
            </w:r>
            <w:r>
              <w:t xml:space="preserve"> check valve</w:t>
            </w:r>
          </w:p>
        </w:tc>
        <w:tc>
          <w:tcPr>
            <w:tcW w:w="1622" w:type="dxa"/>
          </w:tcPr>
          <w:p>
            <w:pPr>
              <w:adjustRightInd w:val="0"/>
              <w:snapToGrid w:val="0"/>
              <w:jc w:val="left"/>
            </w:pPr>
            <w:r>
              <w:t>110-20076-0101</w:t>
            </w:r>
          </w:p>
        </w:tc>
        <w:tc>
          <w:tcPr>
            <w:tcW w:w="538" w:type="dxa"/>
          </w:tcPr>
          <w:p>
            <w:pPr>
              <w:adjustRightInd w:val="0"/>
              <w:snapToGrid w:val="0"/>
              <w:jc w:val="left"/>
            </w:pPr>
            <w:r>
              <w:rPr>
                <w:rFonts w:hint="eastAsia"/>
              </w:rPr>
              <w:t>7</w:t>
            </w:r>
          </w:p>
        </w:tc>
        <w:tc>
          <w:tcPr>
            <w:tcW w:w="2114" w:type="dxa"/>
          </w:tcPr>
          <w:p>
            <w:pPr>
              <w:adjustRightInd w:val="0"/>
              <w:snapToGrid w:val="0"/>
              <w:jc w:val="left"/>
            </w:pPr>
            <w:r>
              <w:rPr>
                <w:rFonts w:hint="eastAsia"/>
              </w:rPr>
              <w:t>Check valve body</w:t>
            </w:r>
          </w:p>
        </w:tc>
        <w:tc>
          <w:tcPr>
            <w:tcW w:w="1622" w:type="dxa"/>
          </w:tcPr>
          <w:p>
            <w:pPr>
              <w:adjustRightInd w:val="0"/>
              <w:snapToGrid w:val="0"/>
              <w:jc w:val="left"/>
            </w:pPr>
            <w:r>
              <w:t>110-20081-0101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534" w:type="dxa"/>
          </w:tcPr>
          <w:p>
            <w:pPr>
              <w:adjustRightInd w:val="0"/>
              <w:snapToGrid w:val="0"/>
              <w:jc w:val="left"/>
            </w:pPr>
            <w:r>
              <w:rPr>
                <w:rFonts w:hint="eastAsia"/>
              </w:rPr>
              <w:t>2</w:t>
            </w:r>
          </w:p>
        </w:tc>
        <w:tc>
          <w:tcPr>
            <w:tcW w:w="2092" w:type="dxa"/>
          </w:tcPr>
          <w:p>
            <w:pPr>
              <w:adjustRightInd w:val="0"/>
              <w:snapToGrid w:val="0"/>
              <w:jc w:val="left"/>
            </w:pPr>
            <w:r>
              <w:t>Check valve spring</w:t>
            </w:r>
          </w:p>
        </w:tc>
        <w:tc>
          <w:tcPr>
            <w:tcW w:w="1622" w:type="dxa"/>
          </w:tcPr>
          <w:p>
            <w:pPr>
              <w:adjustRightInd w:val="0"/>
              <w:snapToGrid w:val="0"/>
              <w:jc w:val="left"/>
            </w:pPr>
            <w:r>
              <w:t>110-20084-0101</w:t>
            </w:r>
          </w:p>
        </w:tc>
        <w:tc>
          <w:tcPr>
            <w:tcW w:w="538" w:type="dxa"/>
          </w:tcPr>
          <w:p>
            <w:pPr>
              <w:adjustRightInd w:val="0"/>
              <w:snapToGrid w:val="0"/>
              <w:jc w:val="left"/>
            </w:pPr>
            <w:r>
              <w:rPr>
                <w:rFonts w:hint="eastAsia"/>
              </w:rPr>
              <w:t>8</w:t>
            </w:r>
          </w:p>
        </w:tc>
        <w:tc>
          <w:tcPr>
            <w:tcW w:w="2114" w:type="dxa"/>
          </w:tcPr>
          <w:p>
            <w:pPr>
              <w:adjustRightInd w:val="0"/>
              <w:snapToGrid w:val="0"/>
              <w:jc w:val="left"/>
            </w:pPr>
            <w:r>
              <w:t>High pressure ring components</w:t>
            </w:r>
          </w:p>
        </w:tc>
        <w:tc>
          <w:tcPr>
            <w:tcW w:w="1622" w:type="dxa"/>
          </w:tcPr>
          <w:p>
            <w:pPr>
              <w:adjustRightInd w:val="0"/>
              <w:snapToGrid w:val="0"/>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534" w:type="dxa"/>
          </w:tcPr>
          <w:p>
            <w:pPr>
              <w:adjustRightInd w:val="0"/>
              <w:snapToGrid w:val="0"/>
              <w:jc w:val="left"/>
            </w:pPr>
            <w:r>
              <w:rPr>
                <w:rFonts w:hint="eastAsia"/>
              </w:rPr>
              <w:t>3</w:t>
            </w:r>
          </w:p>
        </w:tc>
        <w:tc>
          <w:tcPr>
            <w:tcW w:w="2092" w:type="dxa"/>
          </w:tcPr>
          <w:p>
            <w:pPr>
              <w:adjustRightInd w:val="0"/>
              <w:snapToGrid w:val="0"/>
              <w:jc w:val="left"/>
            </w:pPr>
            <w:r>
              <w:t>Outlet poppet</w:t>
            </w:r>
          </w:p>
        </w:tc>
        <w:tc>
          <w:tcPr>
            <w:tcW w:w="1622" w:type="dxa"/>
          </w:tcPr>
          <w:p>
            <w:pPr>
              <w:adjustRightInd w:val="0"/>
              <w:snapToGrid w:val="0"/>
              <w:jc w:val="left"/>
            </w:pPr>
            <w:r>
              <w:t>110-20075-0101</w:t>
            </w:r>
          </w:p>
        </w:tc>
        <w:tc>
          <w:tcPr>
            <w:tcW w:w="538" w:type="dxa"/>
          </w:tcPr>
          <w:p>
            <w:pPr>
              <w:adjustRightInd w:val="0"/>
              <w:snapToGrid w:val="0"/>
              <w:jc w:val="left"/>
            </w:pPr>
            <w:r>
              <w:rPr>
                <w:rFonts w:hint="eastAsia"/>
              </w:rPr>
              <w:t>9</w:t>
            </w:r>
          </w:p>
        </w:tc>
        <w:tc>
          <w:tcPr>
            <w:tcW w:w="2114" w:type="dxa"/>
          </w:tcPr>
          <w:p>
            <w:pPr>
              <w:adjustRightInd w:val="0"/>
              <w:snapToGrid w:val="0"/>
              <w:jc w:val="left"/>
            </w:pPr>
            <w:r>
              <w:t>Inlet poppet</w:t>
            </w:r>
          </w:p>
        </w:tc>
        <w:tc>
          <w:tcPr>
            <w:tcW w:w="1622" w:type="dxa"/>
          </w:tcPr>
          <w:p>
            <w:pPr>
              <w:adjustRightInd w:val="0"/>
              <w:snapToGrid w:val="0"/>
              <w:jc w:val="left"/>
            </w:pPr>
            <w:r>
              <w:t>110-20003-0101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534" w:type="dxa"/>
          </w:tcPr>
          <w:p>
            <w:pPr>
              <w:adjustRightInd w:val="0"/>
              <w:snapToGrid w:val="0"/>
              <w:jc w:val="left"/>
            </w:pPr>
            <w:r>
              <w:rPr>
                <w:rFonts w:hint="eastAsia"/>
              </w:rPr>
              <w:t>4</w:t>
            </w:r>
          </w:p>
        </w:tc>
        <w:tc>
          <w:tcPr>
            <w:tcW w:w="2092" w:type="dxa"/>
          </w:tcPr>
          <w:p>
            <w:pPr>
              <w:adjustRightInd w:val="0"/>
              <w:snapToGrid w:val="0"/>
              <w:jc w:val="left"/>
            </w:pPr>
            <w:r>
              <w:t>End nut</w:t>
            </w:r>
          </w:p>
        </w:tc>
        <w:tc>
          <w:tcPr>
            <w:tcW w:w="1622" w:type="dxa"/>
          </w:tcPr>
          <w:p>
            <w:pPr>
              <w:adjustRightInd w:val="0"/>
              <w:snapToGrid w:val="0"/>
              <w:jc w:val="left"/>
            </w:pPr>
            <w:r>
              <w:t>110-20047-0101</w:t>
            </w:r>
          </w:p>
        </w:tc>
        <w:tc>
          <w:tcPr>
            <w:tcW w:w="538" w:type="dxa"/>
          </w:tcPr>
          <w:p>
            <w:pPr>
              <w:adjustRightInd w:val="0"/>
              <w:snapToGrid w:val="0"/>
              <w:jc w:val="left"/>
            </w:pPr>
            <w:r>
              <w:rPr>
                <w:rFonts w:hint="eastAsia"/>
              </w:rPr>
              <w:t>10</w:t>
            </w:r>
          </w:p>
        </w:tc>
        <w:tc>
          <w:tcPr>
            <w:tcW w:w="2114" w:type="dxa"/>
          </w:tcPr>
          <w:p>
            <w:pPr>
              <w:adjustRightInd w:val="0"/>
              <w:snapToGrid w:val="0"/>
              <w:jc w:val="left"/>
            </w:pPr>
            <w:r>
              <w:t>Cover of chock plug</w:t>
            </w:r>
          </w:p>
        </w:tc>
        <w:tc>
          <w:tcPr>
            <w:tcW w:w="1622" w:type="dxa"/>
          </w:tcPr>
          <w:p>
            <w:pPr>
              <w:adjustRightInd w:val="0"/>
              <w:snapToGrid w:val="0"/>
              <w:jc w:val="left"/>
            </w:pPr>
            <w:r>
              <w:t>110-20077-0101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534" w:type="dxa"/>
          </w:tcPr>
          <w:p>
            <w:pPr>
              <w:adjustRightInd w:val="0"/>
              <w:snapToGrid w:val="0"/>
              <w:jc w:val="left"/>
            </w:pPr>
            <w:r>
              <w:rPr>
                <w:rFonts w:hint="eastAsia"/>
              </w:rPr>
              <w:t>5</w:t>
            </w:r>
          </w:p>
        </w:tc>
        <w:tc>
          <w:tcPr>
            <w:tcW w:w="2092" w:type="dxa"/>
          </w:tcPr>
          <w:p>
            <w:pPr>
              <w:adjustRightInd w:val="0"/>
              <w:snapToGrid w:val="0"/>
              <w:jc w:val="left"/>
            </w:pPr>
            <w:r>
              <w:rPr>
                <w:rFonts w:hint="eastAsia"/>
              </w:rPr>
              <w:t>I</w:t>
            </w:r>
            <w:r>
              <w:t>nsert</w:t>
            </w:r>
          </w:p>
        </w:tc>
        <w:tc>
          <w:tcPr>
            <w:tcW w:w="1622" w:type="dxa"/>
          </w:tcPr>
          <w:p>
            <w:pPr>
              <w:adjustRightInd w:val="0"/>
              <w:snapToGrid w:val="0"/>
              <w:jc w:val="left"/>
            </w:pPr>
            <w:r>
              <w:t>110-20047-0101</w:t>
            </w:r>
          </w:p>
        </w:tc>
        <w:tc>
          <w:tcPr>
            <w:tcW w:w="538" w:type="dxa"/>
          </w:tcPr>
          <w:p>
            <w:pPr>
              <w:adjustRightInd w:val="0"/>
              <w:snapToGrid w:val="0"/>
              <w:jc w:val="left"/>
            </w:pPr>
            <w:r>
              <w:rPr>
                <w:rFonts w:hint="eastAsia"/>
              </w:rPr>
              <w:t>11</w:t>
            </w:r>
          </w:p>
        </w:tc>
        <w:tc>
          <w:tcPr>
            <w:tcW w:w="2114" w:type="dxa"/>
          </w:tcPr>
          <w:p>
            <w:pPr>
              <w:adjustRightInd w:val="0"/>
              <w:snapToGrid w:val="0"/>
              <w:jc w:val="left"/>
            </w:pPr>
            <w:r>
              <w:rPr>
                <w:rFonts w:hint="eastAsia"/>
              </w:rPr>
              <w:t>S</w:t>
            </w:r>
            <w:r>
              <w:t>crew</w:t>
            </w:r>
          </w:p>
        </w:tc>
        <w:tc>
          <w:tcPr>
            <w:tcW w:w="1622" w:type="dxa"/>
          </w:tcPr>
          <w:p>
            <w:pPr>
              <w:adjustRightInd w:val="0"/>
              <w:snapToGrid w:val="0"/>
              <w:jc w:val="left"/>
            </w:pPr>
            <w:r>
              <w:t>110-20050-0101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534" w:type="dxa"/>
          </w:tcPr>
          <w:p>
            <w:pPr>
              <w:adjustRightInd w:val="0"/>
              <w:snapToGrid w:val="0"/>
              <w:jc w:val="left"/>
            </w:pPr>
            <w:r>
              <w:rPr>
                <w:rFonts w:hint="eastAsia"/>
              </w:rPr>
              <w:t>6</w:t>
            </w:r>
          </w:p>
        </w:tc>
        <w:tc>
          <w:tcPr>
            <w:tcW w:w="2092" w:type="dxa"/>
          </w:tcPr>
          <w:p>
            <w:pPr>
              <w:adjustRightInd w:val="0"/>
              <w:snapToGrid w:val="0"/>
              <w:jc w:val="left"/>
            </w:pPr>
            <w:r>
              <w:t>Valve O ring</w:t>
            </w:r>
          </w:p>
        </w:tc>
        <w:tc>
          <w:tcPr>
            <w:tcW w:w="1622" w:type="dxa"/>
          </w:tcPr>
          <w:p>
            <w:pPr>
              <w:adjustRightInd w:val="0"/>
              <w:snapToGrid w:val="0"/>
              <w:jc w:val="left"/>
            </w:pPr>
            <w:r>
              <w:t>210-07335-10</w:t>
            </w:r>
          </w:p>
        </w:tc>
        <w:tc>
          <w:tcPr>
            <w:tcW w:w="538" w:type="dxa"/>
          </w:tcPr>
          <w:p>
            <w:pPr>
              <w:adjustRightInd w:val="0"/>
              <w:snapToGrid w:val="0"/>
              <w:jc w:val="left"/>
            </w:pPr>
            <w:r>
              <w:rPr>
                <w:rFonts w:hint="eastAsia"/>
              </w:rPr>
              <w:t>12</w:t>
            </w:r>
          </w:p>
        </w:tc>
        <w:tc>
          <w:tcPr>
            <w:tcW w:w="2114" w:type="dxa"/>
          </w:tcPr>
          <w:p>
            <w:pPr>
              <w:adjustRightInd w:val="0"/>
              <w:snapToGrid w:val="0"/>
              <w:jc w:val="left"/>
            </w:pPr>
            <w:r>
              <w:rPr>
                <w:rFonts w:hint="eastAsia"/>
              </w:rPr>
              <w:t>F</w:t>
            </w:r>
            <w:r>
              <w:t>itting</w:t>
            </w:r>
          </w:p>
        </w:tc>
        <w:tc>
          <w:tcPr>
            <w:tcW w:w="1622" w:type="dxa"/>
          </w:tcPr>
          <w:p>
            <w:pPr>
              <w:adjustRightInd w:val="0"/>
              <w:snapToGrid w:val="0"/>
              <w:jc w:val="left"/>
            </w:pPr>
            <w:r>
              <w:t>205-31214-0101</w:t>
            </w:r>
          </w:p>
        </w:tc>
      </w:tr>
    </w:tbl>
    <w:p>
      <w:pPr>
        <w:adjustRightInd w:val="0"/>
        <w:snapToGrid w:val="0"/>
        <w:ind w:left="3255" w:leftChars="200" w:hanging="2835" w:hangingChars="1350"/>
        <w:jc w:val="left"/>
      </w:pPr>
    </w:p>
    <w:p>
      <w:pPr>
        <w:adjustRightInd w:val="0"/>
        <w:snapToGrid w:val="0"/>
        <w:ind w:left="3255" w:leftChars="200" w:hanging="2835" w:hangingChars="1350"/>
      </w:pPr>
    </w:p>
    <w:p>
      <w:pPr>
        <w:adjustRightInd w:val="0"/>
        <w:snapToGrid w:val="0"/>
        <w:ind w:left="3255" w:leftChars="200" w:hanging="2835" w:hangingChars="1350"/>
        <w:jc w:val="center"/>
      </w:pPr>
      <w:r>
        <w:t>The structure of the high pressure part</w:t>
      </w:r>
    </w:p>
    <w:p>
      <w:pPr>
        <w:adjustRightInd w:val="0"/>
        <w:snapToGrid w:val="0"/>
        <w:ind w:left="3255" w:leftChars="200" w:hanging="2835" w:hangingChars="1350"/>
      </w:pPr>
    </w:p>
    <w:p>
      <w:pPr>
        <w:adjustRightInd w:val="0"/>
        <w:snapToGrid w:val="0"/>
        <w:ind w:left="3255" w:leftChars="200" w:hanging="2835" w:hangingChars="1350"/>
      </w:pPr>
      <w:r>
        <w:object>
          <v:shape id="_x0000_i1032" o:spt="75" type="#_x0000_t75" style="height:255.85pt;width:412.85pt;" o:ole="t" filled="f" o:preferrelative="t" stroked="f" coordsize="21600,21600">
            <v:path/>
            <v:fill on="f" focussize="0,0"/>
            <v:stroke on="f" joinstyle="miter"/>
            <v:imagedata r:id="rId40" o:title=""/>
            <o:lock v:ext="edit" aspectratio="t"/>
            <w10:wrap type="none"/>
            <w10:anchorlock/>
          </v:shape>
          <o:OLEObject Type="Embed" ProgID="Eb.Document" ShapeID="_x0000_i1032" DrawAspect="Content" ObjectID="_1468075727" r:id="rId39">
            <o:LockedField>false</o:LockedField>
          </o:OLEObject>
        </w:object>
      </w:r>
    </w:p>
    <w:p>
      <w:pPr>
        <w:pStyle w:val="4"/>
      </w:pPr>
      <w:bookmarkStart w:id="213" w:name="_Toc365615165"/>
      <w:bookmarkStart w:id="214" w:name="_Toc366587958"/>
      <w:r>
        <w:t>9.3.1 The Structure of Low Pressure</w:t>
      </w:r>
      <w:bookmarkEnd w:id="213"/>
      <w:bookmarkEnd w:id="214"/>
    </w:p>
    <w:tbl>
      <w:tblPr>
        <w:tblStyle w:val="20"/>
        <w:tblW w:w="8551" w:type="dxa"/>
        <w:tblInd w:w="0" w:type="dxa"/>
        <w:tblLayout w:type="autofit"/>
        <w:tblCellMar>
          <w:top w:w="0" w:type="dxa"/>
          <w:left w:w="108" w:type="dxa"/>
          <w:bottom w:w="0" w:type="dxa"/>
          <w:right w:w="108" w:type="dxa"/>
        </w:tblCellMar>
      </w:tblPr>
      <w:tblGrid>
        <w:gridCol w:w="392"/>
        <w:gridCol w:w="1575"/>
        <w:gridCol w:w="551"/>
        <w:gridCol w:w="1742"/>
        <w:gridCol w:w="384"/>
        <w:gridCol w:w="1920"/>
        <w:gridCol w:w="236"/>
        <w:gridCol w:w="1751"/>
      </w:tblGrid>
      <w:tr>
        <w:tblPrEx>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tcPr>
          <w:p>
            <w:pPr>
              <w:adjustRightInd w:val="0"/>
              <w:snapToGrid w:val="0"/>
              <w:jc w:val="left"/>
            </w:pPr>
            <w:r>
              <w:t>1</w:t>
            </w:r>
          </w:p>
        </w:tc>
        <w:tc>
          <w:tcPr>
            <w:tcW w:w="1575" w:type="dxa"/>
            <w:tcBorders>
              <w:top w:val="single" w:color="auto" w:sz="4" w:space="0"/>
              <w:left w:val="single" w:color="auto" w:sz="4" w:space="0"/>
              <w:bottom w:val="single" w:color="auto" w:sz="4" w:space="0"/>
            </w:tcBorders>
          </w:tcPr>
          <w:p>
            <w:pPr>
              <w:adjustRightInd w:val="0"/>
              <w:snapToGrid w:val="0"/>
            </w:pPr>
            <w:r>
              <w:t>Piston rod</w:t>
            </w:r>
          </w:p>
        </w:tc>
        <w:tc>
          <w:tcPr>
            <w:tcW w:w="551" w:type="dxa"/>
            <w:tcBorders>
              <w:top w:val="single" w:color="auto" w:sz="4" w:space="0"/>
              <w:left w:val="single" w:color="auto" w:sz="4" w:space="0"/>
              <w:bottom w:val="single" w:color="auto" w:sz="4" w:space="0"/>
            </w:tcBorders>
          </w:tcPr>
          <w:p>
            <w:pPr>
              <w:adjustRightInd w:val="0"/>
              <w:snapToGrid w:val="0"/>
            </w:pPr>
          </w:p>
        </w:tc>
        <w:tc>
          <w:tcPr>
            <w:tcW w:w="1742" w:type="dxa"/>
            <w:tcBorders>
              <w:top w:val="single" w:color="auto" w:sz="4" w:space="0"/>
              <w:bottom w:val="single" w:color="auto" w:sz="4" w:space="0"/>
              <w:right w:val="single" w:color="auto" w:sz="4" w:space="0"/>
            </w:tcBorders>
          </w:tcPr>
          <w:p>
            <w:pPr>
              <w:adjustRightInd w:val="0"/>
              <w:snapToGrid w:val="0"/>
            </w:pPr>
            <w:r>
              <w:t>110-20004-0101</w:t>
            </w:r>
          </w:p>
        </w:tc>
        <w:tc>
          <w:tcPr>
            <w:tcW w:w="384" w:type="dxa"/>
            <w:tcBorders>
              <w:top w:val="single" w:color="auto" w:sz="4" w:space="0"/>
              <w:left w:val="single" w:color="auto" w:sz="4" w:space="0"/>
              <w:bottom w:val="single" w:color="auto" w:sz="4" w:space="0"/>
              <w:right w:val="single" w:color="auto" w:sz="4" w:space="0"/>
            </w:tcBorders>
          </w:tcPr>
          <w:p>
            <w:pPr>
              <w:adjustRightInd w:val="0"/>
              <w:snapToGrid w:val="0"/>
            </w:pPr>
            <w:r>
              <w:t>4</w:t>
            </w:r>
          </w:p>
        </w:tc>
        <w:tc>
          <w:tcPr>
            <w:tcW w:w="1920" w:type="dxa"/>
            <w:tcBorders>
              <w:top w:val="single" w:color="auto" w:sz="4" w:space="0"/>
              <w:left w:val="single" w:color="auto" w:sz="4" w:space="0"/>
              <w:bottom w:val="single" w:color="auto" w:sz="4" w:space="0"/>
            </w:tcBorders>
          </w:tcPr>
          <w:p>
            <w:pPr>
              <w:adjustRightInd w:val="0"/>
              <w:snapToGrid w:val="0"/>
            </w:pPr>
            <w:r>
              <w:t>T ring components</w:t>
            </w:r>
          </w:p>
        </w:tc>
        <w:tc>
          <w:tcPr>
            <w:tcW w:w="236" w:type="dxa"/>
            <w:tcBorders>
              <w:top w:val="single" w:color="auto" w:sz="4" w:space="0"/>
              <w:left w:val="single" w:color="auto" w:sz="4" w:space="0"/>
              <w:bottom w:val="single" w:color="auto" w:sz="4" w:space="0"/>
            </w:tcBorders>
          </w:tcPr>
          <w:p>
            <w:pPr>
              <w:adjustRightInd w:val="0"/>
              <w:snapToGrid w:val="0"/>
            </w:pPr>
          </w:p>
        </w:tc>
        <w:tc>
          <w:tcPr>
            <w:tcW w:w="1751" w:type="dxa"/>
            <w:tcBorders>
              <w:top w:val="single" w:color="auto" w:sz="4" w:space="0"/>
              <w:bottom w:val="single" w:color="auto" w:sz="4" w:space="0"/>
              <w:right w:val="single" w:color="auto" w:sz="4" w:space="0"/>
            </w:tcBorders>
          </w:tcPr>
          <w:p>
            <w:pPr>
              <w:adjustRightInd w:val="0"/>
              <w:snapToGrid w:val="0"/>
            </w:pPr>
          </w:p>
        </w:tc>
      </w:tr>
      <w:tr>
        <w:tblPrEx>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tcPr>
          <w:p>
            <w:pPr>
              <w:adjustRightInd w:val="0"/>
              <w:snapToGrid w:val="0"/>
            </w:pPr>
            <w:r>
              <w:t>2</w:t>
            </w:r>
          </w:p>
        </w:tc>
        <w:tc>
          <w:tcPr>
            <w:tcW w:w="1575" w:type="dxa"/>
            <w:tcBorders>
              <w:top w:val="single" w:color="auto" w:sz="4" w:space="0"/>
              <w:left w:val="single" w:color="auto" w:sz="4" w:space="0"/>
              <w:bottom w:val="single" w:color="auto" w:sz="4" w:space="0"/>
            </w:tcBorders>
          </w:tcPr>
          <w:p>
            <w:pPr>
              <w:adjustRightInd w:val="0"/>
              <w:snapToGrid w:val="0"/>
            </w:pPr>
            <w:r>
              <w:t xml:space="preserve">Piston </w:t>
            </w:r>
          </w:p>
        </w:tc>
        <w:tc>
          <w:tcPr>
            <w:tcW w:w="551" w:type="dxa"/>
            <w:tcBorders>
              <w:top w:val="single" w:color="auto" w:sz="4" w:space="0"/>
              <w:left w:val="single" w:color="auto" w:sz="4" w:space="0"/>
              <w:bottom w:val="single" w:color="auto" w:sz="4" w:space="0"/>
            </w:tcBorders>
          </w:tcPr>
          <w:p>
            <w:pPr>
              <w:adjustRightInd w:val="0"/>
              <w:snapToGrid w:val="0"/>
            </w:pPr>
          </w:p>
        </w:tc>
        <w:tc>
          <w:tcPr>
            <w:tcW w:w="1742" w:type="dxa"/>
            <w:tcBorders>
              <w:top w:val="single" w:color="auto" w:sz="4" w:space="0"/>
              <w:bottom w:val="single" w:color="auto" w:sz="4" w:space="0"/>
              <w:right w:val="single" w:color="auto" w:sz="4" w:space="0"/>
            </w:tcBorders>
          </w:tcPr>
          <w:p>
            <w:pPr>
              <w:adjustRightInd w:val="0"/>
              <w:snapToGrid w:val="0"/>
            </w:pPr>
            <w:r>
              <w:t>110-20053-0101</w:t>
            </w:r>
          </w:p>
        </w:tc>
        <w:tc>
          <w:tcPr>
            <w:tcW w:w="384" w:type="dxa"/>
            <w:tcBorders>
              <w:top w:val="single" w:color="auto" w:sz="4" w:space="0"/>
              <w:left w:val="single" w:color="auto" w:sz="4" w:space="0"/>
              <w:bottom w:val="single" w:color="auto" w:sz="4" w:space="0"/>
              <w:right w:val="single" w:color="auto" w:sz="4" w:space="0"/>
            </w:tcBorders>
          </w:tcPr>
          <w:p>
            <w:pPr>
              <w:adjustRightInd w:val="0"/>
              <w:snapToGrid w:val="0"/>
            </w:pPr>
            <w:r>
              <w:t>5</w:t>
            </w:r>
          </w:p>
        </w:tc>
        <w:tc>
          <w:tcPr>
            <w:tcW w:w="1920" w:type="dxa"/>
            <w:tcBorders>
              <w:top w:val="single" w:color="auto" w:sz="4" w:space="0"/>
              <w:left w:val="single" w:color="auto" w:sz="4" w:space="0"/>
              <w:bottom w:val="single" w:color="auto" w:sz="4" w:space="0"/>
            </w:tcBorders>
          </w:tcPr>
          <w:p>
            <w:pPr>
              <w:adjustRightInd w:val="0"/>
              <w:snapToGrid w:val="0"/>
            </w:pPr>
            <w:r>
              <w:t>Piston rod gland</w:t>
            </w:r>
          </w:p>
        </w:tc>
        <w:tc>
          <w:tcPr>
            <w:tcW w:w="236" w:type="dxa"/>
            <w:tcBorders>
              <w:top w:val="single" w:color="auto" w:sz="4" w:space="0"/>
              <w:left w:val="single" w:color="auto" w:sz="4" w:space="0"/>
              <w:bottom w:val="single" w:color="auto" w:sz="4" w:space="0"/>
            </w:tcBorders>
          </w:tcPr>
          <w:p>
            <w:pPr>
              <w:adjustRightInd w:val="0"/>
              <w:snapToGrid w:val="0"/>
            </w:pPr>
          </w:p>
        </w:tc>
        <w:tc>
          <w:tcPr>
            <w:tcW w:w="1751" w:type="dxa"/>
            <w:tcBorders>
              <w:top w:val="single" w:color="auto" w:sz="4" w:space="0"/>
              <w:bottom w:val="single" w:color="auto" w:sz="4" w:space="0"/>
              <w:right w:val="single" w:color="auto" w:sz="4" w:space="0"/>
            </w:tcBorders>
          </w:tcPr>
          <w:p>
            <w:pPr>
              <w:adjustRightInd w:val="0"/>
              <w:snapToGrid w:val="0"/>
            </w:pPr>
            <w:r>
              <w:t>110</w:t>
            </w:r>
          </w:p>
        </w:tc>
      </w:tr>
      <w:tr>
        <w:tc>
          <w:tcPr>
            <w:tcW w:w="392" w:type="dxa"/>
            <w:tcBorders>
              <w:top w:val="single" w:color="auto" w:sz="4" w:space="0"/>
              <w:left w:val="single" w:color="auto" w:sz="4" w:space="0"/>
              <w:bottom w:val="single" w:color="auto" w:sz="4" w:space="0"/>
              <w:right w:val="single" w:color="auto" w:sz="4" w:space="0"/>
            </w:tcBorders>
          </w:tcPr>
          <w:p>
            <w:pPr>
              <w:adjustRightInd w:val="0"/>
              <w:snapToGrid w:val="0"/>
            </w:pPr>
            <w:r>
              <w:t>3</w:t>
            </w:r>
          </w:p>
        </w:tc>
        <w:tc>
          <w:tcPr>
            <w:tcW w:w="1575" w:type="dxa"/>
            <w:tcBorders>
              <w:top w:val="single" w:color="auto" w:sz="4" w:space="0"/>
              <w:left w:val="single" w:color="auto" w:sz="4" w:space="0"/>
              <w:bottom w:val="single" w:color="auto" w:sz="4" w:space="0"/>
            </w:tcBorders>
          </w:tcPr>
          <w:p>
            <w:pPr>
              <w:adjustRightInd w:val="0"/>
              <w:snapToGrid w:val="0"/>
            </w:pPr>
            <w:r>
              <w:t>Piston seal</w:t>
            </w:r>
          </w:p>
        </w:tc>
        <w:tc>
          <w:tcPr>
            <w:tcW w:w="551" w:type="dxa"/>
            <w:tcBorders>
              <w:top w:val="single" w:color="auto" w:sz="4" w:space="0"/>
              <w:left w:val="single" w:color="auto" w:sz="4" w:space="0"/>
              <w:bottom w:val="single" w:color="auto" w:sz="4" w:space="0"/>
            </w:tcBorders>
          </w:tcPr>
          <w:p>
            <w:pPr>
              <w:adjustRightInd w:val="0"/>
              <w:snapToGrid w:val="0"/>
            </w:pPr>
          </w:p>
        </w:tc>
        <w:tc>
          <w:tcPr>
            <w:tcW w:w="1742" w:type="dxa"/>
            <w:tcBorders>
              <w:top w:val="single" w:color="auto" w:sz="4" w:space="0"/>
              <w:bottom w:val="single" w:color="auto" w:sz="4" w:space="0"/>
              <w:right w:val="single" w:color="auto" w:sz="4" w:space="0"/>
            </w:tcBorders>
          </w:tcPr>
          <w:p>
            <w:pPr>
              <w:adjustRightInd w:val="0"/>
              <w:snapToGrid w:val="0"/>
            </w:pPr>
            <w:r>
              <w:t>206-12021-01</w:t>
            </w:r>
          </w:p>
        </w:tc>
        <w:tc>
          <w:tcPr>
            <w:tcW w:w="384" w:type="dxa"/>
            <w:tcBorders>
              <w:top w:val="single" w:color="auto" w:sz="4" w:space="0"/>
              <w:left w:val="single" w:color="auto" w:sz="4" w:space="0"/>
              <w:bottom w:val="single" w:color="auto" w:sz="4" w:space="0"/>
              <w:right w:val="single" w:color="auto" w:sz="4" w:space="0"/>
            </w:tcBorders>
          </w:tcPr>
          <w:p>
            <w:pPr>
              <w:adjustRightInd w:val="0"/>
              <w:snapToGrid w:val="0"/>
            </w:pPr>
            <w:r>
              <w:t>6</w:t>
            </w:r>
          </w:p>
        </w:tc>
        <w:tc>
          <w:tcPr>
            <w:tcW w:w="1920" w:type="dxa"/>
            <w:tcBorders>
              <w:top w:val="single" w:color="auto" w:sz="4" w:space="0"/>
              <w:left w:val="single" w:color="auto" w:sz="4" w:space="0"/>
              <w:bottom w:val="single" w:color="auto" w:sz="4" w:space="0"/>
            </w:tcBorders>
          </w:tcPr>
          <w:p>
            <w:pPr>
              <w:adjustRightInd w:val="0"/>
              <w:snapToGrid w:val="0"/>
            </w:pPr>
            <w:r>
              <w:t>Jump ring</w:t>
            </w:r>
          </w:p>
        </w:tc>
        <w:tc>
          <w:tcPr>
            <w:tcW w:w="236" w:type="dxa"/>
            <w:tcBorders>
              <w:top w:val="single" w:color="auto" w:sz="4" w:space="0"/>
              <w:left w:val="single" w:color="auto" w:sz="4" w:space="0"/>
              <w:bottom w:val="single" w:color="auto" w:sz="4" w:space="0"/>
            </w:tcBorders>
          </w:tcPr>
          <w:p>
            <w:pPr>
              <w:adjustRightInd w:val="0"/>
              <w:snapToGrid w:val="0"/>
            </w:pPr>
          </w:p>
        </w:tc>
        <w:tc>
          <w:tcPr>
            <w:tcW w:w="1751" w:type="dxa"/>
            <w:tcBorders>
              <w:top w:val="single" w:color="auto" w:sz="4" w:space="0"/>
              <w:bottom w:val="single" w:color="auto" w:sz="4" w:space="0"/>
              <w:right w:val="single" w:color="auto" w:sz="4" w:space="0"/>
            </w:tcBorders>
          </w:tcPr>
          <w:p>
            <w:pPr>
              <w:adjustRightInd w:val="0"/>
              <w:snapToGrid w:val="0"/>
            </w:pPr>
          </w:p>
        </w:tc>
      </w:tr>
    </w:tbl>
    <w:p>
      <w:pPr>
        <w:adjustRightInd w:val="0"/>
        <w:snapToGrid w:val="0"/>
        <w:ind w:left="3255" w:leftChars="200" w:hanging="2835" w:hangingChars="1350"/>
      </w:pPr>
    </w:p>
    <w:p>
      <w:pPr>
        <w:adjustRightInd w:val="0"/>
        <w:snapToGrid w:val="0"/>
        <w:ind w:left="3255" w:leftChars="200" w:hanging="2835" w:hangingChars="1350"/>
      </w:pPr>
      <w:r>
        <w:pict>
          <v:shape id="_x0000_s1466" o:spid="_x0000_s1466" o:spt="75" type="#_x0000_t75" style="position:absolute;left:0pt;margin-left:4pt;margin-top:1.8pt;height:241.5pt;width:390.75pt;z-index:251666432;mso-width-relative:page;mso-height-relative:page;" o:ole="t" filled="f" o:preferrelative="t" stroked="f" coordsize="21600,21600">
            <v:path/>
            <v:fill on="f" focussize="0,0"/>
            <v:stroke on="f" joinstyle="miter"/>
            <v:imagedata r:id="rId42" o:title=""/>
            <o:lock v:ext="edit" aspectratio="t"/>
          </v:shape>
          <o:OLEObject Type="Embed" ProgID="Eb.Document" ShapeID="_x0000_s1466" DrawAspect="Content" ObjectID="_1468075728" r:id="rId41">
            <o:LockedField>false</o:LockedField>
          </o:OLEObject>
        </w:pict>
      </w:r>
    </w:p>
    <w:p/>
    <w:p/>
    <w:p/>
    <w:p/>
    <w:p/>
    <w:p/>
    <w:p/>
    <w:p/>
    <w:p/>
    <w:p/>
    <w:p/>
    <w:p/>
    <w:p/>
    <w:p/>
    <w:p/>
    <w:p/>
    <w:p>
      <w:pPr>
        <w:pStyle w:val="4"/>
      </w:pPr>
      <w:bookmarkStart w:id="215" w:name="_Toc366587959"/>
      <w:bookmarkStart w:id="216" w:name="_Toc365615166"/>
      <w:r>
        <w:t>9.3.2 The Structure of End Cap</w:t>
      </w:r>
      <w:bookmarkEnd w:id="215"/>
      <w:bookmarkEnd w:id="216"/>
    </w:p>
    <w:tbl>
      <w:tblPr>
        <w:tblStyle w:val="20"/>
        <w:tblW w:w="8697" w:type="dxa"/>
        <w:tblInd w:w="0" w:type="dxa"/>
        <w:tblLayout w:type="autofit"/>
        <w:tblCellMar>
          <w:top w:w="0" w:type="dxa"/>
          <w:left w:w="108" w:type="dxa"/>
          <w:bottom w:w="0" w:type="dxa"/>
          <w:right w:w="108" w:type="dxa"/>
        </w:tblCellMar>
      </w:tblPr>
      <w:tblGrid>
        <w:gridCol w:w="392"/>
        <w:gridCol w:w="1695"/>
        <w:gridCol w:w="236"/>
        <w:gridCol w:w="1875"/>
        <w:gridCol w:w="236"/>
        <w:gridCol w:w="384"/>
        <w:gridCol w:w="1380"/>
        <w:gridCol w:w="462"/>
        <w:gridCol w:w="2037"/>
      </w:tblGrid>
      <w:tr>
        <w:tblPrEx>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tcPr>
          <w:p>
            <w:r>
              <w:t>1</w:t>
            </w:r>
          </w:p>
        </w:tc>
        <w:tc>
          <w:tcPr>
            <w:tcW w:w="1695" w:type="dxa"/>
            <w:tcBorders>
              <w:top w:val="single" w:color="auto" w:sz="4" w:space="0"/>
              <w:left w:val="single" w:color="auto" w:sz="4" w:space="0"/>
              <w:bottom w:val="single" w:color="auto" w:sz="4" w:space="0"/>
            </w:tcBorders>
          </w:tcPr>
          <w:p>
            <w:r>
              <w:t>Seal ring</w:t>
            </w:r>
          </w:p>
        </w:tc>
        <w:tc>
          <w:tcPr>
            <w:tcW w:w="236" w:type="dxa"/>
            <w:tcBorders>
              <w:top w:val="single" w:color="auto" w:sz="4" w:space="0"/>
              <w:left w:val="single" w:color="auto" w:sz="4" w:space="0"/>
              <w:bottom w:val="single" w:color="auto" w:sz="4" w:space="0"/>
            </w:tcBorders>
          </w:tcPr>
          <w:p/>
        </w:tc>
        <w:tc>
          <w:tcPr>
            <w:tcW w:w="1875" w:type="dxa"/>
            <w:tcBorders>
              <w:top w:val="single" w:color="auto" w:sz="4" w:space="0"/>
              <w:bottom w:val="single" w:color="auto" w:sz="4" w:space="0"/>
              <w:right w:val="single" w:color="auto" w:sz="4" w:space="0"/>
            </w:tcBorders>
          </w:tcPr>
          <w:p>
            <w:r>
              <w:t>110-20039-0101</w:t>
            </w:r>
          </w:p>
        </w:tc>
        <w:tc>
          <w:tcPr>
            <w:tcW w:w="236" w:type="dxa"/>
            <w:tcBorders>
              <w:top w:val="single" w:color="auto" w:sz="4" w:space="0"/>
              <w:left w:val="single" w:color="auto" w:sz="4" w:space="0"/>
              <w:bottom w:val="single" w:color="auto" w:sz="4" w:space="0"/>
            </w:tcBorders>
          </w:tcPr>
          <w:p/>
        </w:tc>
        <w:tc>
          <w:tcPr>
            <w:tcW w:w="384" w:type="dxa"/>
            <w:tcBorders>
              <w:top w:val="single" w:color="auto" w:sz="4" w:space="0"/>
              <w:bottom w:val="single" w:color="auto" w:sz="4" w:space="0"/>
            </w:tcBorders>
          </w:tcPr>
          <w:p>
            <w:r>
              <w:t>5</w:t>
            </w:r>
          </w:p>
        </w:tc>
        <w:tc>
          <w:tcPr>
            <w:tcW w:w="1380" w:type="dxa"/>
            <w:tcBorders>
              <w:top w:val="single" w:color="auto" w:sz="4" w:space="0"/>
              <w:bottom w:val="single" w:color="auto" w:sz="4" w:space="0"/>
              <w:right w:val="single" w:color="auto" w:sz="4" w:space="0"/>
            </w:tcBorders>
          </w:tcPr>
          <w:p>
            <w:r>
              <w:t>u-ring</w:t>
            </w:r>
          </w:p>
        </w:tc>
        <w:tc>
          <w:tcPr>
            <w:tcW w:w="462" w:type="dxa"/>
            <w:tcBorders>
              <w:top w:val="single" w:color="auto" w:sz="4" w:space="0"/>
              <w:left w:val="single" w:color="auto" w:sz="4" w:space="0"/>
              <w:bottom w:val="single" w:color="auto" w:sz="4" w:space="0"/>
            </w:tcBorders>
          </w:tcPr>
          <w:p/>
        </w:tc>
        <w:tc>
          <w:tcPr>
            <w:tcW w:w="2037" w:type="dxa"/>
            <w:tcBorders>
              <w:top w:val="single" w:color="auto" w:sz="4" w:space="0"/>
              <w:bottom w:val="single" w:color="auto" w:sz="4" w:space="0"/>
              <w:right w:val="single" w:color="auto" w:sz="4" w:space="0"/>
            </w:tcBorders>
          </w:tcPr>
          <w:p>
            <w:r>
              <w:t>206-12100-01</w:t>
            </w:r>
          </w:p>
        </w:tc>
      </w:tr>
      <w:tr>
        <w:tblPrEx>
          <w:tblCellMar>
            <w:top w:w="0" w:type="dxa"/>
            <w:left w:w="108" w:type="dxa"/>
            <w:bottom w:w="0" w:type="dxa"/>
            <w:right w:w="108" w:type="dxa"/>
          </w:tblCellMar>
        </w:tblPrEx>
        <w:trPr>
          <w:trHeight w:val="315" w:hRule="atLeast"/>
        </w:trPr>
        <w:tc>
          <w:tcPr>
            <w:tcW w:w="392" w:type="dxa"/>
            <w:tcBorders>
              <w:top w:val="single" w:color="auto" w:sz="4" w:space="0"/>
              <w:left w:val="single" w:color="auto" w:sz="4" w:space="0"/>
              <w:bottom w:val="single" w:color="auto" w:sz="4" w:space="0"/>
              <w:right w:val="single" w:color="auto" w:sz="4" w:space="0"/>
            </w:tcBorders>
          </w:tcPr>
          <w:p>
            <w:r>
              <w:t>2</w:t>
            </w:r>
          </w:p>
        </w:tc>
        <w:tc>
          <w:tcPr>
            <w:tcW w:w="1695" w:type="dxa"/>
            <w:tcBorders>
              <w:top w:val="single" w:color="auto" w:sz="4" w:space="0"/>
              <w:left w:val="single" w:color="auto" w:sz="4" w:space="0"/>
              <w:bottom w:val="single" w:color="auto" w:sz="4" w:space="0"/>
            </w:tcBorders>
          </w:tcPr>
          <w:p>
            <w:r>
              <w:t xml:space="preserve">Oil cylinder </w:t>
            </w:r>
          </w:p>
        </w:tc>
        <w:tc>
          <w:tcPr>
            <w:tcW w:w="236" w:type="dxa"/>
            <w:tcBorders>
              <w:top w:val="single" w:color="auto" w:sz="4" w:space="0"/>
              <w:left w:val="single" w:color="auto" w:sz="4" w:space="0"/>
              <w:bottom w:val="single" w:color="auto" w:sz="4" w:space="0"/>
            </w:tcBorders>
          </w:tcPr>
          <w:p/>
        </w:tc>
        <w:tc>
          <w:tcPr>
            <w:tcW w:w="1875" w:type="dxa"/>
            <w:tcBorders>
              <w:top w:val="single" w:color="auto" w:sz="4" w:space="0"/>
              <w:bottom w:val="single" w:color="auto" w:sz="4" w:space="0"/>
              <w:right w:val="single" w:color="auto" w:sz="4" w:space="0"/>
            </w:tcBorders>
          </w:tcPr>
          <w:p>
            <w:r>
              <w:t>110-20031-0101</w:t>
            </w:r>
          </w:p>
        </w:tc>
        <w:tc>
          <w:tcPr>
            <w:tcW w:w="236" w:type="dxa"/>
            <w:tcBorders>
              <w:top w:val="single" w:color="auto" w:sz="4" w:space="0"/>
              <w:left w:val="single" w:color="auto" w:sz="4" w:space="0"/>
              <w:bottom w:val="single" w:color="auto" w:sz="4" w:space="0"/>
            </w:tcBorders>
          </w:tcPr>
          <w:p/>
        </w:tc>
        <w:tc>
          <w:tcPr>
            <w:tcW w:w="384" w:type="dxa"/>
            <w:tcBorders>
              <w:top w:val="single" w:color="auto" w:sz="4" w:space="0"/>
              <w:bottom w:val="single" w:color="auto" w:sz="4" w:space="0"/>
            </w:tcBorders>
          </w:tcPr>
          <w:p>
            <w:r>
              <w:t>6</w:t>
            </w:r>
          </w:p>
        </w:tc>
        <w:tc>
          <w:tcPr>
            <w:tcW w:w="1380" w:type="dxa"/>
            <w:tcBorders>
              <w:top w:val="single" w:color="auto" w:sz="4" w:space="0"/>
              <w:bottom w:val="single" w:color="auto" w:sz="4" w:space="0"/>
              <w:right w:val="single" w:color="auto" w:sz="4" w:space="0"/>
            </w:tcBorders>
          </w:tcPr>
          <w:p>
            <w:r>
              <w:t>cover</w:t>
            </w:r>
          </w:p>
        </w:tc>
        <w:tc>
          <w:tcPr>
            <w:tcW w:w="462" w:type="dxa"/>
            <w:tcBorders>
              <w:top w:val="single" w:color="auto" w:sz="4" w:space="0"/>
              <w:left w:val="single" w:color="auto" w:sz="4" w:space="0"/>
              <w:bottom w:val="single" w:color="auto" w:sz="4" w:space="0"/>
            </w:tcBorders>
          </w:tcPr>
          <w:p/>
        </w:tc>
        <w:tc>
          <w:tcPr>
            <w:tcW w:w="2037" w:type="dxa"/>
            <w:tcBorders>
              <w:top w:val="single" w:color="auto" w:sz="4" w:space="0"/>
              <w:bottom w:val="single" w:color="auto" w:sz="4" w:space="0"/>
              <w:right w:val="single" w:color="auto" w:sz="4" w:space="0"/>
            </w:tcBorders>
          </w:tcPr>
          <w:p>
            <w:r>
              <w:t>110-20040-0101</w:t>
            </w:r>
          </w:p>
        </w:tc>
      </w:tr>
      <w:tr>
        <w:tblPrEx>
          <w:tblCellMar>
            <w:top w:w="0" w:type="dxa"/>
            <w:left w:w="108" w:type="dxa"/>
            <w:bottom w:w="0" w:type="dxa"/>
            <w:right w:w="108" w:type="dxa"/>
          </w:tblCellMar>
        </w:tblPrEx>
        <w:tc>
          <w:tcPr>
            <w:tcW w:w="392" w:type="dxa"/>
            <w:tcBorders>
              <w:left w:val="single" w:color="auto" w:sz="4" w:space="0"/>
              <w:bottom w:val="single" w:color="auto" w:sz="4" w:space="0"/>
              <w:right w:val="single" w:color="auto" w:sz="4" w:space="0"/>
            </w:tcBorders>
          </w:tcPr>
          <w:p>
            <w:r>
              <w:t>3</w:t>
            </w:r>
          </w:p>
        </w:tc>
        <w:tc>
          <w:tcPr>
            <w:tcW w:w="1695" w:type="dxa"/>
            <w:tcBorders>
              <w:left w:val="single" w:color="auto" w:sz="4" w:space="0"/>
              <w:bottom w:val="single" w:color="auto" w:sz="4" w:space="0"/>
            </w:tcBorders>
          </w:tcPr>
          <w:p>
            <w:r>
              <w:t>Valve O-ring</w:t>
            </w:r>
          </w:p>
        </w:tc>
        <w:tc>
          <w:tcPr>
            <w:tcW w:w="236" w:type="dxa"/>
            <w:tcBorders>
              <w:left w:val="single" w:color="auto" w:sz="4" w:space="0"/>
              <w:bottom w:val="single" w:color="auto" w:sz="4" w:space="0"/>
            </w:tcBorders>
          </w:tcPr>
          <w:p/>
        </w:tc>
        <w:tc>
          <w:tcPr>
            <w:tcW w:w="1875" w:type="dxa"/>
            <w:tcBorders>
              <w:bottom w:val="single" w:color="auto" w:sz="4" w:space="0"/>
              <w:right w:val="single" w:color="auto" w:sz="4" w:space="0"/>
            </w:tcBorders>
          </w:tcPr>
          <w:p>
            <w:r>
              <w:t>210-08925-10</w:t>
            </w:r>
          </w:p>
        </w:tc>
        <w:tc>
          <w:tcPr>
            <w:tcW w:w="236" w:type="dxa"/>
            <w:tcBorders>
              <w:left w:val="single" w:color="auto" w:sz="4" w:space="0"/>
              <w:bottom w:val="single" w:color="auto" w:sz="4" w:space="0"/>
            </w:tcBorders>
          </w:tcPr>
          <w:p/>
        </w:tc>
        <w:tc>
          <w:tcPr>
            <w:tcW w:w="384" w:type="dxa"/>
            <w:tcBorders>
              <w:bottom w:val="single" w:color="auto" w:sz="4" w:space="0"/>
            </w:tcBorders>
          </w:tcPr>
          <w:p>
            <w:r>
              <w:t>7</w:t>
            </w:r>
          </w:p>
        </w:tc>
        <w:tc>
          <w:tcPr>
            <w:tcW w:w="1380" w:type="dxa"/>
            <w:tcBorders>
              <w:bottom w:val="single" w:color="auto" w:sz="4" w:space="0"/>
              <w:right w:val="single" w:color="auto" w:sz="4" w:space="0"/>
            </w:tcBorders>
          </w:tcPr>
          <w:p>
            <w:r>
              <w:t>Jump ring</w:t>
            </w:r>
          </w:p>
        </w:tc>
        <w:tc>
          <w:tcPr>
            <w:tcW w:w="462" w:type="dxa"/>
            <w:tcBorders>
              <w:left w:val="single" w:color="auto" w:sz="4" w:space="0"/>
              <w:bottom w:val="single" w:color="auto" w:sz="4" w:space="0"/>
            </w:tcBorders>
          </w:tcPr>
          <w:p/>
        </w:tc>
        <w:tc>
          <w:tcPr>
            <w:tcW w:w="2037" w:type="dxa"/>
            <w:tcBorders>
              <w:bottom w:val="single" w:color="auto" w:sz="4" w:space="0"/>
              <w:right w:val="single" w:color="auto" w:sz="4" w:space="0"/>
            </w:tcBorders>
          </w:tcPr>
          <w:p>
            <w:r>
              <w:t>202-89334-01</w:t>
            </w:r>
          </w:p>
        </w:tc>
      </w:tr>
      <w:tr>
        <w:tblPrEx>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tcPr>
          <w:p>
            <w:r>
              <w:t>4</w:t>
            </w:r>
          </w:p>
        </w:tc>
        <w:tc>
          <w:tcPr>
            <w:tcW w:w="1695" w:type="dxa"/>
            <w:tcBorders>
              <w:top w:val="single" w:color="auto" w:sz="4" w:space="0"/>
              <w:left w:val="single" w:color="auto" w:sz="4" w:space="0"/>
              <w:bottom w:val="single" w:color="auto" w:sz="4" w:space="0"/>
            </w:tcBorders>
          </w:tcPr>
          <w:p>
            <w:r>
              <w:t>Guide sleeve</w:t>
            </w:r>
          </w:p>
        </w:tc>
        <w:tc>
          <w:tcPr>
            <w:tcW w:w="236" w:type="dxa"/>
            <w:tcBorders>
              <w:top w:val="single" w:color="auto" w:sz="4" w:space="0"/>
              <w:left w:val="single" w:color="auto" w:sz="4" w:space="0"/>
              <w:bottom w:val="single" w:color="auto" w:sz="4" w:space="0"/>
            </w:tcBorders>
          </w:tcPr>
          <w:p/>
        </w:tc>
        <w:tc>
          <w:tcPr>
            <w:tcW w:w="1875" w:type="dxa"/>
            <w:tcBorders>
              <w:top w:val="single" w:color="auto" w:sz="4" w:space="0"/>
              <w:bottom w:val="single" w:color="auto" w:sz="4" w:space="0"/>
              <w:right w:val="single" w:color="auto" w:sz="4" w:space="0"/>
            </w:tcBorders>
          </w:tcPr>
          <w:p>
            <w:r>
              <w:t>110-20051-0101</w:t>
            </w:r>
          </w:p>
        </w:tc>
        <w:tc>
          <w:tcPr>
            <w:tcW w:w="236" w:type="dxa"/>
            <w:tcBorders>
              <w:top w:val="single" w:color="auto" w:sz="4" w:space="0"/>
              <w:left w:val="single" w:color="auto" w:sz="4" w:space="0"/>
              <w:bottom w:val="single" w:color="auto" w:sz="4" w:space="0"/>
            </w:tcBorders>
          </w:tcPr>
          <w:p/>
        </w:tc>
        <w:tc>
          <w:tcPr>
            <w:tcW w:w="384" w:type="dxa"/>
            <w:tcBorders>
              <w:top w:val="single" w:color="auto" w:sz="4" w:space="0"/>
              <w:bottom w:val="single" w:color="auto" w:sz="4" w:space="0"/>
            </w:tcBorders>
          </w:tcPr>
          <w:p/>
        </w:tc>
        <w:tc>
          <w:tcPr>
            <w:tcW w:w="1380" w:type="dxa"/>
            <w:tcBorders>
              <w:top w:val="single" w:color="auto" w:sz="4" w:space="0"/>
              <w:bottom w:val="single" w:color="auto" w:sz="4" w:space="0"/>
              <w:right w:val="single" w:color="auto" w:sz="4" w:space="0"/>
            </w:tcBorders>
          </w:tcPr>
          <w:p/>
        </w:tc>
        <w:tc>
          <w:tcPr>
            <w:tcW w:w="462" w:type="dxa"/>
            <w:tcBorders>
              <w:top w:val="single" w:color="auto" w:sz="4" w:space="0"/>
              <w:left w:val="single" w:color="auto" w:sz="4" w:space="0"/>
              <w:bottom w:val="single" w:color="auto" w:sz="4" w:space="0"/>
            </w:tcBorders>
          </w:tcPr>
          <w:p/>
        </w:tc>
        <w:tc>
          <w:tcPr>
            <w:tcW w:w="2037" w:type="dxa"/>
            <w:tcBorders>
              <w:top w:val="single" w:color="auto" w:sz="4" w:space="0"/>
              <w:bottom w:val="single" w:color="auto" w:sz="4" w:space="0"/>
              <w:right w:val="single" w:color="auto" w:sz="4" w:space="0"/>
            </w:tcBorders>
          </w:tcPr>
          <w:p/>
        </w:tc>
      </w:tr>
    </w:tbl>
    <w:p>
      <w:r>
        <w:drawing>
          <wp:anchor distT="0" distB="0" distL="114300" distR="114300" simplePos="0" relativeHeight="251667456" behindDoc="0" locked="0" layoutInCell="1" allowOverlap="1">
            <wp:simplePos x="0" y="0"/>
            <wp:positionH relativeFrom="column">
              <wp:align>center</wp:align>
            </wp:positionH>
            <wp:positionV relativeFrom="paragraph">
              <wp:posOffset>40640</wp:posOffset>
            </wp:positionV>
            <wp:extent cx="3806825" cy="2654300"/>
            <wp:effectExtent l="19050" t="0" r="3175" b="0"/>
            <wp:wrapSquare wrapText="bothSides"/>
            <wp:docPr id="46"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43"/>
                    <pic:cNvPicPr>
                      <a:picLocks noChangeAspect="1" noChangeArrowheads="1"/>
                    </pic:cNvPicPr>
                  </pic:nvPicPr>
                  <pic:blipFill>
                    <a:blip r:embed="rId43">
                      <a:lum bright="-60000" contrast="80000"/>
                    </a:blip>
                    <a:srcRect/>
                    <a:stretch>
                      <a:fillRect/>
                    </a:stretch>
                  </pic:blipFill>
                  <pic:spPr>
                    <a:xfrm>
                      <a:off x="0" y="0"/>
                      <a:ext cx="3806825" cy="2654300"/>
                    </a:xfrm>
                    <a:prstGeom prst="rect">
                      <a:avLst/>
                    </a:prstGeom>
                    <a:noFill/>
                  </pic:spPr>
                </pic:pic>
              </a:graphicData>
            </a:graphic>
          </wp:anchor>
        </w:drawing>
      </w:r>
    </w:p>
    <w:p/>
    <w:p/>
    <w:p/>
    <w:p/>
    <w:p/>
    <w:p/>
    <w:p/>
    <w:p/>
    <w:p/>
    <w:p/>
    <w:p/>
    <w:p>
      <w:pPr>
        <w:pStyle w:val="4"/>
      </w:pPr>
      <w:bookmarkStart w:id="217" w:name="_Toc365615167"/>
      <w:bookmarkStart w:id="218" w:name="_Toc366587960"/>
      <w:r>
        <w:t>9.3.3 The Structure of Sensor</w:t>
      </w:r>
      <w:bookmarkEnd w:id="217"/>
      <w:bookmarkEnd w:id="218"/>
    </w:p>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2"/>
        <w:gridCol w:w="2234"/>
        <w:gridCol w:w="1622"/>
        <w:gridCol w:w="522"/>
        <w:gridCol w:w="2130"/>
        <w:gridCol w:w="1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2" w:type="dxa"/>
          </w:tcPr>
          <w:p>
            <w:pPr>
              <w:jc w:val="center"/>
            </w:pPr>
            <w:r>
              <w:rPr>
                <w:rFonts w:hint="eastAsia"/>
              </w:rPr>
              <w:t>1</w:t>
            </w:r>
          </w:p>
        </w:tc>
        <w:tc>
          <w:tcPr>
            <w:tcW w:w="2234" w:type="dxa"/>
          </w:tcPr>
          <w:p>
            <w:pPr>
              <w:jc w:val="left"/>
            </w:pPr>
            <w:r>
              <w:t>Sensor</w:t>
            </w:r>
          </w:p>
        </w:tc>
        <w:tc>
          <w:tcPr>
            <w:tcW w:w="1622" w:type="dxa"/>
          </w:tcPr>
          <w:p>
            <w:pPr>
              <w:jc w:val="left"/>
            </w:pPr>
            <w:r>
              <w:t>110-21004-0101</w:t>
            </w:r>
          </w:p>
        </w:tc>
        <w:tc>
          <w:tcPr>
            <w:tcW w:w="522" w:type="dxa"/>
          </w:tcPr>
          <w:p>
            <w:pPr>
              <w:jc w:val="center"/>
            </w:pPr>
            <w:r>
              <w:rPr>
                <w:rFonts w:hint="eastAsia"/>
              </w:rPr>
              <w:t>7</w:t>
            </w:r>
          </w:p>
        </w:tc>
        <w:tc>
          <w:tcPr>
            <w:tcW w:w="2130" w:type="dxa"/>
          </w:tcPr>
          <w:p>
            <w:pPr>
              <w:jc w:val="left"/>
            </w:pPr>
            <w:r>
              <w:t>Signal the push rod</w:t>
            </w:r>
          </w:p>
        </w:tc>
        <w:tc>
          <w:tcPr>
            <w:tcW w:w="1622" w:type="dxa"/>
          </w:tcPr>
          <w:p>
            <w:pPr>
              <w:jc w:val="left"/>
            </w:pPr>
            <w:r>
              <w:t>110-20033-0101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2" w:type="dxa"/>
          </w:tcPr>
          <w:p>
            <w:pPr>
              <w:jc w:val="center"/>
            </w:pPr>
            <w:r>
              <w:rPr>
                <w:rFonts w:hint="eastAsia"/>
              </w:rPr>
              <w:t>2</w:t>
            </w:r>
          </w:p>
        </w:tc>
        <w:tc>
          <w:tcPr>
            <w:tcW w:w="2234" w:type="dxa"/>
          </w:tcPr>
          <w:p>
            <w:pPr>
              <w:jc w:val="left"/>
            </w:pPr>
            <w:r>
              <w:t>Magnetic patch</w:t>
            </w:r>
          </w:p>
        </w:tc>
        <w:tc>
          <w:tcPr>
            <w:tcW w:w="1622" w:type="dxa"/>
          </w:tcPr>
          <w:p>
            <w:pPr>
              <w:jc w:val="left"/>
            </w:pPr>
            <w:r>
              <w:t>110-20002-0101</w:t>
            </w:r>
          </w:p>
        </w:tc>
        <w:tc>
          <w:tcPr>
            <w:tcW w:w="522" w:type="dxa"/>
          </w:tcPr>
          <w:p>
            <w:pPr>
              <w:jc w:val="center"/>
            </w:pPr>
            <w:r>
              <w:rPr>
                <w:rFonts w:hint="eastAsia"/>
              </w:rPr>
              <w:t>8</w:t>
            </w:r>
          </w:p>
        </w:tc>
        <w:tc>
          <w:tcPr>
            <w:tcW w:w="2130" w:type="dxa"/>
          </w:tcPr>
          <w:p>
            <w:pPr>
              <w:jc w:val="left"/>
            </w:pPr>
            <w:r>
              <w:t>Signal rod</w:t>
            </w:r>
          </w:p>
        </w:tc>
        <w:tc>
          <w:tcPr>
            <w:tcW w:w="1622" w:type="dxa"/>
          </w:tcPr>
          <w:p>
            <w:pPr>
              <w:jc w:val="left"/>
            </w:pPr>
            <w:r>
              <w:t>110-20032-0101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2" w:type="dxa"/>
          </w:tcPr>
          <w:p>
            <w:pPr>
              <w:jc w:val="center"/>
            </w:pPr>
            <w:r>
              <w:rPr>
                <w:rFonts w:hint="eastAsia"/>
              </w:rPr>
              <w:t>3</w:t>
            </w:r>
          </w:p>
        </w:tc>
        <w:tc>
          <w:tcPr>
            <w:tcW w:w="2234" w:type="dxa"/>
          </w:tcPr>
          <w:p>
            <w:pPr>
              <w:jc w:val="left"/>
            </w:pPr>
            <w:r>
              <w:t>Signal tube block valve</w:t>
            </w:r>
          </w:p>
        </w:tc>
        <w:tc>
          <w:tcPr>
            <w:tcW w:w="1622" w:type="dxa"/>
          </w:tcPr>
          <w:p>
            <w:pPr>
              <w:jc w:val="left"/>
            </w:pPr>
            <w:r>
              <w:t>110-20037-0101</w:t>
            </w:r>
          </w:p>
        </w:tc>
        <w:tc>
          <w:tcPr>
            <w:tcW w:w="522" w:type="dxa"/>
          </w:tcPr>
          <w:p>
            <w:pPr>
              <w:jc w:val="center"/>
            </w:pPr>
            <w:r>
              <w:rPr>
                <w:rFonts w:hint="eastAsia"/>
              </w:rPr>
              <w:t>9</w:t>
            </w:r>
          </w:p>
        </w:tc>
        <w:tc>
          <w:tcPr>
            <w:tcW w:w="2130" w:type="dxa"/>
          </w:tcPr>
          <w:p>
            <w:pPr>
              <w:jc w:val="left"/>
            </w:pPr>
            <w:r>
              <w:t>Fine compression spring</w:t>
            </w:r>
          </w:p>
        </w:tc>
        <w:tc>
          <w:tcPr>
            <w:tcW w:w="1622" w:type="dxa"/>
          </w:tcPr>
          <w:p>
            <w:pPr>
              <w:jc w:val="left"/>
            </w:pPr>
            <w:r>
              <w:t>110-20035-0101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2" w:type="dxa"/>
          </w:tcPr>
          <w:p>
            <w:pPr>
              <w:jc w:val="center"/>
            </w:pPr>
            <w:r>
              <w:rPr>
                <w:rFonts w:hint="eastAsia"/>
              </w:rPr>
              <w:t>4</w:t>
            </w:r>
          </w:p>
        </w:tc>
        <w:tc>
          <w:tcPr>
            <w:tcW w:w="2234" w:type="dxa"/>
          </w:tcPr>
          <w:p>
            <w:pPr>
              <w:jc w:val="left"/>
            </w:pPr>
            <w:r>
              <w:t>O- ring</w:t>
            </w:r>
          </w:p>
        </w:tc>
        <w:tc>
          <w:tcPr>
            <w:tcW w:w="1622" w:type="dxa"/>
          </w:tcPr>
          <w:p>
            <w:pPr>
              <w:jc w:val="left"/>
            </w:pPr>
            <w:r>
              <w:t>210-06095-10</w:t>
            </w:r>
          </w:p>
        </w:tc>
        <w:tc>
          <w:tcPr>
            <w:tcW w:w="522" w:type="dxa"/>
          </w:tcPr>
          <w:p>
            <w:pPr>
              <w:jc w:val="center"/>
            </w:pPr>
            <w:r>
              <w:rPr>
                <w:rFonts w:hint="eastAsia"/>
              </w:rPr>
              <w:t>10</w:t>
            </w:r>
          </w:p>
        </w:tc>
        <w:tc>
          <w:tcPr>
            <w:tcW w:w="2130" w:type="dxa"/>
          </w:tcPr>
          <w:p>
            <w:pPr>
              <w:jc w:val="left"/>
            </w:pPr>
            <w:r>
              <w:t>Coarse compression spring</w:t>
            </w:r>
          </w:p>
        </w:tc>
        <w:tc>
          <w:tcPr>
            <w:tcW w:w="1622" w:type="dxa"/>
          </w:tcPr>
          <w:p>
            <w:pPr>
              <w:jc w:val="left"/>
            </w:pPr>
            <w:r>
              <w:t>110-20036-0101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2" w:type="dxa"/>
          </w:tcPr>
          <w:p>
            <w:pPr>
              <w:jc w:val="center"/>
            </w:pPr>
            <w:r>
              <w:rPr>
                <w:rFonts w:hint="eastAsia"/>
              </w:rPr>
              <w:t>5</w:t>
            </w:r>
          </w:p>
        </w:tc>
        <w:tc>
          <w:tcPr>
            <w:tcW w:w="2234" w:type="dxa"/>
          </w:tcPr>
          <w:p>
            <w:pPr>
              <w:jc w:val="left"/>
            </w:pPr>
            <w:r>
              <w:t>Magnetic basis</w:t>
            </w:r>
          </w:p>
        </w:tc>
        <w:tc>
          <w:tcPr>
            <w:tcW w:w="1622" w:type="dxa"/>
          </w:tcPr>
          <w:p>
            <w:pPr>
              <w:jc w:val="left"/>
            </w:pPr>
            <w:r>
              <w:t>110-20034-0101</w:t>
            </w:r>
          </w:p>
        </w:tc>
        <w:tc>
          <w:tcPr>
            <w:tcW w:w="522" w:type="dxa"/>
          </w:tcPr>
          <w:p>
            <w:pPr>
              <w:jc w:val="center"/>
            </w:pPr>
            <w:r>
              <w:rPr>
                <w:rFonts w:hint="eastAsia"/>
              </w:rPr>
              <w:t>11</w:t>
            </w:r>
          </w:p>
        </w:tc>
        <w:tc>
          <w:tcPr>
            <w:tcW w:w="2130" w:type="dxa"/>
          </w:tcPr>
          <w:p>
            <w:pPr>
              <w:jc w:val="left"/>
            </w:pPr>
            <w:r>
              <w:t>Hexagon socket head cap screw</w:t>
            </w:r>
          </w:p>
        </w:tc>
        <w:tc>
          <w:tcPr>
            <w:tcW w:w="1622" w:type="dxa"/>
          </w:tcPr>
          <w:p>
            <w:pPr>
              <w:jc w:val="left"/>
            </w:pPr>
            <w:r>
              <w:t>204-00530-01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2" w:type="dxa"/>
          </w:tcPr>
          <w:p>
            <w:pPr>
              <w:jc w:val="center"/>
            </w:pPr>
            <w:r>
              <w:rPr>
                <w:rFonts w:hint="eastAsia"/>
              </w:rPr>
              <w:t>6</w:t>
            </w:r>
          </w:p>
        </w:tc>
        <w:tc>
          <w:tcPr>
            <w:tcW w:w="2234" w:type="dxa"/>
          </w:tcPr>
          <w:p>
            <w:pPr>
              <w:jc w:val="left"/>
            </w:pPr>
            <w:r>
              <w:t>hexagonal socket M3</w:t>
            </w:r>
          </w:p>
        </w:tc>
        <w:tc>
          <w:tcPr>
            <w:tcW w:w="1622" w:type="dxa"/>
          </w:tcPr>
          <w:p>
            <w:pPr>
              <w:jc w:val="left"/>
            </w:pPr>
            <w:r>
              <w:t>204-00330-01</w:t>
            </w:r>
          </w:p>
        </w:tc>
        <w:tc>
          <w:tcPr>
            <w:tcW w:w="522" w:type="dxa"/>
          </w:tcPr>
          <w:p>
            <w:pPr>
              <w:jc w:val="center"/>
            </w:pPr>
            <w:r>
              <w:rPr>
                <w:rFonts w:hint="eastAsia"/>
              </w:rPr>
              <w:t>12</w:t>
            </w:r>
          </w:p>
        </w:tc>
        <w:tc>
          <w:tcPr>
            <w:tcW w:w="2130" w:type="dxa"/>
          </w:tcPr>
          <w:p>
            <w:pPr>
              <w:jc w:val="left"/>
            </w:pPr>
            <w:r>
              <w:t>Spring washer</w:t>
            </w:r>
          </w:p>
        </w:tc>
        <w:tc>
          <w:tcPr>
            <w:tcW w:w="1622" w:type="dxa"/>
          </w:tcPr>
          <w:p>
            <w:pPr>
              <w:jc w:val="left"/>
            </w:pPr>
            <w:r>
              <w:t>202-09305-01</w:t>
            </w:r>
          </w:p>
        </w:tc>
      </w:tr>
    </w:tbl>
    <w:p>
      <w:r>
        <w:object>
          <v:shape id="_x0000_i1033" o:spt="75" type="#_x0000_t75" style="height:232.85pt;width:405.95pt;" o:ole="t" filled="f" o:preferrelative="t" stroked="f" coordsize="21600,21600">
            <v:path/>
            <v:fill on="f" focussize="0,0"/>
            <v:stroke on="f" joinstyle="miter"/>
            <v:imagedata r:id="rId45" o:title=""/>
            <o:lock v:ext="edit" aspectratio="t"/>
            <w10:wrap type="none"/>
            <w10:anchorlock/>
          </v:shape>
          <o:OLEObject Type="Embed" ProgID="Eb.Document" ShapeID="_x0000_i1033" DrawAspect="Content" ObjectID="_1468075729" r:id="rId44">
            <o:LockedField>false</o:LockedField>
          </o:OLEObject>
        </w:object>
      </w:r>
    </w:p>
    <w:p/>
    <w:p/>
    <w:p/>
    <w:p/>
    <w:p/>
    <w:p/>
    <w:p/>
    <w:p/>
    <w:p/>
    <w:p/>
    <w:p/>
    <w:p/>
    <w:p/>
    <w:p/>
    <w:p/>
    <w:p/>
    <w:p/>
    <w:p/>
    <w:p/>
    <w:p/>
    <w:p/>
    <w:p/>
    <w:p/>
    <w:p>
      <w:pPr>
        <w:pStyle w:val="2"/>
      </w:pPr>
      <w:bookmarkStart w:id="219" w:name="_Toc365615168"/>
      <w:bookmarkStart w:id="220" w:name="_Toc366587961"/>
      <w:r>
        <w:t>Chapter Ten</w:t>
      </w:r>
      <w:r>
        <w:rPr>
          <w:rFonts w:hint="eastAsia"/>
        </w:rPr>
        <w:t xml:space="preserve">: </w:t>
      </w:r>
      <w:r>
        <w:t>Maintenance and Repair</w:t>
      </w:r>
      <w:r>
        <w:rPr>
          <w:rFonts w:hint="eastAsia"/>
        </w:rPr>
        <w:t>ing</w:t>
      </w:r>
      <w:bookmarkEnd w:id="219"/>
      <w:bookmarkEnd w:id="220"/>
    </w:p>
    <w:p>
      <w:pPr>
        <w:pStyle w:val="3"/>
        <w:rPr>
          <w:rFonts w:ascii="Calibri" w:hAnsi="Calibri"/>
        </w:rPr>
      </w:pPr>
      <w:bookmarkStart w:id="221" w:name="_Toc366587962"/>
      <w:bookmarkStart w:id="222" w:name="_Toc365615169"/>
      <w:r>
        <w:rPr>
          <w:rFonts w:ascii="Calibri" w:hAnsi="Calibri"/>
        </w:rPr>
        <w:t>10.1 Outline</w:t>
      </w:r>
      <w:bookmarkEnd w:id="221"/>
      <w:bookmarkEnd w:id="222"/>
    </w:p>
    <w:p>
      <w:pPr>
        <w:adjustRightInd w:val="0"/>
        <w:snapToGrid w:val="0"/>
        <w:ind w:firstLine="420" w:firstLineChars="200"/>
      </w:pPr>
      <w:r>
        <w:t xml:space="preserve">This section lists the periodic preventive maintenance </w:t>
      </w:r>
      <w:r>
        <w:rPr>
          <w:rFonts w:hint="eastAsia"/>
        </w:rPr>
        <w:t>procedure</w:t>
      </w:r>
      <w:r>
        <w:t xml:space="preserve">s, </w:t>
      </w:r>
      <w:r>
        <w:rPr>
          <w:rFonts w:hint="eastAsia"/>
        </w:rPr>
        <w:t>which</w:t>
      </w:r>
      <w:r>
        <w:t xml:space="preserve"> ensur</w:t>
      </w:r>
      <w:r>
        <w:rPr>
          <w:rFonts w:hint="eastAsia"/>
        </w:rPr>
        <w:t>es</w:t>
      </w:r>
      <w:r>
        <w:t xml:space="preserve"> high pressure </w:t>
      </w:r>
      <w:r>
        <w:rPr>
          <w:rFonts w:hint="eastAsia"/>
        </w:rPr>
        <w:t>pump</w:t>
      </w:r>
      <w:r>
        <w:t xml:space="preserve"> </w:t>
      </w:r>
      <w:r>
        <w:rPr>
          <w:rFonts w:hint="eastAsia"/>
        </w:rPr>
        <w:t xml:space="preserve">works </w:t>
      </w:r>
      <w:r>
        <w:t xml:space="preserve">in </w:t>
      </w:r>
      <w:r>
        <w:rPr>
          <w:rFonts w:hint="eastAsia"/>
        </w:rPr>
        <w:t xml:space="preserve">a </w:t>
      </w:r>
      <w:r>
        <w:t>good condition. I</w:t>
      </w:r>
      <w:r>
        <w:rPr>
          <w:rFonts w:hint="eastAsia"/>
        </w:rPr>
        <w:t>t</w:t>
      </w:r>
      <w:r>
        <w:t xml:space="preserve"> contains information about high pressure </w:t>
      </w:r>
      <w:r>
        <w:rPr>
          <w:rFonts w:hint="eastAsia"/>
        </w:rPr>
        <w:t>pump</w:t>
      </w:r>
      <w:r>
        <w:t xml:space="preserve"> </w:t>
      </w:r>
      <w:r>
        <w:rPr>
          <w:rFonts w:hint="eastAsia"/>
        </w:rPr>
        <w:t>malfunction</w:t>
      </w:r>
      <w:r>
        <w:t xml:space="preserve"> diagnosis and </w:t>
      </w:r>
      <w:r>
        <w:rPr>
          <w:rFonts w:hint="eastAsia"/>
        </w:rPr>
        <w:t xml:space="preserve">the </w:t>
      </w:r>
      <w:r>
        <w:t>maintenance requir</w:t>
      </w:r>
      <w:r>
        <w:rPr>
          <w:rFonts w:hint="eastAsia"/>
        </w:rPr>
        <w:t>ements</w:t>
      </w:r>
      <w:r>
        <w:t>.</w:t>
      </w:r>
    </w:p>
    <w:p>
      <w:pPr>
        <w:pStyle w:val="3"/>
        <w:rPr>
          <w:rFonts w:ascii="Calibri" w:hAnsi="Calibri"/>
        </w:rPr>
      </w:pPr>
      <w:bookmarkStart w:id="223" w:name="_Toc365615170"/>
      <w:bookmarkStart w:id="224" w:name="_Toc366587963"/>
      <w:r>
        <w:rPr>
          <w:rFonts w:ascii="Calibri" w:hAnsi="Calibri"/>
        </w:rPr>
        <w:t>10.2 High Pressure Tube</w:t>
      </w:r>
      <w:bookmarkEnd w:id="223"/>
      <w:bookmarkEnd w:id="224"/>
    </w:p>
    <w:p>
      <w:r>
        <w:rPr>
          <w:rFonts w:hint="eastAsia"/>
        </w:rPr>
        <w:t>Notice</w:t>
      </w:r>
      <w:r>
        <w:t>:</w:t>
      </w:r>
    </w:p>
    <w:p>
      <w:pPr>
        <w:pStyle w:val="31"/>
        <w:numPr>
          <w:ilvl w:val="0"/>
          <w:numId w:val="18"/>
        </w:numPr>
        <w:ind w:firstLineChars="0"/>
      </w:pPr>
      <w:r>
        <w:rPr>
          <w:rFonts w:hint="eastAsia"/>
        </w:rPr>
        <w:t xml:space="preserve">It is needed to prepare and bend the high pressure tube before installation. </w:t>
      </w:r>
      <w:r>
        <w:t>Bending radius should not be too small.</w:t>
      </w:r>
    </w:p>
    <w:p>
      <w:pPr>
        <w:pStyle w:val="31"/>
        <w:numPr>
          <w:ilvl w:val="0"/>
          <w:numId w:val="18"/>
        </w:numPr>
        <w:ind w:firstLineChars="0"/>
      </w:pPr>
      <w:r>
        <w:t xml:space="preserve">When install a high-pressure </w:t>
      </w:r>
      <w:r>
        <w:rPr>
          <w:rFonts w:hint="eastAsia"/>
        </w:rPr>
        <w:t>nut</w:t>
      </w:r>
      <w:r>
        <w:t xml:space="preserve">, </w:t>
      </w:r>
      <w:r>
        <w:rPr>
          <w:rFonts w:hint="eastAsia"/>
        </w:rPr>
        <w:t xml:space="preserve">it is required to </w:t>
      </w:r>
      <w:r>
        <w:t xml:space="preserve">clean the threads </w:t>
      </w:r>
      <w:r>
        <w:rPr>
          <w:rFonts w:hint="eastAsia"/>
        </w:rPr>
        <w:t xml:space="preserve">first. There </w:t>
      </w:r>
      <w:r>
        <w:t xml:space="preserve">can't </w:t>
      </w:r>
      <w:r>
        <w:rPr>
          <w:rFonts w:hint="eastAsia"/>
        </w:rPr>
        <w:t>be</w:t>
      </w:r>
      <w:r>
        <w:t xml:space="preserve"> sand and other dirt</w:t>
      </w:r>
      <w:r>
        <w:rPr>
          <w:rFonts w:hint="eastAsia"/>
        </w:rPr>
        <w:t xml:space="preserve"> on it.</w:t>
      </w:r>
      <w:r>
        <w:t xml:space="preserve"> </w:t>
      </w:r>
      <w:r>
        <w:rPr>
          <w:rFonts w:hint="eastAsia"/>
        </w:rPr>
        <w:t>Then put some blue goop on it.</w:t>
      </w:r>
    </w:p>
    <w:p>
      <w:pPr>
        <w:pStyle w:val="31"/>
        <w:numPr>
          <w:ilvl w:val="0"/>
          <w:numId w:val="18"/>
        </w:numPr>
        <w:ind w:firstLineChars="0"/>
      </w:pPr>
      <w:r>
        <w:t xml:space="preserve">When tighten the high-pressure </w:t>
      </w:r>
      <w:r>
        <w:rPr>
          <w:rFonts w:hint="eastAsia"/>
        </w:rPr>
        <w:t>nut</w:t>
      </w:r>
      <w:r>
        <w:t>, do</w:t>
      </w:r>
      <w:r>
        <w:rPr>
          <w:rFonts w:hint="eastAsia"/>
        </w:rPr>
        <w:t>n</w:t>
      </w:r>
      <w:r>
        <w:t>’</w:t>
      </w:r>
      <w:r>
        <w:rPr>
          <w:rFonts w:hint="eastAsia"/>
        </w:rPr>
        <w:t>t make it</w:t>
      </w:r>
      <w:r>
        <w:t xml:space="preserve"> too tight, otherwise it will reduce the life of the high pressure pipe, </w:t>
      </w:r>
      <w:r>
        <w:rPr>
          <w:rFonts w:hint="eastAsia"/>
        </w:rPr>
        <w:t xml:space="preserve">and </w:t>
      </w:r>
      <w:r>
        <w:t>serious</w:t>
      </w:r>
      <w:r>
        <w:rPr>
          <w:rFonts w:hint="eastAsia"/>
        </w:rPr>
        <w:t>ly</w:t>
      </w:r>
      <w:r>
        <w:t xml:space="preserve"> damage the </w:t>
      </w:r>
      <w:r>
        <w:rPr>
          <w:rFonts w:hint="eastAsia"/>
        </w:rPr>
        <w:t xml:space="preserve">high </w:t>
      </w:r>
      <w:r>
        <w:t>pressure tube.</w:t>
      </w:r>
    </w:p>
    <w:p>
      <w:pPr>
        <w:pStyle w:val="31"/>
        <w:ind w:left="420" w:firstLine="0" w:firstLineChars="0"/>
      </w:pPr>
    </w:p>
    <w:p>
      <w:r>
        <w:t>FAQ</w:t>
      </w:r>
    </w:p>
    <w:p>
      <w:pPr>
        <w:pStyle w:val="31"/>
        <w:numPr>
          <w:ilvl w:val="0"/>
          <w:numId w:val="19"/>
        </w:numPr>
        <w:ind w:firstLineChars="0"/>
      </w:pPr>
      <w:r>
        <w:rPr>
          <w:rFonts w:hint="eastAsia"/>
        </w:rPr>
        <w:t>Check if there is</w:t>
      </w:r>
      <w:r>
        <w:t xml:space="preserve"> leakage </w:t>
      </w:r>
      <w:r>
        <w:rPr>
          <w:rFonts w:hint="eastAsia"/>
        </w:rPr>
        <w:t>in c</w:t>
      </w:r>
      <w:r>
        <w:t>onnection place.</w:t>
      </w:r>
    </w:p>
    <w:p>
      <w:pPr>
        <w:adjustRightInd w:val="0"/>
        <w:snapToGrid w:val="0"/>
        <w:ind w:firstLine="420" w:firstLineChars="200"/>
      </w:pPr>
      <w:r>
        <w:t>Tighten screw or high pressure nut first</w:t>
      </w:r>
      <w:r>
        <w:rPr>
          <w:rFonts w:hint="eastAsia"/>
        </w:rPr>
        <w:t>.</w:t>
      </w:r>
      <w:r>
        <w:t xml:space="preserve"> </w:t>
      </w:r>
      <w:r>
        <w:rPr>
          <w:rFonts w:hint="eastAsia"/>
        </w:rPr>
        <w:t>I</w:t>
      </w:r>
      <w:r>
        <w:t xml:space="preserve">f </w:t>
      </w:r>
      <w:r>
        <w:rPr>
          <w:rFonts w:hint="eastAsia"/>
        </w:rPr>
        <w:t xml:space="preserve">it is </w:t>
      </w:r>
      <w:r>
        <w:t>not solved</w:t>
      </w:r>
      <w:r>
        <w:rPr>
          <w:rFonts w:hint="eastAsia"/>
        </w:rPr>
        <w:t>, please</w:t>
      </w:r>
      <w:r>
        <w:t xml:space="preserve"> check the high pressure pipe sealing cone </w:t>
      </w:r>
      <w:r>
        <w:rPr>
          <w:rFonts w:hint="eastAsia"/>
        </w:rPr>
        <w:t xml:space="preserve">to see </w:t>
      </w:r>
      <w:r>
        <w:t xml:space="preserve">whether </w:t>
      </w:r>
      <w:r>
        <w:rPr>
          <w:rFonts w:hint="eastAsia"/>
        </w:rPr>
        <w:t xml:space="preserve">it is </w:t>
      </w:r>
      <w:r>
        <w:t>damage</w:t>
      </w:r>
      <w:r>
        <w:rPr>
          <w:rFonts w:hint="eastAsia"/>
        </w:rPr>
        <w:t>d</w:t>
      </w:r>
      <w:r>
        <w:t xml:space="preserve"> or the sealing surface is damaged. Replace the corresponding parts.</w:t>
      </w:r>
    </w:p>
    <w:p>
      <w:pPr>
        <w:pStyle w:val="31"/>
        <w:numPr>
          <w:ilvl w:val="0"/>
          <w:numId w:val="19"/>
        </w:numPr>
        <w:ind w:firstLineChars="0"/>
      </w:pPr>
      <w:r>
        <w:rPr>
          <w:rFonts w:hint="eastAsia"/>
        </w:rPr>
        <w:t>Broken of h</w:t>
      </w:r>
      <w:r>
        <w:t xml:space="preserve">igh pressure </w:t>
      </w:r>
      <w:r>
        <w:rPr>
          <w:rFonts w:hint="eastAsia"/>
        </w:rPr>
        <w:t>tube</w:t>
      </w:r>
      <w:r>
        <w:t>.</w:t>
      </w:r>
    </w:p>
    <w:p>
      <w:pPr>
        <w:pStyle w:val="31"/>
        <w:ind w:left="420" w:firstLine="0" w:firstLineChars="0"/>
      </w:pPr>
      <w:r>
        <w:t>Replace it when</w:t>
      </w:r>
      <w:r>
        <w:rPr>
          <w:rFonts w:hint="eastAsia"/>
        </w:rPr>
        <w:t xml:space="preserve"> the tube is broken</w:t>
      </w:r>
      <w:r>
        <w:t>.</w:t>
      </w:r>
    </w:p>
    <w:p>
      <w:pPr>
        <w:pStyle w:val="3"/>
        <w:rPr>
          <w:rFonts w:ascii="Calibri" w:hAnsi="Calibri"/>
        </w:rPr>
      </w:pPr>
      <w:bookmarkStart w:id="225" w:name="_Toc365615171"/>
      <w:bookmarkStart w:id="226" w:name="_Toc366587964"/>
      <w:r>
        <w:rPr>
          <w:rFonts w:ascii="Calibri" w:hAnsi="Calibri"/>
        </w:rPr>
        <w:t>10.3 Check Valve (High</w:t>
      </w:r>
      <w:r>
        <w:rPr>
          <w:rFonts w:hint="eastAsia" w:ascii="Calibri" w:hAnsi="Calibri"/>
        </w:rPr>
        <w:t xml:space="preserve"> Pressure</w:t>
      </w:r>
      <w:r>
        <w:rPr>
          <w:rFonts w:ascii="Calibri" w:hAnsi="Calibri"/>
        </w:rPr>
        <w:t>)</w:t>
      </w:r>
      <w:bookmarkEnd w:id="225"/>
      <w:bookmarkEnd w:id="226"/>
    </w:p>
    <w:p>
      <w:r>
        <w:rPr>
          <w:rFonts w:hint="eastAsia"/>
        </w:rPr>
        <w:t>Notice</w:t>
      </w:r>
      <w:r>
        <w:t>:</w:t>
      </w:r>
    </w:p>
    <w:p>
      <w:pPr>
        <w:pStyle w:val="31"/>
        <w:numPr>
          <w:ilvl w:val="0"/>
          <w:numId w:val="20"/>
        </w:numPr>
        <w:ind w:firstLineChars="0"/>
      </w:pPr>
      <w:r>
        <w:t xml:space="preserve">High pressure </w:t>
      </w:r>
      <w:r>
        <w:rPr>
          <w:rFonts w:hint="eastAsia"/>
        </w:rPr>
        <w:t>outlet poppet</w:t>
      </w:r>
      <w:r>
        <w:t xml:space="preserve"> cannot be reversed.</w:t>
      </w:r>
    </w:p>
    <w:p>
      <w:pPr>
        <w:pStyle w:val="31"/>
        <w:numPr>
          <w:ilvl w:val="0"/>
          <w:numId w:val="20"/>
        </w:numPr>
        <w:ind w:firstLineChars="0"/>
      </w:pPr>
      <w:r>
        <w:rPr>
          <w:rFonts w:hint="eastAsia"/>
        </w:rPr>
        <w:t>The valve should be cleaned up when it is installed.</w:t>
      </w:r>
      <w:r>
        <w:t xml:space="preserve"> </w:t>
      </w:r>
      <w:r>
        <w:rPr>
          <w:rFonts w:hint="eastAsia"/>
        </w:rPr>
        <w:t>And it also needs to be lubricated with oil.</w:t>
      </w:r>
    </w:p>
    <w:p>
      <w:pPr>
        <w:pStyle w:val="31"/>
        <w:adjustRightInd w:val="0"/>
        <w:snapToGrid w:val="0"/>
        <w:ind w:firstLine="0" w:firstLineChars="0"/>
      </w:pPr>
      <w:r>
        <w:t xml:space="preserve">Common </w:t>
      </w:r>
      <w:r>
        <w:rPr>
          <w:rFonts w:hint="eastAsia"/>
        </w:rPr>
        <w:t>malfunction:</w:t>
      </w:r>
    </w:p>
    <w:p>
      <w:pPr>
        <w:pStyle w:val="31"/>
        <w:numPr>
          <w:ilvl w:val="0"/>
          <w:numId w:val="21"/>
        </w:numPr>
        <w:ind w:firstLineChars="0"/>
      </w:pPr>
      <w:r>
        <w:rPr>
          <w:rFonts w:hint="eastAsia"/>
        </w:rPr>
        <w:t>Water</w:t>
      </w:r>
      <w:r>
        <w:t xml:space="preserve"> leak</w:t>
      </w:r>
      <w:r>
        <w:rPr>
          <w:rFonts w:hint="eastAsia"/>
        </w:rPr>
        <w:t xml:space="preserve">ing from the </w:t>
      </w:r>
      <w:r>
        <w:t>observ</w:t>
      </w:r>
      <w:r>
        <w:rPr>
          <w:rFonts w:hint="eastAsia"/>
        </w:rPr>
        <w:t>ing holes</w:t>
      </w:r>
      <w:r>
        <w:t>.</w:t>
      </w:r>
    </w:p>
    <w:p>
      <w:r>
        <w:t>First, tighten the high pressure screw. Second, check the sealing surface</w:t>
      </w:r>
      <w:r>
        <w:rPr>
          <w:rFonts w:hint="eastAsia"/>
        </w:rPr>
        <w:t xml:space="preserve"> of the</w:t>
      </w:r>
      <w:r>
        <w:t xml:space="preserve"> high pressure </w:t>
      </w:r>
      <w:r>
        <w:rPr>
          <w:rFonts w:hint="eastAsia"/>
        </w:rPr>
        <w:t>tube.</w:t>
      </w:r>
    </w:p>
    <w:p>
      <w:pPr>
        <w:pStyle w:val="31"/>
        <w:numPr>
          <w:ilvl w:val="0"/>
          <w:numId w:val="21"/>
        </w:numPr>
        <w:ind w:firstLineChars="0"/>
      </w:pPr>
      <w:r>
        <w:rPr>
          <w:rFonts w:hint="eastAsia"/>
        </w:rPr>
        <w:t xml:space="preserve">Pressure </w:t>
      </w:r>
      <w:r>
        <w:t>failure</w:t>
      </w:r>
      <w:r>
        <w:rPr>
          <w:rFonts w:hint="eastAsia"/>
        </w:rPr>
        <w:t xml:space="preserve"> and p</w:t>
      </w:r>
      <w:r>
        <w:t xml:space="preserve">ressure </w:t>
      </w:r>
      <w:r>
        <w:rPr>
          <w:rFonts w:hint="eastAsia"/>
        </w:rPr>
        <w:t>u</w:t>
      </w:r>
      <w:r>
        <w:t>nstabl</w:t>
      </w:r>
      <w:r>
        <w:rPr>
          <w:rFonts w:hint="eastAsia"/>
        </w:rPr>
        <w:t>e:</w:t>
      </w:r>
    </w:p>
    <w:p>
      <w:r>
        <w:rPr>
          <w:rFonts w:hint="eastAsia"/>
        </w:rPr>
        <w:t xml:space="preserve">Please </w:t>
      </w:r>
      <w:r>
        <w:t>see</w:t>
      </w:r>
      <w:r>
        <w:rPr>
          <w:rFonts w:hint="eastAsia"/>
        </w:rPr>
        <w:t xml:space="preserve"> the solution in the next section.</w:t>
      </w:r>
    </w:p>
    <w:p>
      <w:pPr>
        <w:pStyle w:val="3"/>
        <w:rPr>
          <w:rFonts w:ascii="Calibri" w:hAnsi="Calibri"/>
        </w:rPr>
      </w:pPr>
      <w:bookmarkStart w:id="227" w:name="_Toc365615172"/>
      <w:bookmarkStart w:id="228" w:name="_Toc366587965"/>
      <w:r>
        <w:rPr>
          <w:rFonts w:ascii="Calibri" w:hAnsi="Calibri"/>
        </w:rPr>
        <w:t xml:space="preserve">10.4 High </w:t>
      </w:r>
      <w:r>
        <w:rPr>
          <w:rFonts w:hint="eastAsia" w:ascii="Calibri" w:hAnsi="Calibri"/>
        </w:rPr>
        <w:t>P</w:t>
      </w:r>
      <w:r>
        <w:rPr>
          <w:rFonts w:ascii="Calibri" w:hAnsi="Calibri"/>
        </w:rPr>
        <w:t xml:space="preserve">ressure </w:t>
      </w:r>
      <w:r>
        <w:rPr>
          <w:rFonts w:hint="eastAsia" w:ascii="Calibri" w:hAnsi="Calibri"/>
        </w:rPr>
        <w:t>C</w:t>
      </w:r>
      <w:r>
        <w:rPr>
          <w:rFonts w:ascii="Calibri" w:hAnsi="Calibri"/>
        </w:rPr>
        <w:t xml:space="preserve">ylinder </w:t>
      </w:r>
      <w:bookmarkEnd w:id="227"/>
      <w:r>
        <w:rPr>
          <w:rFonts w:hint="eastAsia" w:ascii="Calibri" w:hAnsi="Calibri"/>
        </w:rPr>
        <w:t>Check Valve Body</w:t>
      </w:r>
      <w:bookmarkEnd w:id="228"/>
    </w:p>
    <w:p>
      <w:r>
        <w:rPr>
          <w:rFonts w:hint="eastAsia"/>
        </w:rPr>
        <w:t>Notice</w:t>
      </w:r>
      <w:r>
        <w:t>:</w:t>
      </w:r>
    </w:p>
    <w:p>
      <w:pPr>
        <w:pStyle w:val="31"/>
        <w:numPr>
          <w:ilvl w:val="0"/>
          <w:numId w:val="22"/>
        </w:numPr>
        <w:ind w:firstLineChars="0"/>
      </w:pPr>
      <w:r>
        <w:rPr>
          <w:rFonts w:hint="eastAsia"/>
        </w:rPr>
        <w:t>Make sure the high pressure outlet poppet is aligned when i</w:t>
      </w:r>
      <w:r>
        <w:t xml:space="preserve">nstall </w:t>
      </w:r>
      <w:r>
        <w:rPr>
          <w:rFonts w:hint="eastAsia"/>
        </w:rPr>
        <w:t>the check valve body</w:t>
      </w:r>
      <w:r>
        <w:t>.</w:t>
      </w:r>
    </w:p>
    <w:p>
      <w:pPr>
        <w:pStyle w:val="31"/>
        <w:numPr>
          <w:ilvl w:val="0"/>
          <w:numId w:val="22"/>
        </w:numPr>
        <w:ind w:firstLineChars="0"/>
      </w:pPr>
      <w:r>
        <w:rPr>
          <w:rFonts w:hint="eastAsia"/>
        </w:rPr>
        <w:t>Using oil to lub the surface of high pressure seal when install it.</w:t>
      </w:r>
    </w:p>
    <w:p/>
    <w:p>
      <w:r>
        <w:t xml:space="preserve">Common </w:t>
      </w:r>
      <w:r>
        <w:rPr>
          <w:rFonts w:hint="eastAsia"/>
        </w:rPr>
        <w:t>malfunction:</w:t>
      </w:r>
    </w:p>
    <w:p>
      <w:pPr>
        <w:pStyle w:val="31"/>
        <w:numPr>
          <w:ilvl w:val="0"/>
          <w:numId w:val="23"/>
        </w:numPr>
        <w:ind w:firstLineChars="0"/>
      </w:pPr>
      <w:r>
        <w:rPr>
          <w:rFonts w:hint="eastAsia"/>
        </w:rPr>
        <w:t>Water</w:t>
      </w:r>
      <w:r>
        <w:t xml:space="preserve"> leak</w:t>
      </w:r>
      <w:r>
        <w:rPr>
          <w:rFonts w:hint="eastAsia"/>
        </w:rPr>
        <w:t xml:space="preserve">ing from the </w:t>
      </w:r>
      <w:r>
        <w:t>observ</w:t>
      </w:r>
      <w:r>
        <w:rPr>
          <w:rFonts w:hint="eastAsia"/>
        </w:rPr>
        <w:t>ing holes:</w:t>
      </w:r>
    </w:p>
    <w:p>
      <w:pPr>
        <w:pStyle w:val="31"/>
        <w:ind w:firstLine="4" w:firstLineChars="2"/>
      </w:pPr>
      <w:r>
        <w:rPr>
          <w:rFonts w:hint="eastAsia"/>
        </w:rPr>
        <w:t>It is mainly the problem of</w:t>
      </w:r>
      <w:r>
        <w:t xml:space="preserve"> </w:t>
      </w:r>
      <w:r>
        <w:rPr>
          <w:rFonts w:hint="eastAsia"/>
        </w:rPr>
        <w:t>the seals in the check valve body</w:t>
      </w:r>
      <w:r>
        <w:t xml:space="preserve">. First, tighten the high pressure </w:t>
      </w:r>
      <w:r>
        <w:rPr>
          <w:rFonts w:hint="eastAsia"/>
        </w:rPr>
        <w:t>check</w:t>
      </w:r>
      <w:r>
        <w:t xml:space="preserve"> valve; second, check the </w:t>
      </w:r>
      <w:r>
        <w:rPr>
          <w:rFonts w:hint="eastAsia"/>
        </w:rPr>
        <w:t>outlet poppet;</w:t>
      </w:r>
      <w:r>
        <w:t xml:space="preserve"> </w:t>
      </w:r>
      <w:r>
        <w:rPr>
          <w:rFonts w:hint="eastAsia"/>
        </w:rPr>
        <w:t>third</w:t>
      </w:r>
      <w:r>
        <w:t xml:space="preserve">, check the high pressure </w:t>
      </w:r>
      <w:r>
        <w:rPr>
          <w:rFonts w:hint="eastAsia"/>
        </w:rPr>
        <w:t>check</w:t>
      </w:r>
      <w:r>
        <w:t xml:space="preserve"> valve sealing surface</w:t>
      </w:r>
      <w:r>
        <w:rPr>
          <w:rFonts w:hint="eastAsia"/>
        </w:rPr>
        <w:t>;</w:t>
      </w:r>
      <w:r>
        <w:t xml:space="preserve"> </w:t>
      </w:r>
      <w:r>
        <w:rPr>
          <w:rFonts w:hint="eastAsia"/>
        </w:rPr>
        <w:t>last</w:t>
      </w:r>
      <w:r>
        <w:t>, check the high pressure cylinder sealing surface.</w:t>
      </w:r>
    </w:p>
    <w:p>
      <w:pPr>
        <w:pStyle w:val="31"/>
        <w:numPr>
          <w:ilvl w:val="0"/>
          <w:numId w:val="23"/>
        </w:numPr>
        <w:ind w:left="0" w:firstLine="4" w:firstLineChars="2"/>
      </w:pPr>
      <w:r>
        <w:rPr>
          <w:rFonts w:hint="eastAsia"/>
        </w:rPr>
        <w:t xml:space="preserve">Pressure </w:t>
      </w:r>
      <w:r>
        <w:t>failure</w:t>
      </w:r>
      <w:r>
        <w:rPr>
          <w:rFonts w:hint="eastAsia"/>
        </w:rPr>
        <w:t xml:space="preserve"> and p</w:t>
      </w:r>
      <w:r>
        <w:t xml:space="preserve">ressure </w:t>
      </w:r>
      <w:r>
        <w:rPr>
          <w:rFonts w:hint="eastAsia"/>
        </w:rPr>
        <w:t>u</w:t>
      </w:r>
      <w:r>
        <w:t>nstabl</w:t>
      </w:r>
      <w:r>
        <w:rPr>
          <w:rFonts w:hint="eastAsia"/>
        </w:rPr>
        <w:t>e:</w:t>
      </w:r>
    </w:p>
    <w:p>
      <w:pPr>
        <w:pStyle w:val="31"/>
        <w:ind w:firstLine="4" w:firstLineChars="2"/>
      </w:pPr>
      <w:r>
        <w:t xml:space="preserve">First, check </w:t>
      </w:r>
      <w:r>
        <w:rPr>
          <w:rFonts w:hint="eastAsia"/>
        </w:rPr>
        <w:t>whether</w:t>
      </w:r>
      <w:r>
        <w:t xml:space="preserve"> the low pressure water is sufficient.</w:t>
      </w:r>
      <w:r>
        <w:rPr>
          <w:rFonts w:hint="eastAsia"/>
        </w:rPr>
        <w:t xml:space="preserve"> (pressure and flow rate)</w:t>
      </w:r>
    </w:p>
    <w:p>
      <w:pPr>
        <w:pStyle w:val="31"/>
        <w:ind w:firstLine="4" w:firstLineChars="2"/>
      </w:pPr>
      <w:r>
        <w:t xml:space="preserve">Second, </w:t>
      </w:r>
      <w:r>
        <w:rPr>
          <w:rFonts w:hint="eastAsia"/>
        </w:rPr>
        <w:t xml:space="preserve">check the </w:t>
      </w:r>
      <w:bookmarkStart w:id="229" w:name="OLE_LINK19"/>
      <w:bookmarkStart w:id="230" w:name="OLE_LINK20"/>
      <w:r>
        <w:t>solenoid</w:t>
      </w:r>
      <w:bookmarkEnd w:id="229"/>
      <w:bookmarkEnd w:id="230"/>
      <w:r>
        <w:rPr>
          <w:rFonts w:hint="eastAsia"/>
        </w:rPr>
        <w:t xml:space="preserve"> switch by following steps:</w:t>
      </w:r>
    </w:p>
    <w:p>
      <w:pPr>
        <w:pStyle w:val="31"/>
        <w:ind w:firstLine="4" w:firstLineChars="2"/>
      </w:pPr>
      <w:r>
        <w:t>First see which side of the solenoid switch indicator</w:t>
      </w:r>
      <w:r>
        <w:rPr>
          <w:rFonts w:hint="eastAsia"/>
        </w:rPr>
        <w:t xml:space="preserve">s light on, when the oil pressure gauge shows zero. </w:t>
      </w:r>
      <w:r>
        <w:t>It</w:t>
      </w:r>
      <w:r>
        <w:rPr>
          <w:rFonts w:hint="eastAsia"/>
        </w:rPr>
        <w:t xml:space="preserve"> means there is problem in high pressure check valve on the same side of the light and in low pressure check valve on the opposite side. If it is the problem of high pressure check vale, you can polish the sealing surface of the outlet poppet and the check valve body. If it is the problem of low pressure, please polish the outlet and poppet on the surface. Please polish with sand paper with 1000 mesh and 2000 mesh, and polish in </w:t>
      </w:r>
      <w:r>
        <w:t>“</w:t>
      </w:r>
      <w:r>
        <w:rPr>
          <w:rFonts w:hint="eastAsia"/>
        </w:rPr>
        <w:t>8</w:t>
      </w:r>
      <w:r>
        <w:t>”</w:t>
      </w:r>
      <w:r>
        <w:rPr>
          <w:rFonts w:hint="eastAsia"/>
        </w:rPr>
        <w:t xml:space="preserve"> shape or </w:t>
      </w:r>
      <w:r>
        <w:t>“</w:t>
      </w:r>
      <w:r>
        <w:rPr>
          <w:rFonts w:hint="eastAsia"/>
        </w:rPr>
        <w:t>L</w:t>
      </w:r>
      <w:r>
        <w:t>”</w:t>
      </w:r>
      <w:r>
        <w:rPr>
          <w:rFonts w:hint="eastAsia"/>
        </w:rPr>
        <w:t xml:space="preserve"> shape.</w:t>
      </w:r>
    </w:p>
    <w:p>
      <w:pPr>
        <w:rPr>
          <w:rFonts w:asciiTheme="minorHAnsi" w:hAnsiTheme="minorHAnsi"/>
          <w:szCs w:val="21"/>
        </w:rPr>
      </w:pPr>
      <w:r>
        <w:rPr>
          <w:rFonts w:asciiTheme="minorHAnsi" w:hAnsiTheme="minorHAnsi"/>
          <w:szCs w:val="21"/>
        </w:rPr>
        <w:t>3.</w:t>
      </w:r>
      <w:r>
        <w:rPr>
          <w:rFonts w:cs="Arial" w:asciiTheme="minorHAnsi" w:hAnsiTheme="minorHAnsi"/>
          <w:szCs w:val="21"/>
        </w:rPr>
        <w:t xml:space="preserve">   </w:t>
      </w:r>
      <w:r>
        <w:rPr>
          <w:rFonts w:hint="eastAsia" w:cs="Arial" w:asciiTheme="minorHAnsi" w:hAnsiTheme="minorHAnsi"/>
          <w:szCs w:val="21"/>
        </w:rPr>
        <w:t>Check valve body</w:t>
      </w:r>
      <w:r>
        <w:rPr>
          <w:rFonts w:cs="Arial" w:asciiTheme="minorHAnsi" w:hAnsiTheme="minorHAnsi"/>
          <w:szCs w:val="21"/>
        </w:rPr>
        <w:t xml:space="preserve"> cover loose</w:t>
      </w:r>
      <w:r>
        <w:rPr>
          <w:rFonts w:hint="eastAsia" w:cs="Arial" w:asciiTheme="minorHAnsi" w:hAnsiTheme="minorHAnsi"/>
          <w:szCs w:val="21"/>
        </w:rPr>
        <w:t>:</w:t>
      </w:r>
    </w:p>
    <w:p>
      <w:pPr>
        <w:pStyle w:val="31"/>
        <w:ind w:firstLine="0" w:firstLineChars="0"/>
      </w:pPr>
      <w:r>
        <w:rPr>
          <w:rFonts w:hint="eastAsia"/>
        </w:rPr>
        <w:t>It is m</w:t>
      </w:r>
      <w:r>
        <w:t xml:space="preserve">ainly because </w:t>
      </w:r>
      <w:r>
        <w:rPr>
          <w:rFonts w:hint="eastAsia"/>
        </w:rPr>
        <w:t xml:space="preserve">the </w:t>
      </w:r>
      <w:r>
        <w:t xml:space="preserve">screw </w:t>
      </w:r>
      <w:r>
        <w:rPr>
          <w:rFonts w:hint="eastAsia"/>
        </w:rPr>
        <w:t xml:space="preserve">is </w:t>
      </w:r>
      <w:r>
        <w:t>loosening</w:t>
      </w:r>
      <w:r>
        <w:rPr>
          <w:rFonts w:hint="eastAsia"/>
        </w:rPr>
        <w:t>, when the poppet and seat are not well fitting with each other</w:t>
      </w:r>
      <w:r>
        <w:t>.</w:t>
      </w:r>
      <w:r>
        <w:rPr>
          <w:rFonts w:hint="eastAsia"/>
        </w:rPr>
        <w:t xml:space="preserve"> Please make</w:t>
      </w:r>
      <w:r>
        <w:t xml:space="preserve"> sure to tighten the screws during installation.</w:t>
      </w:r>
    </w:p>
    <w:p>
      <w:pPr>
        <w:pStyle w:val="3"/>
        <w:rPr>
          <w:rFonts w:ascii="Calibri" w:hAnsi="Calibri"/>
        </w:rPr>
      </w:pPr>
      <w:bookmarkStart w:id="231" w:name="_Toc365615173"/>
      <w:bookmarkStart w:id="232" w:name="_Toc366587966"/>
      <w:r>
        <w:rPr>
          <w:rFonts w:ascii="Calibri" w:hAnsi="Calibri"/>
        </w:rPr>
        <w:t>10.5 High Pressure Cylinder</w:t>
      </w:r>
      <w:bookmarkEnd w:id="231"/>
      <w:bookmarkEnd w:id="232"/>
    </w:p>
    <w:p>
      <w:r>
        <w:rPr>
          <w:rFonts w:hint="eastAsia"/>
        </w:rPr>
        <w:t>Notice</w:t>
      </w:r>
      <w:r>
        <w:t>:</w:t>
      </w:r>
    </w:p>
    <w:p>
      <w:pPr>
        <w:pStyle w:val="31"/>
        <w:numPr>
          <w:ilvl w:val="0"/>
          <w:numId w:val="24"/>
        </w:numPr>
        <w:ind w:firstLineChars="0"/>
      </w:pPr>
      <w:r>
        <w:t>Use the</w:t>
      </w:r>
      <w:r>
        <w:rPr>
          <w:rFonts w:hint="eastAsia"/>
        </w:rPr>
        <w:t xml:space="preserve"> correct tool to remove the cylinder.</w:t>
      </w:r>
    </w:p>
    <w:p>
      <w:pPr>
        <w:pStyle w:val="31"/>
        <w:numPr>
          <w:ilvl w:val="0"/>
          <w:numId w:val="24"/>
        </w:numPr>
        <w:ind w:firstLineChars="0"/>
      </w:pPr>
      <w:r>
        <w:t>Before installation</w:t>
      </w:r>
      <w:r>
        <w:rPr>
          <w:rFonts w:hint="eastAsia"/>
        </w:rPr>
        <w:t>, lubricate</w:t>
      </w:r>
      <w:r>
        <w:t xml:space="preserve"> all</w:t>
      </w:r>
      <w:r>
        <w:rPr>
          <w:rFonts w:hint="eastAsia"/>
        </w:rPr>
        <w:t xml:space="preserve"> the</w:t>
      </w:r>
      <w:r>
        <w:t xml:space="preserve"> parts.</w:t>
      </w:r>
    </w:p>
    <w:p>
      <w:pPr>
        <w:pStyle w:val="31"/>
        <w:numPr>
          <w:ilvl w:val="0"/>
          <w:numId w:val="24"/>
        </w:numPr>
        <w:ind w:firstLineChars="0"/>
      </w:pPr>
      <w:r>
        <w:rPr>
          <w:rFonts w:hint="eastAsia"/>
        </w:rPr>
        <w:t>The surface of the high pressure seal should be lubricated during installation</w:t>
      </w:r>
      <w:r>
        <w:t>.</w:t>
      </w:r>
    </w:p>
    <w:p>
      <w:pPr>
        <w:pStyle w:val="31"/>
        <w:numPr>
          <w:ilvl w:val="0"/>
          <w:numId w:val="24"/>
        </w:numPr>
        <w:ind w:firstLineChars="0"/>
      </w:pPr>
      <w:r>
        <w:rPr>
          <w:rFonts w:hint="eastAsia"/>
        </w:rPr>
        <w:t>Pay attention to the direction of the high pressure seal. The O-ring should be installed inside.</w:t>
      </w:r>
    </w:p>
    <w:p>
      <w:r>
        <w:t>FAQ</w:t>
      </w:r>
    </w:p>
    <w:p>
      <w:pPr>
        <w:adjustRightInd w:val="0"/>
        <w:snapToGrid w:val="0"/>
        <w:ind w:firstLine="420" w:firstLineChars="200"/>
      </w:pPr>
      <w:r>
        <w:rPr>
          <w:rFonts w:hint="eastAsia"/>
        </w:rPr>
        <w:t xml:space="preserve">If the </w:t>
      </w:r>
      <w:r>
        <w:t xml:space="preserve">end </w:t>
      </w:r>
      <w:r>
        <w:rPr>
          <w:rFonts w:hint="eastAsia"/>
        </w:rPr>
        <w:t>cap of h</w:t>
      </w:r>
      <w:r>
        <w:t xml:space="preserve">igh-pressure cylinder and end cover </w:t>
      </w:r>
      <w:r>
        <w:rPr>
          <w:rFonts w:hint="eastAsia"/>
        </w:rPr>
        <w:t xml:space="preserve">of </w:t>
      </w:r>
      <w:r>
        <w:t>oil cylinder leak</w:t>
      </w:r>
      <w:r>
        <w:rPr>
          <w:rFonts w:hint="eastAsia"/>
        </w:rPr>
        <w:t xml:space="preserve">, </w:t>
      </w:r>
      <w:r>
        <w:t xml:space="preserve">replace the high pressure </w:t>
      </w:r>
      <w:r>
        <w:rPr>
          <w:rFonts w:hint="eastAsia"/>
        </w:rPr>
        <w:t>seal</w:t>
      </w:r>
      <w:r>
        <w:t xml:space="preserve"> </w:t>
      </w:r>
      <w:r>
        <w:rPr>
          <w:rFonts w:hint="eastAsia"/>
        </w:rPr>
        <w:t xml:space="preserve">on the </w:t>
      </w:r>
      <w:r>
        <w:t>relative</w:t>
      </w:r>
      <w:r>
        <w:rPr>
          <w:rFonts w:hint="eastAsia"/>
        </w:rPr>
        <w:t xml:space="preserve"> </w:t>
      </w:r>
      <w:r>
        <w:t>location.</w:t>
      </w:r>
    </w:p>
    <w:p>
      <w:pPr>
        <w:pStyle w:val="3"/>
        <w:rPr>
          <w:rFonts w:ascii="Calibri" w:hAnsi="Calibri"/>
        </w:rPr>
      </w:pPr>
      <w:bookmarkStart w:id="233" w:name="_Toc366587967"/>
      <w:bookmarkStart w:id="234" w:name="_Toc365615174"/>
      <w:r>
        <w:rPr>
          <w:rFonts w:ascii="Calibri" w:hAnsi="Calibri"/>
        </w:rPr>
        <w:t>10.6 Oil Cylinder and Piston</w:t>
      </w:r>
      <w:bookmarkEnd w:id="233"/>
      <w:bookmarkEnd w:id="234"/>
    </w:p>
    <w:p>
      <w:r>
        <w:rPr>
          <w:rFonts w:hint="eastAsia"/>
        </w:rPr>
        <w:t>Notice:</w:t>
      </w:r>
    </w:p>
    <w:p>
      <w:r>
        <w:rPr>
          <w:rFonts w:hint="eastAsia"/>
        </w:rPr>
        <w:t>1.  Install the sealing</w:t>
      </w:r>
      <w:r>
        <w:t xml:space="preserve"> ring assembles on the piston</w:t>
      </w:r>
      <w:r>
        <w:rPr>
          <w:rFonts w:hint="eastAsia"/>
        </w:rPr>
        <w:t xml:space="preserve"> correctly.</w:t>
      </w:r>
    </w:p>
    <w:p>
      <w:r>
        <w:rPr>
          <w:rFonts w:hint="eastAsia"/>
        </w:rPr>
        <w:t>2.  Carefully clean every spare part before and after the installation</w:t>
      </w:r>
    </w:p>
    <w:p>
      <w:r>
        <w:rPr>
          <w:rFonts w:hint="eastAsia"/>
        </w:rPr>
        <w:t>3.  The piston is made of high hardness material. So the toughness is low. Please do</w:t>
      </w:r>
      <w:r>
        <w:t>n’</w:t>
      </w:r>
      <w:r>
        <w:rPr>
          <w:rFonts w:hint="eastAsia"/>
        </w:rPr>
        <w:t xml:space="preserve">t bump </w:t>
      </w:r>
      <w:r>
        <w:t>against</w:t>
      </w:r>
      <w:r>
        <w:rPr>
          <w:rFonts w:hint="eastAsia"/>
        </w:rPr>
        <w:t xml:space="preserve"> it.</w:t>
      </w:r>
    </w:p>
    <w:p>
      <w:r>
        <w:rPr>
          <w:rFonts w:hint="eastAsia"/>
        </w:rPr>
        <w:t xml:space="preserve">4.  Please use oil to </w:t>
      </w:r>
      <w:r>
        <w:t>lubricat</w:t>
      </w:r>
      <w:r>
        <w:rPr>
          <w:rFonts w:hint="eastAsia"/>
        </w:rPr>
        <w:t>e the surface.</w:t>
      </w:r>
    </w:p>
    <w:p>
      <w:pPr>
        <w:pStyle w:val="31"/>
        <w:numPr>
          <w:ilvl w:val="0"/>
          <w:numId w:val="25"/>
        </w:numPr>
        <w:ind w:firstLineChars="0"/>
      </w:pPr>
      <w:r>
        <w:t xml:space="preserve">Piston is not </w:t>
      </w:r>
      <w:r>
        <w:rPr>
          <w:rFonts w:hint="eastAsia"/>
        </w:rPr>
        <w:t>changing direction</w:t>
      </w:r>
      <w:r>
        <w:t>.</w:t>
      </w:r>
    </w:p>
    <w:p>
      <w:pPr>
        <w:adjustRightInd w:val="0"/>
        <w:snapToGrid w:val="0"/>
        <w:ind w:firstLine="420" w:firstLineChars="200"/>
      </w:pPr>
      <w:r>
        <w:t xml:space="preserve">First, the high-pressure water flow path </w:t>
      </w:r>
      <w:r>
        <w:rPr>
          <w:rFonts w:hint="eastAsia"/>
        </w:rPr>
        <w:t>may be</w:t>
      </w:r>
      <w:r>
        <w:t xml:space="preserve"> blocked. Check the water nozzle, high pressure filter, high pressure </w:t>
      </w:r>
      <w:r>
        <w:rPr>
          <w:rFonts w:hint="eastAsia"/>
        </w:rPr>
        <w:t>tube and h</w:t>
      </w:r>
      <w:r>
        <w:t>igh pressure valve core</w:t>
      </w:r>
      <w:r>
        <w:rPr>
          <w:rFonts w:hint="eastAsia"/>
        </w:rPr>
        <w:t>, and see whether they are</w:t>
      </w:r>
      <w:r>
        <w:t xml:space="preserve"> stuck. Second, check whether there is a problem</w:t>
      </w:r>
      <w:r>
        <w:rPr>
          <w:rFonts w:hint="eastAsia"/>
        </w:rPr>
        <w:t xml:space="preserve"> in</w:t>
      </w:r>
      <w:r>
        <w:t xml:space="preserve"> </w:t>
      </w:r>
      <w:r>
        <w:rPr>
          <w:rFonts w:hint="eastAsia"/>
        </w:rPr>
        <w:t>the sensor</w:t>
      </w:r>
      <w:r>
        <w:t xml:space="preserve"> and </w:t>
      </w:r>
      <w:r>
        <w:rPr>
          <w:rFonts w:hint="eastAsia"/>
        </w:rPr>
        <w:t>the magnetic switch. See if the</w:t>
      </w:r>
      <w:r>
        <w:t xml:space="preserve"> magnetic switch is damaged, </w:t>
      </w:r>
      <w:r>
        <w:rPr>
          <w:rFonts w:hint="eastAsia"/>
        </w:rPr>
        <w:t>or the</w:t>
      </w:r>
      <w:r>
        <w:t xml:space="preserve"> spring and </w:t>
      </w:r>
      <w:r>
        <w:rPr>
          <w:rFonts w:hint="eastAsia"/>
        </w:rPr>
        <w:t>the</w:t>
      </w:r>
      <w:r>
        <w:t xml:space="preserve"> magnet </w:t>
      </w:r>
      <w:r>
        <w:rPr>
          <w:rFonts w:hint="eastAsia"/>
        </w:rPr>
        <w:t>are damaged</w:t>
      </w:r>
      <w:r>
        <w:t xml:space="preserve">. Third, </w:t>
      </w:r>
      <w:r>
        <w:rPr>
          <w:rFonts w:hint="eastAsia"/>
        </w:rPr>
        <w:t>check</w:t>
      </w:r>
      <w:r>
        <w:t xml:space="preserve"> the electro-hydraulic directional control valve and solenoid overflow whether there is a problem, such as the electromagnet</w:t>
      </w:r>
      <w:r>
        <w:rPr>
          <w:rFonts w:hint="eastAsia"/>
        </w:rPr>
        <w:t xml:space="preserve"> get </w:t>
      </w:r>
      <w:r>
        <w:t>stu</w:t>
      </w:r>
      <w:r>
        <w:rPr>
          <w:rFonts w:hint="eastAsia"/>
        </w:rPr>
        <w:t>c</w:t>
      </w:r>
      <w:r>
        <w:t>k. Fourth,</w:t>
      </w:r>
      <w:r>
        <w:rPr>
          <w:rFonts w:hint="eastAsia"/>
        </w:rPr>
        <w:t xml:space="preserve"> check if it is the problem of the electricity. You can adjust the switch by hand. If the intensifier can reverse, it means the problem </w:t>
      </w:r>
      <w:r>
        <w:t xml:space="preserve">is </w:t>
      </w:r>
      <w:r>
        <w:rPr>
          <w:rFonts w:hint="eastAsia"/>
        </w:rPr>
        <w:t xml:space="preserve">on </w:t>
      </w:r>
      <w:r>
        <w:t>electrical</w:t>
      </w:r>
      <w:r>
        <w:rPr>
          <w:rFonts w:hint="eastAsia"/>
        </w:rPr>
        <w:t xml:space="preserve"> side</w:t>
      </w:r>
      <w:r>
        <w:t>.</w:t>
      </w:r>
    </w:p>
    <w:p>
      <w:pPr>
        <w:adjustRightInd w:val="0"/>
        <w:snapToGrid w:val="0"/>
      </w:pPr>
      <w:r>
        <w:rPr>
          <w:rFonts w:hint="eastAsia"/>
        </w:rPr>
        <w:t xml:space="preserve">2.  </w:t>
      </w:r>
      <w:r>
        <w:t xml:space="preserve">Large amounts of oil spill </w:t>
      </w:r>
      <w:r>
        <w:rPr>
          <w:rFonts w:hint="eastAsia"/>
        </w:rPr>
        <w:t xml:space="preserve">in </w:t>
      </w:r>
      <w:r>
        <w:t xml:space="preserve">oil cylinder </w:t>
      </w:r>
    </w:p>
    <w:p>
      <w:pPr>
        <w:adjustRightInd w:val="0"/>
        <w:snapToGrid w:val="0"/>
        <w:ind w:firstLine="420" w:firstLineChars="200"/>
      </w:pPr>
      <w:r>
        <w:t>Replace</w:t>
      </w:r>
      <w:r>
        <w:rPr>
          <w:rFonts w:hint="eastAsia"/>
        </w:rPr>
        <w:t xml:space="preserve"> </w:t>
      </w:r>
      <w:r>
        <w:t xml:space="preserve">the </w:t>
      </w:r>
      <w:r>
        <w:rPr>
          <w:rFonts w:hint="eastAsia"/>
        </w:rPr>
        <w:t>Y</w:t>
      </w:r>
      <w:r>
        <w:t>-shaped sealing ring in the cylinder end cover.</w:t>
      </w:r>
    </w:p>
    <w:p>
      <w:r>
        <w:rPr>
          <w:rFonts w:hint="eastAsia"/>
        </w:rPr>
        <w:t xml:space="preserve">3.  </w:t>
      </w:r>
      <w:r>
        <w:t>Leak between the cylinder cover and cylinder oil</w:t>
      </w:r>
      <w:r>
        <w:rPr>
          <w:rFonts w:hint="eastAsia"/>
        </w:rPr>
        <w:t xml:space="preserve"> tank</w:t>
      </w:r>
      <w:r>
        <w:t xml:space="preserve"> </w:t>
      </w:r>
    </w:p>
    <w:p>
      <w:pPr>
        <w:adjustRightInd w:val="0"/>
        <w:snapToGrid w:val="0"/>
        <w:ind w:firstLine="420" w:firstLineChars="200"/>
      </w:pPr>
      <w:r>
        <w:t>Replace the o-rings of the oil cylinder.</w:t>
      </w:r>
    </w:p>
    <w:p>
      <w:pPr>
        <w:pStyle w:val="3"/>
        <w:rPr>
          <w:rFonts w:ascii="Calibri" w:hAnsi="Calibri"/>
        </w:rPr>
      </w:pPr>
      <w:bookmarkStart w:id="235" w:name="_Toc365615175"/>
      <w:bookmarkStart w:id="236" w:name="_Toc366587968"/>
      <w:r>
        <w:rPr>
          <w:rFonts w:ascii="Calibri" w:hAnsi="Calibri"/>
        </w:rPr>
        <w:t>10.7 Accumulator</w:t>
      </w:r>
      <w:bookmarkEnd w:id="235"/>
      <w:bookmarkEnd w:id="236"/>
    </w:p>
    <w:p>
      <w:r>
        <w:t>FAQ</w:t>
      </w:r>
    </w:p>
    <w:p>
      <w:pPr>
        <w:pStyle w:val="31"/>
        <w:numPr>
          <w:ilvl w:val="0"/>
          <w:numId w:val="26"/>
        </w:numPr>
        <w:ind w:firstLineChars="0"/>
      </w:pPr>
      <w:r>
        <w:t>Accumulator seal leaking</w:t>
      </w:r>
    </w:p>
    <w:p>
      <w:r>
        <w:t>Replac</w:t>
      </w:r>
      <w:r>
        <w:rPr>
          <w:rFonts w:hint="eastAsia"/>
        </w:rPr>
        <w:t xml:space="preserve">e </w:t>
      </w:r>
      <w:r>
        <w:t>the accumulator.</w:t>
      </w:r>
    </w:p>
    <w:p>
      <w:pPr>
        <w:pStyle w:val="3"/>
        <w:rPr>
          <w:rFonts w:ascii="Calibri" w:hAnsi="Calibri"/>
        </w:rPr>
      </w:pPr>
      <w:bookmarkStart w:id="237" w:name="_Toc366587969"/>
      <w:bookmarkStart w:id="238" w:name="_Toc365615176"/>
      <w:r>
        <w:rPr>
          <w:rFonts w:ascii="Calibri" w:hAnsi="Calibri"/>
        </w:rPr>
        <w:t xml:space="preserve">10.8 </w:t>
      </w:r>
      <w:r>
        <w:rPr>
          <w:rFonts w:hint="eastAsia" w:ascii="Calibri" w:hAnsi="Calibri"/>
        </w:rPr>
        <w:t>Precautions</w:t>
      </w:r>
      <w:r>
        <w:rPr>
          <w:rFonts w:ascii="Calibri" w:hAnsi="Calibri"/>
        </w:rPr>
        <w:t xml:space="preserve"> of the</w:t>
      </w:r>
      <w:r>
        <w:rPr>
          <w:rFonts w:hint="eastAsia" w:ascii="Calibri" w:hAnsi="Calibri"/>
        </w:rPr>
        <w:t xml:space="preserve"> Intensifier </w:t>
      </w:r>
      <w:r>
        <w:rPr>
          <w:rFonts w:ascii="Calibri" w:hAnsi="Calibri"/>
        </w:rPr>
        <w:t>Dismounting</w:t>
      </w:r>
      <w:bookmarkEnd w:id="237"/>
      <w:r>
        <w:rPr>
          <w:rFonts w:ascii="Calibri" w:hAnsi="Calibri"/>
        </w:rPr>
        <w:t xml:space="preserve"> </w:t>
      </w:r>
      <w:bookmarkEnd w:id="238"/>
      <w:r>
        <w:rPr>
          <w:rFonts w:hint="eastAsia" w:ascii="Calibri" w:hAnsi="Calibri"/>
        </w:rPr>
        <w:t xml:space="preserve"> </w:t>
      </w:r>
    </w:p>
    <w:p>
      <w:r>
        <w:rPr>
          <w:rFonts w:hint="eastAsia"/>
        </w:rPr>
        <w:t>Notice:</w:t>
      </w:r>
    </w:p>
    <w:p>
      <w:pPr>
        <w:pStyle w:val="31"/>
        <w:numPr>
          <w:ilvl w:val="0"/>
          <w:numId w:val="27"/>
        </w:numPr>
        <w:ind w:firstLineChars="0"/>
      </w:pPr>
      <w:r>
        <w:rPr>
          <w:rFonts w:hint="eastAsia"/>
        </w:rPr>
        <w:t xml:space="preserve">Prepare clean cloth, air gun and </w:t>
      </w:r>
      <w:r>
        <w:t>kerosene</w:t>
      </w:r>
      <w:r>
        <w:rPr>
          <w:rFonts w:hint="eastAsia"/>
        </w:rPr>
        <w:t xml:space="preserve"> for cleaning. The working platform must be flat and clean.</w:t>
      </w:r>
      <w:r>
        <w:t xml:space="preserve"> </w:t>
      </w:r>
    </w:p>
    <w:p>
      <w:pPr>
        <w:pStyle w:val="31"/>
        <w:numPr>
          <w:ilvl w:val="0"/>
          <w:numId w:val="27"/>
        </w:numPr>
        <w:ind w:firstLineChars="0"/>
      </w:pPr>
      <w:r>
        <w:t xml:space="preserve">Clean the surface of </w:t>
      </w:r>
      <w:r>
        <w:rPr>
          <w:rFonts w:hint="eastAsia"/>
        </w:rPr>
        <w:t>intensifier</w:t>
      </w:r>
      <w:r>
        <w:t xml:space="preserve">. And then </w:t>
      </w:r>
      <w:r>
        <w:rPr>
          <w:rFonts w:hint="eastAsia"/>
        </w:rPr>
        <w:t>take them apart</w:t>
      </w:r>
      <w:r>
        <w:t>.</w:t>
      </w:r>
    </w:p>
    <w:p>
      <w:pPr>
        <w:pStyle w:val="31"/>
        <w:numPr>
          <w:ilvl w:val="0"/>
          <w:numId w:val="27"/>
        </w:numPr>
        <w:ind w:firstLineChars="0"/>
      </w:pPr>
      <w:r>
        <w:rPr>
          <w:rFonts w:hint="eastAsia"/>
        </w:rPr>
        <w:t>Fix the intensifier</w:t>
      </w:r>
      <w:r>
        <w:t xml:space="preserve"> on the </w:t>
      </w:r>
      <w:r>
        <w:rPr>
          <w:rFonts w:hint="eastAsia"/>
        </w:rPr>
        <w:t xml:space="preserve">working </w:t>
      </w:r>
      <w:r>
        <w:t>platform</w:t>
      </w:r>
      <w:r>
        <w:rPr>
          <w:rFonts w:hint="eastAsia"/>
        </w:rPr>
        <w:t>. Disassemble the broken accessories.</w:t>
      </w:r>
    </w:p>
    <w:p>
      <w:pPr>
        <w:pStyle w:val="31"/>
        <w:numPr>
          <w:ilvl w:val="0"/>
          <w:numId w:val="27"/>
        </w:numPr>
        <w:ind w:firstLineChars="0"/>
      </w:pPr>
      <w:r>
        <w:rPr>
          <w:rFonts w:hint="eastAsia"/>
        </w:rPr>
        <w:t>Clean the r</w:t>
      </w:r>
      <w:r>
        <w:t>emove</w:t>
      </w:r>
      <w:r>
        <w:rPr>
          <w:rFonts w:hint="eastAsia"/>
        </w:rPr>
        <w:t>d</w:t>
      </w:r>
      <w:r>
        <w:t xml:space="preserve"> </w:t>
      </w:r>
      <w:r>
        <w:rPr>
          <w:rFonts w:hint="eastAsia"/>
        </w:rPr>
        <w:t>a</w:t>
      </w:r>
      <w:r>
        <w:t>ccessories</w:t>
      </w:r>
      <w:r>
        <w:rPr>
          <w:rFonts w:hint="eastAsia"/>
        </w:rPr>
        <w:t xml:space="preserve"> by kerosene. It is important to check whether </w:t>
      </w:r>
      <w:r>
        <w:t>there is any damage on thread. If</w:t>
      </w:r>
      <w:r>
        <w:rPr>
          <w:rFonts w:hint="eastAsia"/>
        </w:rPr>
        <w:t xml:space="preserve"> it is</w:t>
      </w:r>
      <w:r>
        <w:t xml:space="preserve">, </w:t>
      </w:r>
      <w:r>
        <w:rPr>
          <w:rFonts w:hint="eastAsia"/>
        </w:rPr>
        <w:t xml:space="preserve">please </w:t>
      </w:r>
      <w:r>
        <w:t>use sandpaper or abrasive stick</w:t>
      </w:r>
      <w:r>
        <w:rPr>
          <w:rFonts w:hint="eastAsia"/>
        </w:rPr>
        <w:t xml:space="preserve"> to</w:t>
      </w:r>
      <w:r>
        <w:t xml:space="preserve"> </w:t>
      </w:r>
      <w:r>
        <w:rPr>
          <w:rFonts w:hint="eastAsia"/>
        </w:rPr>
        <w:t>fix it</w:t>
      </w:r>
      <w:r>
        <w:t>.</w:t>
      </w:r>
    </w:p>
    <w:p>
      <w:pPr>
        <w:pStyle w:val="31"/>
        <w:numPr>
          <w:ilvl w:val="0"/>
          <w:numId w:val="27"/>
        </w:numPr>
        <w:ind w:firstLineChars="0"/>
      </w:pPr>
      <w:r>
        <w:rPr>
          <w:rFonts w:hint="eastAsia"/>
        </w:rPr>
        <w:t>Please make</w:t>
      </w:r>
      <w:r>
        <w:t xml:space="preserve"> sure to keep the thread clean</w:t>
      </w:r>
      <w:r>
        <w:rPr>
          <w:rFonts w:hint="eastAsia"/>
        </w:rPr>
        <w:t xml:space="preserve"> during installation</w:t>
      </w:r>
      <w:r>
        <w:t xml:space="preserve">. And then, </w:t>
      </w:r>
      <w:r>
        <w:rPr>
          <w:rFonts w:hint="eastAsia"/>
        </w:rPr>
        <w:t>use the special black glue from our company.</w:t>
      </w:r>
    </w:p>
    <w:p>
      <w:pPr>
        <w:pStyle w:val="31"/>
        <w:numPr>
          <w:ilvl w:val="0"/>
          <w:numId w:val="27"/>
        </w:numPr>
        <w:ind w:firstLineChars="0"/>
      </w:pPr>
      <w:r>
        <w:rPr>
          <w:rFonts w:hint="eastAsia"/>
        </w:rPr>
        <w:t>If</w:t>
      </w:r>
      <w:r>
        <w:t xml:space="preserve"> install a new accessor</w:t>
      </w:r>
      <w:r>
        <w:rPr>
          <w:rFonts w:hint="eastAsia"/>
        </w:rPr>
        <w:t>y</w:t>
      </w:r>
      <w:r>
        <w:t>, clean</w:t>
      </w:r>
      <w:r>
        <w:rPr>
          <w:rFonts w:hint="eastAsia"/>
        </w:rPr>
        <w:t xml:space="preserve"> it first,</w:t>
      </w:r>
      <w:r>
        <w:t xml:space="preserve"> </w:t>
      </w:r>
      <w:r>
        <w:rPr>
          <w:rFonts w:hint="eastAsia"/>
        </w:rPr>
        <w:t>e</w:t>
      </w:r>
      <w:r>
        <w:t xml:space="preserve">specially </w:t>
      </w:r>
      <w:r>
        <w:rPr>
          <w:rFonts w:hint="eastAsia"/>
        </w:rPr>
        <w:t xml:space="preserve">on </w:t>
      </w:r>
      <w:r>
        <w:t>the sealing face</w:t>
      </w:r>
      <w:r>
        <w:rPr>
          <w:rFonts w:hint="eastAsia"/>
        </w:rPr>
        <w:t>.</w:t>
      </w:r>
      <w:r>
        <w:t xml:space="preserve"> </w:t>
      </w:r>
      <w:r>
        <w:rPr>
          <w:rFonts w:hint="eastAsia"/>
        </w:rPr>
        <w:t>C</w:t>
      </w:r>
      <w:r>
        <w:t xml:space="preserve">heck </w:t>
      </w:r>
      <w:r>
        <w:rPr>
          <w:rFonts w:hint="eastAsia"/>
        </w:rPr>
        <w:t xml:space="preserve">the thread </w:t>
      </w:r>
      <w:r>
        <w:t>carefully</w:t>
      </w:r>
      <w:r>
        <w:rPr>
          <w:rFonts w:hint="eastAsia"/>
        </w:rPr>
        <w:t>. C</w:t>
      </w:r>
      <w:r>
        <w:t xml:space="preserve">heck the sealing surface and the screw. And then </w:t>
      </w:r>
      <w:r>
        <w:rPr>
          <w:rFonts w:hint="eastAsia"/>
        </w:rPr>
        <w:t xml:space="preserve">use the special black glue </w:t>
      </w:r>
      <w:r>
        <w:t xml:space="preserve">in thread. </w:t>
      </w:r>
      <w:r>
        <w:rPr>
          <w:rFonts w:hint="eastAsia"/>
        </w:rPr>
        <w:t>I</w:t>
      </w:r>
      <w:r>
        <w:t>t is an important means of protecting thread.</w:t>
      </w:r>
    </w:p>
    <w:p>
      <w:pPr>
        <w:pStyle w:val="31"/>
        <w:numPr>
          <w:ilvl w:val="0"/>
          <w:numId w:val="27"/>
        </w:numPr>
        <w:ind w:firstLineChars="0"/>
      </w:pPr>
      <w:r>
        <w:t xml:space="preserve">If </w:t>
      </w:r>
      <w:r>
        <w:rPr>
          <w:rFonts w:hint="eastAsia"/>
        </w:rPr>
        <w:t>it is hard to</w:t>
      </w:r>
      <w:r>
        <w:t xml:space="preserve"> disassembl</w:t>
      </w:r>
      <w:r>
        <w:rPr>
          <w:rFonts w:hint="eastAsia"/>
        </w:rPr>
        <w:t>e, you</w:t>
      </w:r>
      <w:r>
        <w:t xml:space="preserve"> can use </w:t>
      </w:r>
      <w:r>
        <w:rPr>
          <w:rFonts w:hint="eastAsia"/>
        </w:rPr>
        <w:t>rubber</w:t>
      </w:r>
      <w:r>
        <w:t xml:space="preserve"> hammer to knock </w:t>
      </w:r>
      <w:r>
        <w:rPr>
          <w:rFonts w:hint="eastAsia"/>
        </w:rPr>
        <w:t xml:space="preserve">the wrench and vibrate the </w:t>
      </w:r>
      <w:r>
        <w:t>thread</w:t>
      </w:r>
      <w:r>
        <w:rPr>
          <w:rFonts w:hint="eastAsia"/>
        </w:rPr>
        <w:t>.</w:t>
      </w:r>
      <w:r>
        <w:t xml:space="preserve"> Then</w:t>
      </w:r>
      <w:r>
        <w:rPr>
          <w:rFonts w:hint="eastAsia"/>
        </w:rPr>
        <w:t xml:space="preserve"> it is much easier to take it apart.</w:t>
      </w:r>
    </w:p>
    <w:p/>
    <w:p/>
    <w:p/>
    <w:p>
      <w:pPr>
        <w:pStyle w:val="2"/>
      </w:pPr>
      <w:bookmarkStart w:id="239" w:name="_Toc365615177"/>
      <w:bookmarkStart w:id="240" w:name="_Toc366587970"/>
      <w:r>
        <w:t>Chapter Eleven</w:t>
      </w:r>
      <w:r>
        <w:rPr>
          <w:rFonts w:hint="eastAsia"/>
        </w:rPr>
        <w:t xml:space="preserve">: </w:t>
      </w:r>
      <w:r>
        <w:t>Technical Specifications</w:t>
      </w:r>
      <w:bookmarkEnd w:id="239"/>
      <w:bookmarkEnd w:id="240"/>
    </w:p>
    <w:p>
      <w:pPr>
        <w:pStyle w:val="3"/>
        <w:rPr>
          <w:rFonts w:ascii="Calibri" w:hAnsi="Calibri"/>
        </w:rPr>
      </w:pPr>
      <w:bookmarkStart w:id="241" w:name="_Toc365615178"/>
      <w:bookmarkStart w:id="242" w:name="_Toc366587971"/>
      <w:r>
        <w:rPr>
          <w:rFonts w:ascii="Calibri" w:hAnsi="Calibri"/>
        </w:rPr>
        <w:t>11.1 Outline</w:t>
      </w:r>
      <w:bookmarkEnd w:id="241"/>
      <w:bookmarkEnd w:id="242"/>
    </w:p>
    <w:p>
      <w:pPr>
        <w:adjustRightInd w:val="0"/>
        <w:snapToGrid w:val="0"/>
        <w:ind w:firstLine="420" w:firstLineChars="200"/>
      </w:pPr>
      <w:r>
        <w:t>In this chapter the standard form of A15 and A16 high pressure producer is provided.</w:t>
      </w:r>
    </w:p>
    <w:p>
      <w:pPr>
        <w:jc w:val="center"/>
        <w:rPr>
          <w:b/>
          <w:sz w:val="24"/>
        </w:rPr>
      </w:pPr>
      <w:r>
        <w:rPr>
          <w:rFonts w:hint="eastAsia"/>
          <w:b/>
          <w:sz w:val="24"/>
          <w:lang w:eastAsia="zh-CN"/>
        </w:rPr>
        <w:t>A&amp;V</w:t>
      </w:r>
      <w:r>
        <w:rPr>
          <w:b/>
          <w:sz w:val="24"/>
        </w:rPr>
        <w:t xml:space="preserve"> A15/A16 water jet system</w:t>
      </w:r>
    </w:p>
    <w:tbl>
      <w:tblPr>
        <w:tblStyle w:val="20"/>
        <w:tblW w:w="0" w:type="auto"/>
        <w:tblInd w:w="316"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26"/>
        <w:gridCol w:w="1276"/>
        <w:gridCol w:w="1843"/>
        <w:gridCol w:w="1917"/>
        <w:gridCol w:w="154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2402" w:type="dxa"/>
            <w:gridSpan w:val="2"/>
          </w:tcPr>
          <w:p>
            <w:pPr>
              <w:pStyle w:val="31"/>
              <w:ind w:firstLine="0" w:firstLineChars="0"/>
              <w:contextualSpacing/>
              <w:jc w:val="center"/>
              <w:rPr>
                <w:b/>
                <w:kern w:val="30"/>
                <w:szCs w:val="21"/>
              </w:rPr>
            </w:pPr>
            <w:r>
              <w:rPr>
                <w:b/>
                <w:kern w:val="30"/>
                <w:szCs w:val="21"/>
              </w:rPr>
              <w:t>Motor power</w:t>
            </w:r>
          </w:p>
        </w:tc>
        <w:tc>
          <w:tcPr>
            <w:tcW w:w="1843" w:type="dxa"/>
            <w:vMerge w:val="restart"/>
          </w:tcPr>
          <w:p>
            <w:pPr>
              <w:pStyle w:val="31"/>
              <w:ind w:firstLine="0" w:firstLineChars="0"/>
              <w:contextualSpacing/>
              <w:jc w:val="center"/>
              <w:rPr>
                <w:b/>
                <w:kern w:val="30"/>
                <w:szCs w:val="21"/>
              </w:rPr>
            </w:pPr>
            <w:r>
              <w:rPr>
                <w:b/>
                <w:kern w:val="30"/>
                <w:szCs w:val="21"/>
              </w:rPr>
              <w:t>Max. working pressure</w:t>
            </w:r>
          </w:p>
        </w:tc>
        <w:tc>
          <w:tcPr>
            <w:tcW w:w="1917" w:type="dxa"/>
            <w:vMerge w:val="restart"/>
          </w:tcPr>
          <w:p>
            <w:pPr>
              <w:pStyle w:val="31"/>
              <w:ind w:firstLine="310" w:firstLineChars="147"/>
              <w:contextualSpacing/>
              <w:rPr>
                <w:b/>
                <w:kern w:val="30"/>
                <w:szCs w:val="21"/>
              </w:rPr>
            </w:pPr>
            <w:r>
              <w:rPr>
                <w:b/>
                <w:kern w:val="30"/>
                <w:szCs w:val="21"/>
              </w:rPr>
              <w:t>Max flow</w:t>
            </w:r>
          </w:p>
          <w:p>
            <w:pPr>
              <w:pStyle w:val="31"/>
              <w:ind w:firstLine="0" w:firstLineChars="0"/>
              <w:contextualSpacing/>
              <w:jc w:val="center"/>
              <w:rPr>
                <w:b/>
                <w:kern w:val="30"/>
                <w:szCs w:val="21"/>
              </w:rPr>
            </w:pPr>
            <w:r>
              <w:rPr>
                <w:rFonts w:hint="eastAsia"/>
                <w:b/>
                <w:kern w:val="30"/>
                <w:szCs w:val="21"/>
              </w:rPr>
              <w:t>（</w:t>
            </w:r>
            <w:r>
              <w:rPr>
                <w:b/>
                <w:kern w:val="30"/>
                <w:szCs w:val="21"/>
              </w:rPr>
              <w:t>pressure in full</w:t>
            </w:r>
            <w:r>
              <w:rPr>
                <w:rFonts w:hint="eastAsia"/>
                <w:b/>
                <w:kern w:val="30"/>
                <w:szCs w:val="21"/>
              </w:rPr>
              <w:t>）</w:t>
            </w:r>
          </w:p>
        </w:tc>
        <w:tc>
          <w:tcPr>
            <w:tcW w:w="1541" w:type="dxa"/>
            <w:vMerge w:val="restart"/>
          </w:tcPr>
          <w:p>
            <w:pPr>
              <w:pStyle w:val="31"/>
              <w:ind w:firstLine="0" w:firstLineChars="0"/>
              <w:contextualSpacing/>
              <w:jc w:val="center"/>
              <w:rPr>
                <w:b/>
                <w:kern w:val="30"/>
                <w:szCs w:val="21"/>
              </w:rPr>
            </w:pPr>
            <w:r>
              <w:rPr>
                <w:b/>
                <w:kern w:val="30"/>
                <w:szCs w:val="21"/>
              </w:rPr>
              <w:t>Max nozzle diameter</w:t>
            </w:r>
          </w:p>
          <w:p>
            <w:pPr>
              <w:pStyle w:val="31"/>
              <w:ind w:firstLine="0" w:firstLineChars="0"/>
              <w:contextualSpacing/>
              <w:jc w:val="center"/>
              <w:rPr>
                <w:b/>
                <w:kern w:val="30"/>
                <w:szCs w:val="21"/>
              </w:rPr>
            </w:pPr>
            <w:r>
              <w:rPr>
                <w:rFonts w:hint="eastAsia"/>
                <w:b/>
                <w:kern w:val="30"/>
                <w:szCs w:val="21"/>
              </w:rPr>
              <w:t>（</w:t>
            </w:r>
            <w:r>
              <w:rPr>
                <w:b/>
                <w:kern w:val="30"/>
                <w:szCs w:val="21"/>
              </w:rPr>
              <w:t>pressure in full</w:t>
            </w:r>
            <w:r>
              <w:rPr>
                <w:rFonts w:hint="eastAsia"/>
                <w:b/>
                <w:kern w:val="30"/>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1126" w:type="dxa"/>
          </w:tcPr>
          <w:p>
            <w:pPr>
              <w:pStyle w:val="31"/>
              <w:ind w:firstLine="0" w:firstLineChars="0"/>
              <w:contextualSpacing/>
              <w:jc w:val="center"/>
              <w:rPr>
                <w:b/>
                <w:kern w:val="30"/>
                <w:szCs w:val="21"/>
              </w:rPr>
            </w:pPr>
            <w:r>
              <w:rPr>
                <w:b/>
                <w:kern w:val="30"/>
                <w:szCs w:val="21"/>
              </w:rPr>
              <w:t>HP</w:t>
            </w:r>
          </w:p>
        </w:tc>
        <w:tc>
          <w:tcPr>
            <w:tcW w:w="1276" w:type="dxa"/>
          </w:tcPr>
          <w:p>
            <w:pPr>
              <w:pStyle w:val="31"/>
              <w:ind w:firstLine="0" w:firstLineChars="0"/>
              <w:contextualSpacing/>
              <w:jc w:val="center"/>
              <w:rPr>
                <w:b/>
                <w:kern w:val="30"/>
                <w:szCs w:val="21"/>
              </w:rPr>
            </w:pPr>
            <w:r>
              <w:rPr>
                <w:b/>
                <w:kern w:val="30"/>
                <w:szCs w:val="21"/>
              </w:rPr>
              <w:t>KW</w:t>
            </w:r>
          </w:p>
        </w:tc>
        <w:tc>
          <w:tcPr>
            <w:tcW w:w="1843" w:type="dxa"/>
            <w:vMerge w:val="continue"/>
          </w:tcPr>
          <w:p>
            <w:pPr>
              <w:pStyle w:val="31"/>
              <w:ind w:firstLine="0" w:firstLineChars="0"/>
              <w:contextualSpacing/>
              <w:jc w:val="center"/>
              <w:rPr>
                <w:b/>
                <w:kern w:val="30"/>
                <w:szCs w:val="21"/>
              </w:rPr>
            </w:pPr>
          </w:p>
        </w:tc>
        <w:tc>
          <w:tcPr>
            <w:tcW w:w="1917" w:type="dxa"/>
            <w:vMerge w:val="continue"/>
          </w:tcPr>
          <w:p>
            <w:pPr>
              <w:pStyle w:val="31"/>
              <w:ind w:firstLine="0" w:firstLineChars="0"/>
              <w:contextualSpacing/>
              <w:jc w:val="center"/>
              <w:rPr>
                <w:b/>
                <w:kern w:val="30"/>
                <w:szCs w:val="21"/>
              </w:rPr>
            </w:pPr>
          </w:p>
        </w:tc>
        <w:tc>
          <w:tcPr>
            <w:tcW w:w="1541" w:type="dxa"/>
            <w:vMerge w:val="continue"/>
          </w:tcPr>
          <w:p>
            <w:pPr>
              <w:pStyle w:val="31"/>
              <w:ind w:firstLine="0" w:firstLineChars="0"/>
              <w:contextualSpacing/>
              <w:jc w:val="center"/>
              <w:rPr>
                <w:b/>
                <w:kern w:val="30"/>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1126" w:type="dxa"/>
          </w:tcPr>
          <w:p>
            <w:pPr>
              <w:pStyle w:val="31"/>
              <w:ind w:firstLine="0" w:firstLineChars="0"/>
              <w:contextualSpacing/>
              <w:jc w:val="center"/>
              <w:rPr>
                <w:b/>
                <w:kern w:val="30"/>
                <w:szCs w:val="21"/>
              </w:rPr>
            </w:pPr>
            <w:r>
              <w:rPr>
                <w:b/>
                <w:kern w:val="30"/>
                <w:szCs w:val="21"/>
              </w:rPr>
              <w:t>50</w:t>
            </w:r>
          </w:p>
        </w:tc>
        <w:tc>
          <w:tcPr>
            <w:tcW w:w="1276" w:type="dxa"/>
          </w:tcPr>
          <w:p>
            <w:pPr>
              <w:pStyle w:val="31"/>
              <w:ind w:firstLine="0" w:firstLineChars="0"/>
              <w:contextualSpacing/>
              <w:jc w:val="center"/>
              <w:rPr>
                <w:b/>
                <w:kern w:val="30"/>
                <w:szCs w:val="21"/>
              </w:rPr>
            </w:pPr>
            <w:r>
              <w:rPr>
                <w:b/>
                <w:kern w:val="30"/>
                <w:szCs w:val="21"/>
              </w:rPr>
              <w:t>37</w:t>
            </w:r>
          </w:p>
        </w:tc>
        <w:tc>
          <w:tcPr>
            <w:tcW w:w="1843" w:type="dxa"/>
          </w:tcPr>
          <w:p>
            <w:pPr>
              <w:pStyle w:val="31"/>
              <w:ind w:firstLine="0" w:firstLineChars="0"/>
              <w:contextualSpacing/>
              <w:jc w:val="center"/>
              <w:rPr>
                <w:b/>
                <w:kern w:val="30"/>
                <w:szCs w:val="21"/>
              </w:rPr>
            </w:pPr>
            <w:r>
              <w:rPr>
                <w:rFonts w:hint="eastAsia"/>
                <w:b/>
                <w:kern w:val="30"/>
                <w:szCs w:val="21"/>
              </w:rPr>
              <w:t>41</w:t>
            </w:r>
            <w:r>
              <w:rPr>
                <w:b/>
                <w:kern w:val="30"/>
                <w:szCs w:val="21"/>
              </w:rPr>
              <w:t>0MPa</w:t>
            </w:r>
          </w:p>
        </w:tc>
        <w:tc>
          <w:tcPr>
            <w:tcW w:w="1917" w:type="dxa"/>
          </w:tcPr>
          <w:p>
            <w:pPr>
              <w:pStyle w:val="31"/>
              <w:ind w:firstLine="0" w:firstLineChars="0"/>
              <w:contextualSpacing/>
              <w:jc w:val="center"/>
              <w:rPr>
                <w:b/>
                <w:kern w:val="30"/>
                <w:szCs w:val="21"/>
              </w:rPr>
            </w:pPr>
            <w:r>
              <w:rPr>
                <w:b/>
                <w:kern w:val="30"/>
                <w:szCs w:val="21"/>
              </w:rPr>
              <w:t>3.7L/min</w:t>
            </w:r>
          </w:p>
        </w:tc>
        <w:tc>
          <w:tcPr>
            <w:tcW w:w="1541" w:type="dxa"/>
          </w:tcPr>
          <w:p>
            <w:pPr>
              <w:pStyle w:val="31"/>
              <w:ind w:firstLine="0" w:firstLineChars="0"/>
              <w:contextualSpacing/>
              <w:jc w:val="center"/>
              <w:rPr>
                <w:b/>
                <w:kern w:val="30"/>
                <w:szCs w:val="21"/>
              </w:rPr>
            </w:pPr>
            <w:r>
              <w:rPr>
                <w:b/>
                <w:kern w:val="30"/>
                <w:szCs w:val="21"/>
              </w:rPr>
              <w:t>0.3</w:t>
            </w:r>
          </w:p>
        </w:tc>
      </w:tr>
    </w:tbl>
    <w:p>
      <w:pPr>
        <w:pStyle w:val="3"/>
        <w:rPr>
          <w:rFonts w:ascii="Calibri" w:hAnsi="Calibri"/>
        </w:rPr>
      </w:pPr>
      <w:bookmarkStart w:id="243" w:name="_Toc365615179"/>
      <w:bookmarkStart w:id="244" w:name="_Toc366587972"/>
      <w:r>
        <w:rPr>
          <w:rFonts w:ascii="Calibri" w:hAnsi="Calibri"/>
        </w:rPr>
        <w:t>11.2 Installation Specification</w:t>
      </w:r>
      <w:bookmarkEnd w:id="243"/>
      <w:bookmarkEnd w:id="244"/>
    </w:p>
    <w:p>
      <w:pPr>
        <w:rPr>
          <w:b/>
          <w:sz w:val="24"/>
        </w:rPr>
      </w:pPr>
      <w:r>
        <w:rPr>
          <w:b/>
          <w:sz w:val="24"/>
        </w:rPr>
        <w:t>Environment</w:t>
      </w:r>
    </w:p>
    <w:tbl>
      <w:tblPr>
        <w:tblStyle w:val="20"/>
        <w:tblW w:w="7730" w:type="dxa"/>
        <w:tblInd w:w="316"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895"/>
        <w:gridCol w:w="283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4895" w:type="dxa"/>
          </w:tcPr>
          <w:p>
            <w:pPr>
              <w:pStyle w:val="31"/>
              <w:ind w:firstLine="826" w:firstLineChars="392"/>
              <w:contextualSpacing/>
              <w:rPr>
                <w:b/>
                <w:kern w:val="30"/>
                <w:szCs w:val="21"/>
              </w:rPr>
            </w:pPr>
            <w:r>
              <w:rPr>
                <w:b/>
                <w:kern w:val="30"/>
                <w:szCs w:val="21"/>
              </w:rPr>
              <w:t>Installation site</w:t>
            </w:r>
          </w:p>
        </w:tc>
        <w:tc>
          <w:tcPr>
            <w:tcW w:w="2835" w:type="dxa"/>
          </w:tcPr>
          <w:p>
            <w:pPr>
              <w:pStyle w:val="31"/>
              <w:ind w:firstLine="0" w:firstLineChars="0"/>
              <w:contextualSpacing/>
              <w:jc w:val="center"/>
              <w:rPr>
                <w:b/>
                <w:kern w:val="30"/>
                <w:szCs w:val="21"/>
              </w:rPr>
            </w:pPr>
            <w:r>
              <w:rPr>
                <w:b/>
                <w:kern w:val="30"/>
                <w:szCs w:val="21"/>
              </w:rPr>
              <w:t>indoor</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4895" w:type="dxa"/>
          </w:tcPr>
          <w:p>
            <w:pPr>
              <w:pStyle w:val="31"/>
              <w:ind w:firstLine="826" w:firstLineChars="392"/>
              <w:contextualSpacing/>
              <w:rPr>
                <w:b/>
                <w:kern w:val="30"/>
                <w:szCs w:val="21"/>
              </w:rPr>
            </w:pPr>
            <w:r>
              <w:rPr>
                <w:b/>
                <w:kern w:val="30"/>
                <w:szCs w:val="21"/>
              </w:rPr>
              <w:t>Dust/atmospheric pollutants</w:t>
            </w:r>
          </w:p>
        </w:tc>
        <w:tc>
          <w:tcPr>
            <w:tcW w:w="2835" w:type="dxa"/>
          </w:tcPr>
          <w:p>
            <w:pPr>
              <w:pStyle w:val="31"/>
              <w:ind w:firstLine="0" w:firstLineChars="0"/>
              <w:contextualSpacing/>
              <w:jc w:val="center"/>
              <w:rPr>
                <w:b/>
                <w:kern w:val="30"/>
                <w:szCs w:val="21"/>
              </w:rPr>
            </w:pPr>
            <w:r>
              <w:rPr>
                <w:b/>
                <w:kern w:val="30"/>
                <w:szCs w:val="21"/>
              </w:rPr>
              <w:t>minimum</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7730" w:type="dxa"/>
            <w:gridSpan w:val="2"/>
          </w:tcPr>
          <w:p>
            <w:pPr>
              <w:pStyle w:val="31"/>
              <w:ind w:firstLine="826" w:firstLineChars="392"/>
              <w:contextualSpacing/>
              <w:rPr>
                <w:b/>
                <w:kern w:val="30"/>
                <w:szCs w:val="21"/>
              </w:rPr>
            </w:pPr>
            <w:r>
              <w:rPr>
                <w:b/>
                <w:kern w:val="30"/>
                <w:szCs w:val="21"/>
              </w:rPr>
              <w:t>Environment temperature</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4895" w:type="dxa"/>
          </w:tcPr>
          <w:p>
            <w:pPr>
              <w:pStyle w:val="31"/>
              <w:ind w:firstLine="0" w:firstLineChars="0"/>
              <w:contextualSpacing/>
              <w:jc w:val="center"/>
              <w:rPr>
                <w:b/>
                <w:kern w:val="30"/>
                <w:szCs w:val="21"/>
              </w:rPr>
            </w:pPr>
            <w:r>
              <w:rPr>
                <w:b/>
                <w:kern w:val="30"/>
                <w:szCs w:val="21"/>
              </w:rPr>
              <w:t>Minimum storage temperature</w:t>
            </w:r>
          </w:p>
        </w:tc>
        <w:tc>
          <w:tcPr>
            <w:tcW w:w="2835" w:type="dxa"/>
          </w:tcPr>
          <w:p>
            <w:pPr>
              <w:pStyle w:val="31"/>
              <w:ind w:firstLine="0" w:firstLineChars="0"/>
              <w:contextualSpacing/>
              <w:jc w:val="center"/>
              <w:rPr>
                <w:b/>
                <w:kern w:val="30"/>
                <w:szCs w:val="21"/>
              </w:rPr>
            </w:pPr>
            <w:r>
              <w:rPr>
                <w:b/>
                <w:kern w:val="30"/>
                <w:szCs w:val="21"/>
              </w:rPr>
              <w:t>2</w:t>
            </w:r>
            <w:r>
              <w:rPr>
                <w:rFonts w:hint="eastAsia" w:hAnsi="宋体"/>
                <w:b/>
                <w:kern w:val="30"/>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4895" w:type="dxa"/>
          </w:tcPr>
          <w:p>
            <w:pPr>
              <w:pStyle w:val="31"/>
              <w:ind w:firstLine="0" w:firstLineChars="0"/>
              <w:contextualSpacing/>
              <w:jc w:val="center"/>
              <w:rPr>
                <w:b/>
                <w:kern w:val="30"/>
                <w:szCs w:val="21"/>
              </w:rPr>
            </w:pPr>
            <w:r>
              <w:rPr>
                <w:b/>
                <w:kern w:val="30"/>
                <w:szCs w:val="21"/>
              </w:rPr>
              <w:t xml:space="preserve">  Minimum operating temperature</w:t>
            </w:r>
          </w:p>
        </w:tc>
        <w:tc>
          <w:tcPr>
            <w:tcW w:w="2835" w:type="dxa"/>
          </w:tcPr>
          <w:p>
            <w:pPr>
              <w:pStyle w:val="31"/>
              <w:ind w:firstLine="0" w:firstLineChars="0"/>
              <w:contextualSpacing/>
              <w:jc w:val="center"/>
              <w:rPr>
                <w:b/>
                <w:kern w:val="30"/>
                <w:szCs w:val="21"/>
              </w:rPr>
            </w:pPr>
            <w:r>
              <w:rPr>
                <w:b/>
                <w:kern w:val="30"/>
                <w:szCs w:val="21"/>
              </w:rPr>
              <w:t>5</w:t>
            </w:r>
            <w:r>
              <w:rPr>
                <w:rFonts w:hint="eastAsia" w:hAnsi="宋体"/>
                <w:b/>
                <w:kern w:val="30"/>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4895" w:type="dxa"/>
          </w:tcPr>
          <w:p>
            <w:pPr>
              <w:pStyle w:val="31"/>
              <w:ind w:firstLine="0" w:firstLineChars="0"/>
              <w:contextualSpacing/>
              <w:jc w:val="center"/>
              <w:rPr>
                <w:b/>
                <w:kern w:val="30"/>
                <w:szCs w:val="21"/>
              </w:rPr>
            </w:pPr>
            <w:r>
              <w:rPr>
                <w:b/>
                <w:kern w:val="30"/>
                <w:szCs w:val="21"/>
              </w:rPr>
              <w:t xml:space="preserve"> Maximum working temperature</w:t>
            </w:r>
          </w:p>
        </w:tc>
        <w:tc>
          <w:tcPr>
            <w:tcW w:w="2835" w:type="dxa"/>
          </w:tcPr>
          <w:p>
            <w:pPr>
              <w:pStyle w:val="31"/>
              <w:ind w:firstLine="0" w:firstLineChars="0"/>
              <w:contextualSpacing/>
              <w:jc w:val="center"/>
              <w:rPr>
                <w:b/>
                <w:kern w:val="30"/>
                <w:szCs w:val="21"/>
              </w:rPr>
            </w:pPr>
            <w:r>
              <w:rPr>
                <w:b/>
                <w:kern w:val="30"/>
                <w:szCs w:val="21"/>
              </w:rPr>
              <w:t>40</w:t>
            </w:r>
            <w:r>
              <w:rPr>
                <w:rFonts w:hint="eastAsia" w:hAnsi="宋体"/>
                <w:b/>
                <w:kern w:val="30"/>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4895" w:type="dxa"/>
          </w:tcPr>
          <w:p>
            <w:pPr>
              <w:pStyle w:val="31"/>
              <w:ind w:firstLine="826" w:firstLineChars="392"/>
              <w:contextualSpacing/>
              <w:rPr>
                <w:b/>
                <w:kern w:val="30"/>
                <w:szCs w:val="21"/>
              </w:rPr>
            </w:pPr>
            <w:r>
              <w:rPr>
                <w:b/>
                <w:kern w:val="30"/>
                <w:szCs w:val="21"/>
              </w:rPr>
              <w:t>Maximum relative humidity</w:t>
            </w:r>
            <w:r>
              <w:rPr>
                <w:rFonts w:hint="eastAsia"/>
                <w:b/>
                <w:kern w:val="30"/>
                <w:szCs w:val="21"/>
              </w:rPr>
              <w:t>（</w:t>
            </w:r>
            <w:r>
              <w:rPr>
                <w:b/>
                <w:kern w:val="30"/>
                <w:szCs w:val="21"/>
              </w:rPr>
              <w:t>the highest working temperature</w:t>
            </w:r>
            <w:r>
              <w:rPr>
                <w:rFonts w:hint="eastAsia"/>
                <w:b/>
                <w:kern w:val="30"/>
                <w:szCs w:val="21"/>
              </w:rPr>
              <w:t>）</w:t>
            </w:r>
          </w:p>
        </w:tc>
        <w:tc>
          <w:tcPr>
            <w:tcW w:w="2835" w:type="dxa"/>
          </w:tcPr>
          <w:p>
            <w:pPr>
              <w:pStyle w:val="31"/>
              <w:ind w:firstLine="0" w:firstLineChars="0"/>
              <w:contextualSpacing/>
              <w:jc w:val="center"/>
              <w:rPr>
                <w:b/>
                <w:kern w:val="30"/>
                <w:szCs w:val="21"/>
              </w:rPr>
            </w:pPr>
            <w:r>
              <w:rPr>
                <w:b/>
                <w:kern w:val="30"/>
                <w:szCs w:val="21"/>
              </w:rPr>
              <w:t>95%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04" w:hRule="atLeast"/>
        </w:trPr>
        <w:tc>
          <w:tcPr>
            <w:tcW w:w="7730" w:type="dxa"/>
            <w:gridSpan w:val="2"/>
          </w:tcPr>
          <w:p>
            <w:pPr>
              <w:pStyle w:val="31"/>
              <w:ind w:firstLine="0" w:firstLineChars="0"/>
              <w:contextualSpacing/>
              <w:jc w:val="center"/>
              <w:rPr>
                <w:b/>
                <w:kern w:val="30"/>
                <w:szCs w:val="21"/>
              </w:rPr>
            </w:pPr>
            <w:r>
              <w:rPr>
                <w:b/>
                <w:kern w:val="30"/>
                <w:szCs w:val="21"/>
              </w:rPr>
              <w:t>Note</w:t>
            </w:r>
            <w:r>
              <w:rPr>
                <w:rFonts w:hint="eastAsia"/>
                <w:b/>
                <w:kern w:val="30"/>
                <w:szCs w:val="21"/>
              </w:rPr>
              <w:t>：</w:t>
            </w:r>
            <w:r>
              <w:rPr>
                <w:b/>
                <w:kern w:val="30"/>
                <w:szCs w:val="21"/>
              </w:rPr>
              <w:t>When relative humidity higher than 50%, check the water content of the medium oil tank.</w:t>
            </w:r>
          </w:p>
        </w:tc>
      </w:tr>
    </w:tbl>
    <w:p>
      <w:pPr>
        <w:rPr>
          <w:b/>
          <w:sz w:val="24"/>
        </w:rPr>
      </w:pPr>
      <w:r>
        <w:rPr>
          <w:b/>
          <w:sz w:val="24"/>
        </w:rPr>
        <w:t>Plant air</w:t>
      </w:r>
    </w:p>
    <w:p>
      <w:pPr>
        <w:adjustRightInd w:val="0"/>
        <w:snapToGrid w:val="0"/>
        <w:ind w:firstLine="480" w:firstLineChars="200"/>
        <w:rPr>
          <w:sz w:val="24"/>
          <w:vertAlign w:val="superscript"/>
        </w:rPr>
      </w:pPr>
      <w:r>
        <w:rPr>
          <w:sz w:val="24"/>
        </w:rPr>
        <w:t>The connection of plant air should be provided with clean dry air with 6kgf/cm</w:t>
      </w:r>
      <w:r>
        <w:rPr>
          <w:sz w:val="24"/>
          <w:vertAlign w:val="superscript"/>
        </w:rPr>
        <w:t xml:space="preserve">2 </w:t>
      </w:r>
    </w:p>
    <w:p>
      <w:pPr>
        <w:jc w:val="center"/>
        <w:rPr>
          <w:b/>
          <w:sz w:val="24"/>
        </w:rPr>
      </w:pPr>
      <w:r>
        <w:rPr>
          <w:b/>
          <w:sz w:val="24"/>
        </w:rPr>
        <w:t>ISO Air Quality Classification</w:t>
      </w:r>
    </w:p>
    <w:tbl>
      <w:tblPr>
        <w:tblStyle w:val="20"/>
        <w:tblW w:w="8212" w:type="dxa"/>
        <w:tblInd w:w="316"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060"/>
        <w:gridCol w:w="1701"/>
        <w:gridCol w:w="2127"/>
        <w:gridCol w:w="232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2060" w:type="dxa"/>
          </w:tcPr>
          <w:p>
            <w:pPr>
              <w:pStyle w:val="31"/>
              <w:ind w:firstLine="0" w:firstLineChars="0"/>
              <w:contextualSpacing/>
              <w:jc w:val="center"/>
              <w:rPr>
                <w:b/>
                <w:kern w:val="30"/>
                <w:szCs w:val="21"/>
              </w:rPr>
            </w:pPr>
            <w:r>
              <w:rPr>
                <w:b/>
              </w:rPr>
              <w:t>ISO air quality classification</w:t>
            </w:r>
          </w:p>
        </w:tc>
        <w:tc>
          <w:tcPr>
            <w:tcW w:w="1701" w:type="dxa"/>
          </w:tcPr>
          <w:p>
            <w:pPr>
              <w:pStyle w:val="31"/>
              <w:ind w:firstLine="0" w:firstLineChars="0"/>
              <w:contextualSpacing/>
              <w:jc w:val="center"/>
              <w:rPr>
                <w:b/>
                <w:kern w:val="30"/>
                <w:szCs w:val="21"/>
              </w:rPr>
            </w:pPr>
            <w:r>
              <w:rPr>
                <w:b/>
                <w:kern w:val="30"/>
                <w:szCs w:val="21"/>
              </w:rPr>
              <w:t>Largest particle size</w:t>
            </w:r>
          </w:p>
          <w:p>
            <w:pPr>
              <w:pStyle w:val="31"/>
              <w:ind w:firstLine="0" w:firstLineChars="0"/>
              <w:contextualSpacing/>
              <w:jc w:val="center"/>
              <w:rPr>
                <w:b/>
                <w:kern w:val="30"/>
                <w:szCs w:val="21"/>
              </w:rPr>
            </w:pPr>
            <w:r>
              <w:rPr>
                <w:rFonts w:hint="eastAsia"/>
                <w:b/>
                <w:kern w:val="30"/>
                <w:szCs w:val="21"/>
              </w:rPr>
              <w:t>（</w:t>
            </w:r>
            <w:r>
              <w:rPr>
                <w:b/>
                <w:kern w:val="30"/>
                <w:szCs w:val="21"/>
              </w:rPr>
              <w:t>micron</w:t>
            </w:r>
            <w:r>
              <w:rPr>
                <w:rFonts w:hint="eastAsia"/>
                <w:b/>
                <w:kern w:val="30"/>
                <w:szCs w:val="21"/>
              </w:rPr>
              <w:t>）</w:t>
            </w:r>
          </w:p>
        </w:tc>
        <w:tc>
          <w:tcPr>
            <w:tcW w:w="2127" w:type="dxa"/>
          </w:tcPr>
          <w:p>
            <w:pPr>
              <w:pStyle w:val="31"/>
              <w:ind w:firstLine="0" w:firstLineChars="0"/>
              <w:contextualSpacing/>
              <w:jc w:val="center"/>
              <w:rPr>
                <w:b/>
                <w:kern w:val="30"/>
                <w:szCs w:val="21"/>
              </w:rPr>
            </w:pPr>
            <w:r>
              <w:rPr>
                <w:b/>
                <w:kern w:val="30"/>
                <w:szCs w:val="21"/>
              </w:rPr>
              <w:t>Max. pressure dew point</w:t>
            </w:r>
          </w:p>
          <w:p>
            <w:pPr>
              <w:pStyle w:val="31"/>
              <w:ind w:firstLine="0" w:firstLineChars="0"/>
              <w:contextualSpacing/>
              <w:rPr>
                <w:b/>
                <w:kern w:val="30"/>
                <w:szCs w:val="21"/>
              </w:rPr>
            </w:pPr>
            <w:r>
              <w:rPr>
                <w:rFonts w:hint="eastAsia"/>
                <w:b/>
                <w:kern w:val="30"/>
                <w:szCs w:val="21"/>
              </w:rPr>
              <w:t>（</w:t>
            </w:r>
            <w:r>
              <w:rPr>
                <w:b/>
                <w:kern w:val="30"/>
                <w:szCs w:val="21"/>
              </w:rPr>
              <w:t>water in kgf/cm2</w:t>
            </w:r>
            <w:r>
              <w:rPr>
                <w:rFonts w:hint="eastAsia"/>
                <w:b/>
                <w:kern w:val="30"/>
                <w:szCs w:val="21"/>
              </w:rPr>
              <w:t>）</w:t>
            </w:r>
          </w:p>
        </w:tc>
        <w:tc>
          <w:tcPr>
            <w:tcW w:w="2324" w:type="dxa"/>
          </w:tcPr>
          <w:p>
            <w:pPr>
              <w:pStyle w:val="31"/>
              <w:ind w:firstLine="0" w:firstLineChars="0"/>
              <w:contextualSpacing/>
              <w:jc w:val="center"/>
              <w:rPr>
                <w:b/>
                <w:kern w:val="30"/>
                <w:szCs w:val="21"/>
              </w:rPr>
            </w:pPr>
            <w:r>
              <w:rPr>
                <w:b/>
                <w:kern w:val="30"/>
                <w:szCs w:val="21"/>
              </w:rPr>
              <w:t>Max.oil content</w:t>
            </w:r>
          </w:p>
          <w:p>
            <w:pPr>
              <w:pStyle w:val="31"/>
              <w:ind w:firstLine="0" w:firstLineChars="0"/>
              <w:contextualSpacing/>
              <w:jc w:val="center"/>
              <w:rPr>
                <w:b/>
                <w:kern w:val="30"/>
                <w:szCs w:val="21"/>
              </w:rPr>
            </w:pPr>
            <w:r>
              <w:rPr>
                <w:rFonts w:hint="eastAsia"/>
                <w:b/>
                <w:kern w:val="30"/>
                <w:szCs w:val="21"/>
              </w:rPr>
              <w:t>（</w:t>
            </w:r>
            <w:r>
              <w:rPr>
                <w:b/>
                <w:kern w:val="30"/>
                <w:szCs w:val="21"/>
              </w:rPr>
              <w:t>Mg/m</w:t>
            </w:r>
            <w:r>
              <w:rPr>
                <w:b/>
                <w:kern w:val="30"/>
                <w:szCs w:val="21"/>
                <w:vertAlign w:val="superscript"/>
              </w:rPr>
              <w:t>3</w:t>
            </w:r>
            <w:r>
              <w:rPr>
                <w:rFonts w:hint="eastAsia"/>
                <w:b/>
                <w:kern w:val="30"/>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2060" w:type="dxa"/>
          </w:tcPr>
          <w:p>
            <w:pPr>
              <w:pStyle w:val="31"/>
              <w:ind w:firstLine="0" w:firstLineChars="0"/>
              <w:contextualSpacing/>
              <w:jc w:val="center"/>
              <w:rPr>
                <w:b/>
                <w:kern w:val="30"/>
                <w:szCs w:val="21"/>
              </w:rPr>
            </w:pPr>
            <w:r>
              <w:rPr>
                <w:b/>
                <w:kern w:val="30"/>
                <w:szCs w:val="21"/>
              </w:rPr>
              <w:t>1</w:t>
            </w:r>
          </w:p>
        </w:tc>
        <w:tc>
          <w:tcPr>
            <w:tcW w:w="1701" w:type="dxa"/>
          </w:tcPr>
          <w:p>
            <w:pPr>
              <w:pStyle w:val="31"/>
              <w:ind w:firstLine="0" w:firstLineChars="0"/>
              <w:contextualSpacing/>
              <w:jc w:val="center"/>
              <w:rPr>
                <w:b/>
                <w:kern w:val="30"/>
                <w:szCs w:val="21"/>
              </w:rPr>
            </w:pPr>
            <w:r>
              <w:rPr>
                <w:b/>
                <w:kern w:val="30"/>
                <w:szCs w:val="21"/>
              </w:rPr>
              <w:t>0.1</w:t>
            </w:r>
          </w:p>
        </w:tc>
        <w:tc>
          <w:tcPr>
            <w:tcW w:w="2127" w:type="dxa"/>
          </w:tcPr>
          <w:p>
            <w:pPr>
              <w:pStyle w:val="31"/>
              <w:ind w:firstLine="0" w:firstLineChars="0"/>
              <w:contextualSpacing/>
              <w:jc w:val="center"/>
              <w:rPr>
                <w:b/>
                <w:kern w:val="30"/>
                <w:szCs w:val="21"/>
              </w:rPr>
            </w:pPr>
            <w:r>
              <w:rPr>
                <w:b/>
                <w:kern w:val="30"/>
                <w:szCs w:val="21"/>
              </w:rPr>
              <w:t>-60</w:t>
            </w:r>
            <w:r>
              <w:rPr>
                <w:rFonts w:hint="eastAsia" w:hAnsi="宋体"/>
                <w:b/>
                <w:kern w:val="30"/>
                <w:szCs w:val="21"/>
              </w:rPr>
              <w:t>℃</w:t>
            </w:r>
          </w:p>
        </w:tc>
        <w:tc>
          <w:tcPr>
            <w:tcW w:w="2324" w:type="dxa"/>
          </w:tcPr>
          <w:p>
            <w:pPr>
              <w:pStyle w:val="31"/>
              <w:ind w:firstLine="0" w:firstLineChars="0"/>
              <w:contextualSpacing/>
              <w:jc w:val="center"/>
              <w:rPr>
                <w:b/>
                <w:kern w:val="30"/>
                <w:szCs w:val="21"/>
              </w:rPr>
            </w:pPr>
            <w:r>
              <w:rPr>
                <w:b/>
                <w:kern w:val="30"/>
                <w:szCs w:val="21"/>
              </w:rPr>
              <w:t>0.01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04" w:hRule="atLeast"/>
        </w:trPr>
        <w:tc>
          <w:tcPr>
            <w:tcW w:w="2060" w:type="dxa"/>
          </w:tcPr>
          <w:p>
            <w:pPr>
              <w:pStyle w:val="31"/>
              <w:ind w:firstLine="0" w:firstLineChars="0"/>
              <w:contextualSpacing/>
              <w:jc w:val="center"/>
              <w:rPr>
                <w:b/>
                <w:kern w:val="30"/>
                <w:szCs w:val="21"/>
              </w:rPr>
            </w:pPr>
            <w:r>
              <w:rPr>
                <w:b/>
                <w:kern w:val="30"/>
                <w:szCs w:val="21"/>
              </w:rPr>
              <w:t>2</w:t>
            </w:r>
          </w:p>
        </w:tc>
        <w:tc>
          <w:tcPr>
            <w:tcW w:w="1701" w:type="dxa"/>
          </w:tcPr>
          <w:p>
            <w:pPr>
              <w:pStyle w:val="31"/>
              <w:ind w:firstLine="0" w:firstLineChars="0"/>
              <w:contextualSpacing/>
              <w:jc w:val="center"/>
              <w:rPr>
                <w:b/>
                <w:kern w:val="30"/>
                <w:szCs w:val="21"/>
              </w:rPr>
            </w:pPr>
            <w:r>
              <w:rPr>
                <w:b/>
                <w:kern w:val="30"/>
                <w:szCs w:val="21"/>
              </w:rPr>
              <w:t>1</w:t>
            </w:r>
          </w:p>
        </w:tc>
        <w:tc>
          <w:tcPr>
            <w:tcW w:w="2127" w:type="dxa"/>
          </w:tcPr>
          <w:p>
            <w:pPr>
              <w:pStyle w:val="31"/>
              <w:ind w:firstLine="0" w:firstLineChars="0"/>
              <w:contextualSpacing/>
              <w:jc w:val="center"/>
              <w:rPr>
                <w:b/>
                <w:kern w:val="30"/>
                <w:szCs w:val="21"/>
              </w:rPr>
            </w:pPr>
            <w:r>
              <w:rPr>
                <w:b/>
                <w:kern w:val="30"/>
                <w:szCs w:val="21"/>
              </w:rPr>
              <w:t>-40</w:t>
            </w:r>
            <w:r>
              <w:rPr>
                <w:rFonts w:hint="eastAsia" w:hAnsi="宋体"/>
                <w:b/>
                <w:kern w:val="30"/>
                <w:szCs w:val="21"/>
              </w:rPr>
              <w:t>℃</w:t>
            </w:r>
          </w:p>
        </w:tc>
        <w:tc>
          <w:tcPr>
            <w:tcW w:w="2324" w:type="dxa"/>
          </w:tcPr>
          <w:p>
            <w:pPr>
              <w:pStyle w:val="31"/>
              <w:ind w:firstLine="0" w:firstLineChars="0"/>
              <w:contextualSpacing/>
              <w:jc w:val="center"/>
              <w:rPr>
                <w:b/>
                <w:kern w:val="30"/>
                <w:szCs w:val="21"/>
              </w:rPr>
            </w:pPr>
            <w:r>
              <w:rPr>
                <w:b/>
                <w:kern w:val="30"/>
                <w:szCs w:val="21"/>
              </w:rPr>
              <w:t>0.1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2060" w:type="dxa"/>
          </w:tcPr>
          <w:p>
            <w:pPr>
              <w:pStyle w:val="31"/>
              <w:ind w:firstLine="0" w:firstLineChars="0"/>
              <w:contextualSpacing/>
              <w:jc w:val="center"/>
              <w:rPr>
                <w:b/>
                <w:kern w:val="30"/>
                <w:szCs w:val="21"/>
              </w:rPr>
            </w:pPr>
            <w:r>
              <w:rPr>
                <w:b/>
                <w:kern w:val="30"/>
                <w:szCs w:val="21"/>
              </w:rPr>
              <w:t>3</w:t>
            </w:r>
          </w:p>
        </w:tc>
        <w:tc>
          <w:tcPr>
            <w:tcW w:w="1701" w:type="dxa"/>
          </w:tcPr>
          <w:p>
            <w:pPr>
              <w:pStyle w:val="31"/>
              <w:ind w:firstLine="0" w:firstLineChars="0"/>
              <w:contextualSpacing/>
              <w:jc w:val="center"/>
              <w:rPr>
                <w:b/>
                <w:kern w:val="30"/>
                <w:szCs w:val="21"/>
              </w:rPr>
            </w:pPr>
            <w:r>
              <w:rPr>
                <w:b/>
                <w:kern w:val="30"/>
                <w:szCs w:val="21"/>
              </w:rPr>
              <w:t>5</w:t>
            </w:r>
          </w:p>
        </w:tc>
        <w:tc>
          <w:tcPr>
            <w:tcW w:w="2127" w:type="dxa"/>
          </w:tcPr>
          <w:p>
            <w:pPr>
              <w:pStyle w:val="31"/>
              <w:ind w:firstLine="0" w:firstLineChars="0"/>
              <w:contextualSpacing/>
              <w:jc w:val="center"/>
              <w:rPr>
                <w:b/>
                <w:kern w:val="30"/>
                <w:szCs w:val="21"/>
              </w:rPr>
            </w:pPr>
            <w:r>
              <w:rPr>
                <w:b/>
                <w:kern w:val="30"/>
                <w:szCs w:val="21"/>
              </w:rPr>
              <w:t>-4</w:t>
            </w:r>
            <w:r>
              <w:rPr>
                <w:rFonts w:hint="eastAsia" w:hAnsi="宋体"/>
                <w:b/>
                <w:kern w:val="30"/>
                <w:szCs w:val="21"/>
              </w:rPr>
              <w:t>℃</w:t>
            </w:r>
          </w:p>
        </w:tc>
        <w:tc>
          <w:tcPr>
            <w:tcW w:w="2324" w:type="dxa"/>
          </w:tcPr>
          <w:p>
            <w:pPr>
              <w:pStyle w:val="31"/>
              <w:ind w:firstLine="0" w:firstLineChars="0"/>
              <w:contextualSpacing/>
              <w:jc w:val="center"/>
              <w:rPr>
                <w:b/>
                <w:kern w:val="30"/>
                <w:szCs w:val="21"/>
              </w:rPr>
            </w:pPr>
            <w:r>
              <w:rPr>
                <w:b/>
                <w:kern w:val="30"/>
                <w:szCs w:val="21"/>
              </w:rPr>
              <w:t>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04" w:hRule="atLeast"/>
        </w:trPr>
        <w:tc>
          <w:tcPr>
            <w:tcW w:w="2060" w:type="dxa"/>
          </w:tcPr>
          <w:p>
            <w:pPr>
              <w:pStyle w:val="31"/>
              <w:ind w:firstLine="0" w:firstLineChars="0"/>
              <w:contextualSpacing/>
              <w:jc w:val="center"/>
              <w:rPr>
                <w:b/>
                <w:kern w:val="30"/>
                <w:szCs w:val="21"/>
              </w:rPr>
            </w:pPr>
            <w:r>
              <w:rPr>
                <w:b/>
                <w:kern w:val="30"/>
                <w:szCs w:val="21"/>
              </w:rPr>
              <w:t>4</w:t>
            </w:r>
          </w:p>
        </w:tc>
        <w:tc>
          <w:tcPr>
            <w:tcW w:w="1701" w:type="dxa"/>
          </w:tcPr>
          <w:p>
            <w:pPr>
              <w:pStyle w:val="31"/>
              <w:ind w:firstLine="0" w:firstLineChars="0"/>
              <w:contextualSpacing/>
              <w:jc w:val="center"/>
              <w:rPr>
                <w:b/>
                <w:kern w:val="30"/>
                <w:szCs w:val="21"/>
              </w:rPr>
            </w:pPr>
            <w:r>
              <w:rPr>
                <w:b/>
                <w:kern w:val="30"/>
                <w:szCs w:val="21"/>
              </w:rPr>
              <w:t>15</w:t>
            </w:r>
          </w:p>
        </w:tc>
        <w:tc>
          <w:tcPr>
            <w:tcW w:w="2127" w:type="dxa"/>
          </w:tcPr>
          <w:p>
            <w:pPr>
              <w:pStyle w:val="31"/>
              <w:ind w:firstLine="0" w:firstLineChars="0"/>
              <w:contextualSpacing/>
              <w:jc w:val="center"/>
              <w:rPr>
                <w:kern w:val="30"/>
                <w:szCs w:val="21"/>
              </w:rPr>
            </w:pPr>
            <w:r>
              <w:rPr>
                <w:b/>
                <w:kern w:val="30"/>
                <w:szCs w:val="21"/>
              </w:rPr>
              <w:t>38</w:t>
            </w:r>
            <w:r>
              <w:rPr>
                <w:rFonts w:hint="eastAsia" w:hAnsi="宋体"/>
                <w:b/>
                <w:kern w:val="30"/>
                <w:szCs w:val="21"/>
              </w:rPr>
              <w:t>℃</w:t>
            </w:r>
          </w:p>
        </w:tc>
        <w:tc>
          <w:tcPr>
            <w:tcW w:w="2324" w:type="dxa"/>
          </w:tcPr>
          <w:p>
            <w:pPr>
              <w:pStyle w:val="31"/>
              <w:ind w:firstLine="0" w:firstLineChars="0"/>
              <w:contextualSpacing/>
              <w:jc w:val="center"/>
              <w:rPr>
                <w:b/>
                <w:kern w:val="30"/>
                <w:szCs w:val="21"/>
              </w:rPr>
            </w:pPr>
            <w:r>
              <w:rPr>
                <w:b/>
                <w:kern w:val="30"/>
                <w:szCs w:val="21"/>
              </w:rPr>
              <w:t>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2060" w:type="dxa"/>
          </w:tcPr>
          <w:p>
            <w:pPr>
              <w:pStyle w:val="31"/>
              <w:ind w:firstLine="0" w:firstLineChars="0"/>
              <w:contextualSpacing/>
              <w:jc w:val="center"/>
              <w:rPr>
                <w:b/>
                <w:kern w:val="30"/>
                <w:szCs w:val="21"/>
              </w:rPr>
            </w:pPr>
            <w:r>
              <w:rPr>
                <w:b/>
                <w:kern w:val="30"/>
                <w:szCs w:val="21"/>
              </w:rPr>
              <w:t>5</w:t>
            </w:r>
          </w:p>
        </w:tc>
        <w:tc>
          <w:tcPr>
            <w:tcW w:w="1701" w:type="dxa"/>
          </w:tcPr>
          <w:p>
            <w:pPr>
              <w:pStyle w:val="31"/>
              <w:ind w:firstLine="0" w:firstLineChars="0"/>
              <w:contextualSpacing/>
              <w:jc w:val="center"/>
              <w:rPr>
                <w:b/>
                <w:kern w:val="30"/>
                <w:szCs w:val="21"/>
              </w:rPr>
            </w:pPr>
            <w:r>
              <w:rPr>
                <w:b/>
                <w:kern w:val="30"/>
                <w:szCs w:val="21"/>
              </w:rPr>
              <w:t>40</w:t>
            </w:r>
          </w:p>
        </w:tc>
        <w:tc>
          <w:tcPr>
            <w:tcW w:w="2127" w:type="dxa"/>
          </w:tcPr>
          <w:p>
            <w:pPr>
              <w:pStyle w:val="31"/>
              <w:ind w:firstLine="0" w:firstLineChars="0"/>
              <w:contextualSpacing/>
              <w:jc w:val="center"/>
              <w:rPr>
                <w:b/>
                <w:kern w:val="30"/>
                <w:szCs w:val="21"/>
              </w:rPr>
            </w:pPr>
            <w:r>
              <w:rPr>
                <w:b/>
                <w:kern w:val="30"/>
                <w:szCs w:val="21"/>
              </w:rPr>
              <w:t>45</w:t>
            </w:r>
            <w:r>
              <w:rPr>
                <w:rFonts w:hint="eastAsia" w:hAnsi="宋体"/>
                <w:b/>
                <w:kern w:val="30"/>
                <w:szCs w:val="21"/>
              </w:rPr>
              <w:t>℃</w:t>
            </w:r>
          </w:p>
        </w:tc>
        <w:tc>
          <w:tcPr>
            <w:tcW w:w="2324" w:type="dxa"/>
          </w:tcPr>
          <w:p>
            <w:pPr>
              <w:pStyle w:val="31"/>
              <w:ind w:firstLine="0" w:firstLineChars="0"/>
              <w:contextualSpacing/>
              <w:jc w:val="center"/>
              <w:rPr>
                <w:b/>
                <w:kern w:val="30"/>
                <w:szCs w:val="21"/>
              </w:rPr>
            </w:pPr>
            <w:r>
              <w:rPr>
                <w:b/>
                <w:kern w:val="30"/>
                <w:szCs w:val="21"/>
              </w:rPr>
              <w:t>25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2060" w:type="dxa"/>
          </w:tcPr>
          <w:p>
            <w:pPr>
              <w:pStyle w:val="31"/>
              <w:ind w:firstLine="0" w:firstLineChars="0"/>
              <w:contextualSpacing/>
              <w:jc w:val="center"/>
              <w:rPr>
                <w:b/>
                <w:kern w:val="30"/>
                <w:szCs w:val="21"/>
              </w:rPr>
            </w:pPr>
            <w:r>
              <w:rPr>
                <w:b/>
                <w:kern w:val="30"/>
                <w:szCs w:val="21"/>
              </w:rPr>
              <w:t>6</w:t>
            </w:r>
          </w:p>
        </w:tc>
        <w:tc>
          <w:tcPr>
            <w:tcW w:w="1701" w:type="dxa"/>
          </w:tcPr>
          <w:p>
            <w:pPr>
              <w:pStyle w:val="31"/>
              <w:ind w:firstLine="0" w:firstLineChars="0"/>
              <w:contextualSpacing/>
              <w:jc w:val="center"/>
              <w:rPr>
                <w:b/>
                <w:kern w:val="30"/>
                <w:szCs w:val="21"/>
              </w:rPr>
            </w:pPr>
            <w:r>
              <w:rPr>
                <w:b/>
                <w:kern w:val="30"/>
                <w:szCs w:val="21"/>
              </w:rPr>
              <w:t>--</w:t>
            </w:r>
          </w:p>
        </w:tc>
        <w:tc>
          <w:tcPr>
            <w:tcW w:w="2127" w:type="dxa"/>
          </w:tcPr>
          <w:p>
            <w:pPr>
              <w:pStyle w:val="31"/>
              <w:ind w:firstLine="0" w:firstLineChars="0"/>
              <w:contextualSpacing/>
              <w:jc w:val="center"/>
              <w:rPr>
                <w:b/>
                <w:kern w:val="30"/>
                <w:szCs w:val="21"/>
              </w:rPr>
            </w:pPr>
            <w:r>
              <w:rPr>
                <w:b/>
                <w:kern w:val="30"/>
                <w:szCs w:val="21"/>
              </w:rPr>
              <w:t>50</w:t>
            </w:r>
            <w:r>
              <w:rPr>
                <w:rFonts w:hint="eastAsia" w:hAnsi="宋体"/>
                <w:b/>
                <w:kern w:val="30"/>
                <w:szCs w:val="21"/>
              </w:rPr>
              <w:t>℃</w:t>
            </w:r>
          </w:p>
        </w:tc>
        <w:tc>
          <w:tcPr>
            <w:tcW w:w="2324" w:type="dxa"/>
          </w:tcPr>
          <w:p>
            <w:pPr>
              <w:pStyle w:val="31"/>
              <w:ind w:firstLine="0" w:firstLineChars="0"/>
              <w:contextualSpacing/>
              <w:jc w:val="center"/>
              <w:rPr>
                <w:b/>
                <w:kern w:val="30"/>
                <w:szCs w:val="21"/>
              </w:rPr>
            </w:pPr>
            <w:r>
              <w:rPr>
                <w:b/>
                <w:kern w:val="30"/>
                <w:szCs w:val="21"/>
              </w:rPr>
              <w:t>--</w:t>
            </w:r>
          </w:p>
        </w:tc>
      </w:tr>
    </w:tbl>
    <w:p>
      <w:pPr>
        <w:pStyle w:val="3"/>
        <w:rPr>
          <w:rFonts w:ascii="Calibri" w:hAnsi="Calibri"/>
        </w:rPr>
      </w:pPr>
      <w:bookmarkStart w:id="245" w:name="_Toc365615180"/>
      <w:bookmarkStart w:id="246" w:name="_Toc366587973"/>
      <w:r>
        <w:rPr>
          <w:rFonts w:ascii="Calibri" w:hAnsi="Calibri"/>
        </w:rPr>
        <w:t>11.3 The Standard of Water</w:t>
      </w:r>
      <w:bookmarkEnd w:id="245"/>
      <w:bookmarkEnd w:id="246"/>
    </w:p>
    <w:tbl>
      <w:tblPr>
        <w:tblStyle w:val="20"/>
        <w:tblW w:w="7730" w:type="dxa"/>
        <w:tblInd w:w="316"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61"/>
        <w:gridCol w:w="3969"/>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3761" w:type="dxa"/>
            <w:tcBorders>
              <w:top w:val="single" w:color="000000" w:sz="4" w:space="0"/>
            </w:tcBorders>
          </w:tcPr>
          <w:p>
            <w:pPr>
              <w:pStyle w:val="31"/>
              <w:ind w:firstLine="0" w:firstLineChars="0"/>
              <w:contextualSpacing/>
              <w:jc w:val="left"/>
              <w:rPr>
                <w:b/>
                <w:kern w:val="30"/>
                <w:szCs w:val="21"/>
              </w:rPr>
            </w:pPr>
            <w:r>
              <w:rPr>
                <w:b/>
                <w:kern w:val="30"/>
                <w:szCs w:val="21"/>
              </w:rPr>
              <w:t>Consumption peak</w:t>
            </w:r>
          </w:p>
        </w:tc>
        <w:tc>
          <w:tcPr>
            <w:tcW w:w="3969" w:type="dxa"/>
            <w:tcBorders>
              <w:top w:val="single" w:color="000000" w:sz="4" w:space="0"/>
            </w:tcBorders>
          </w:tcPr>
          <w:p>
            <w:pPr>
              <w:pStyle w:val="31"/>
              <w:ind w:firstLine="0" w:firstLineChars="0"/>
              <w:contextualSpacing/>
              <w:jc w:val="center"/>
              <w:rPr>
                <w:b/>
                <w:kern w:val="30"/>
                <w:szCs w:val="21"/>
              </w:rPr>
            </w:pPr>
            <w:r>
              <w:rPr>
                <w:b/>
                <w:kern w:val="30"/>
                <w:szCs w:val="21"/>
              </w:rPr>
              <w:t>15.4L/min</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3761" w:type="dxa"/>
          </w:tcPr>
          <w:p>
            <w:pPr>
              <w:pStyle w:val="31"/>
              <w:ind w:firstLine="0" w:firstLineChars="0"/>
              <w:contextualSpacing/>
              <w:jc w:val="left"/>
              <w:rPr>
                <w:b/>
                <w:kern w:val="30"/>
                <w:szCs w:val="21"/>
              </w:rPr>
            </w:pPr>
            <w:r>
              <w:rPr>
                <w:b/>
                <w:kern w:val="30"/>
                <w:szCs w:val="21"/>
              </w:rPr>
              <w:t xml:space="preserve">Minimum </w:t>
            </w:r>
            <w:r>
              <w:rPr>
                <w:rFonts w:hint="eastAsia"/>
                <w:b/>
                <w:kern w:val="30"/>
                <w:szCs w:val="21"/>
              </w:rPr>
              <w:t>inlet</w:t>
            </w:r>
            <w:r>
              <w:rPr>
                <w:b/>
                <w:kern w:val="30"/>
                <w:szCs w:val="21"/>
              </w:rPr>
              <w:t xml:space="preserve"> water pressure</w:t>
            </w:r>
          </w:p>
        </w:tc>
        <w:tc>
          <w:tcPr>
            <w:tcW w:w="3969" w:type="dxa"/>
          </w:tcPr>
          <w:p>
            <w:pPr>
              <w:pStyle w:val="31"/>
              <w:ind w:firstLine="0" w:firstLineChars="0"/>
              <w:contextualSpacing/>
              <w:jc w:val="center"/>
              <w:rPr>
                <w:b/>
                <w:kern w:val="30"/>
                <w:szCs w:val="21"/>
              </w:rPr>
            </w:pPr>
            <w:r>
              <w:rPr>
                <w:b/>
                <w:kern w:val="30"/>
                <w:szCs w:val="21"/>
              </w:rPr>
              <w:t>0.35</w:t>
            </w:r>
            <w:r>
              <w:rPr>
                <w:b/>
              </w:rPr>
              <w:t xml:space="preserve"> kgf/cm</w:t>
            </w:r>
            <w:r>
              <w:rPr>
                <w:b/>
                <w:vertAlign w:val="superscript"/>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761" w:type="dxa"/>
          </w:tcPr>
          <w:p>
            <w:pPr>
              <w:pStyle w:val="31"/>
              <w:ind w:firstLine="0" w:firstLineChars="0"/>
              <w:contextualSpacing/>
              <w:jc w:val="left"/>
              <w:rPr>
                <w:b/>
                <w:kern w:val="30"/>
                <w:szCs w:val="21"/>
              </w:rPr>
            </w:pPr>
            <w:r>
              <w:rPr>
                <w:b/>
                <w:kern w:val="30"/>
                <w:szCs w:val="21"/>
              </w:rPr>
              <w:t xml:space="preserve">Maximum </w:t>
            </w:r>
            <w:r>
              <w:rPr>
                <w:rFonts w:hint="eastAsia"/>
                <w:b/>
                <w:kern w:val="30"/>
                <w:szCs w:val="21"/>
              </w:rPr>
              <w:t>inlet</w:t>
            </w:r>
            <w:r>
              <w:rPr>
                <w:b/>
                <w:kern w:val="30"/>
                <w:szCs w:val="21"/>
              </w:rPr>
              <w:t xml:space="preserve"> water pressure</w:t>
            </w:r>
          </w:p>
        </w:tc>
        <w:tc>
          <w:tcPr>
            <w:tcW w:w="3969" w:type="dxa"/>
          </w:tcPr>
          <w:p>
            <w:pPr>
              <w:pStyle w:val="31"/>
              <w:ind w:firstLine="0" w:firstLineChars="0"/>
              <w:contextualSpacing/>
              <w:jc w:val="center"/>
              <w:rPr>
                <w:b/>
                <w:kern w:val="30"/>
                <w:szCs w:val="21"/>
              </w:rPr>
            </w:pPr>
            <w:r>
              <w:rPr>
                <w:b/>
                <w:kern w:val="30"/>
                <w:szCs w:val="21"/>
              </w:rPr>
              <w:t>0.65</w:t>
            </w:r>
            <w:r>
              <w:rPr>
                <w:b/>
              </w:rPr>
              <w:t xml:space="preserve"> kgf/cm</w:t>
            </w:r>
            <w:r>
              <w:rPr>
                <w:b/>
                <w:vertAlign w:val="superscript"/>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761" w:type="dxa"/>
          </w:tcPr>
          <w:p>
            <w:pPr>
              <w:pStyle w:val="31"/>
              <w:ind w:firstLine="0" w:firstLineChars="0"/>
              <w:contextualSpacing/>
              <w:jc w:val="left"/>
              <w:rPr>
                <w:b/>
                <w:kern w:val="30"/>
                <w:szCs w:val="21"/>
              </w:rPr>
            </w:pPr>
            <w:r>
              <w:rPr>
                <w:b/>
                <w:kern w:val="30"/>
                <w:szCs w:val="21"/>
              </w:rPr>
              <w:t>The best water temperature</w:t>
            </w:r>
          </w:p>
        </w:tc>
        <w:tc>
          <w:tcPr>
            <w:tcW w:w="3969" w:type="dxa"/>
          </w:tcPr>
          <w:p>
            <w:pPr>
              <w:pStyle w:val="31"/>
              <w:ind w:firstLine="0" w:firstLineChars="0"/>
              <w:contextualSpacing/>
              <w:jc w:val="center"/>
              <w:rPr>
                <w:b/>
                <w:kern w:val="30"/>
                <w:szCs w:val="21"/>
              </w:rPr>
            </w:pPr>
            <w:r>
              <w:rPr>
                <w:b/>
                <w:kern w:val="30"/>
                <w:szCs w:val="21"/>
              </w:rPr>
              <w:t>18</w:t>
            </w:r>
            <w:r>
              <w:rPr>
                <w:rFonts w:hint="eastAsia" w:hAnsi="宋体"/>
                <w:b/>
                <w:kern w:val="30"/>
                <w:szCs w:val="21"/>
              </w:rPr>
              <w:t>℃</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761" w:type="dxa"/>
          </w:tcPr>
          <w:p>
            <w:pPr>
              <w:pStyle w:val="31"/>
              <w:ind w:firstLine="0" w:firstLineChars="0"/>
              <w:contextualSpacing/>
              <w:jc w:val="left"/>
              <w:rPr>
                <w:b/>
                <w:kern w:val="30"/>
                <w:szCs w:val="21"/>
              </w:rPr>
            </w:pPr>
            <w:r>
              <w:rPr>
                <w:b/>
                <w:kern w:val="30"/>
                <w:szCs w:val="21"/>
              </w:rPr>
              <w:t>The highest water temperature</w:t>
            </w:r>
          </w:p>
        </w:tc>
        <w:tc>
          <w:tcPr>
            <w:tcW w:w="3969" w:type="dxa"/>
          </w:tcPr>
          <w:p>
            <w:pPr>
              <w:pStyle w:val="31"/>
              <w:ind w:firstLine="0" w:firstLineChars="0"/>
              <w:contextualSpacing/>
              <w:jc w:val="center"/>
              <w:rPr>
                <w:b/>
                <w:kern w:val="30"/>
                <w:szCs w:val="21"/>
              </w:rPr>
            </w:pPr>
            <w:r>
              <w:rPr>
                <w:b/>
                <w:kern w:val="30"/>
                <w:szCs w:val="21"/>
              </w:rPr>
              <w:t>29</w:t>
            </w:r>
            <w:r>
              <w:rPr>
                <w:rFonts w:hint="eastAsia" w:hAnsi="宋体"/>
                <w:b/>
                <w:kern w:val="30"/>
                <w:szCs w:val="21"/>
              </w:rPr>
              <w:t>℃</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761" w:type="dxa"/>
            <w:tcBorders>
              <w:bottom w:val="single" w:color="000000" w:sz="4" w:space="0"/>
            </w:tcBorders>
          </w:tcPr>
          <w:p>
            <w:pPr>
              <w:pStyle w:val="31"/>
              <w:ind w:firstLine="0" w:firstLineChars="0"/>
              <w:contextualSpacing/>
              <w:jc w:val="left"/>
              <w:rPr>
                <w:b/>
                <w:kern w:val="30"/>
                <w:szCs w:val="21"/>
              </w:rPr>
            </w:pPr>
            <w:r>
              <w:rPr>
                <w:b/>
                <w:kern w:val="30"/>
                <w:szCs w:val="21"/>
              </w:rPr>
              <w:t>Water inlet low pressure alarm</w:t>
            </w:r>
          </w:p>
        </w:tc>
        <w:tc>
          <w:tcPr>
            <w:tcW w:w="3969" w:type="dxa"/>
            <w:tcBorders>
              <w:bottom w:val="single" w:color="000000" w:sz="4" w:space="0"/>
            </w:tcBorders>
          </w:tcPr>
          <w:p>
            <w:pPr>
              <w:pStyle w:val="31"/>
              <w:ind w:firstLine="0" w:firstLineChars="0"/>
              <w:contextualSpacing/>
              <w:jc w:val="center"/>
              <w:rPr>
                <w:b/>
                <w:kern w:val="30"/>
                <w:szCs w:val="21"/>
              </w:rPr>
            </w:pPr>
            <w:r>
              <w:rPr>
                <w:b/>
                <w:kern w:val="30"/>
                <w:szCs w:val="21"/>
              </w:rPr>
              <w:t>0.3</w:t>
            </w:r>
            <w:r>
              <w:rPr>
                <w:b/>
              </w:rPr>
              <w:t xml:space="preserve"> kgf/cm</w:t>
            </w:r>
            <w:r>
              <w:rPr>
                <w:b/>
                <w:vertAlign w:val="superscript"/>
              </w:rPr>
              <w:t>2</w:t>
            </w:r>
          </w:p>
        </w:tc>
      </w:tr>
    </w:tbl>
    <w:p>
      <w:pPr>
        <w:rPr>
          <w:b/>
          <w:sz w:val="24"/>
        </w:rPr>
      </w:pPr>
    </w:p>
    <w:tbl>
      <w:tblPr>
        <w:tblStyle w:val="20"/>
        <w:tblW w:w="7730" w:type="dxa"/>
        <w:tblInd w:w="316"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61"/>
        <w:gridCol w:w="3969"/>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3761" w:type="dxa"/>
            <w:tcBorders>
              <w:top w:val="single" w:color="000000" w:sz="4" w:space="0"/>
            </w:tcBorders>
          </w:tcPr>
          <w:p>
            <w:pPr>
              <w:pStyle w:val="31"/>
              <w:ind w:firstLine="0" w:firstLineChars="0"/>
              <w:contextualSpacing/>
              <w:jc w:val="left"/>
              <w:rPr>
                <w:b/>
                <w:kern w:val="30"/>
                <w:szCs w:val="21"/>
              </w:rPr>
            </w:pPr>
            <w:r>
              <w:rPr>
                <w:b/>
                <w:kern w:val="30"/>
                <w:szCs w:val="21"/>
              </w:rPr>
              <w:t>24</w:t>
            </w:r>
            <w:r>
              <w:rPr>
                <w:rFonts w:hint="eastAsia" w:hAnsi="宋体"/>
                <w:b/>
                <w:kern w:val="30"/>
                <w:szCs w:val="21"/>
              </w:rPr>
              <w:t>℃</w:t>
            </w:r>
            <w:r>
              <w:rPr>
                <w:b/>
                <w:kern w:val="30"/>
                <w:szCs w:val="21"/>
              </w:rPr>
              <w:t xml:space="preserve"> consumption peak</w:t>
            </w:r>
          </w:p>
        </w:tc>
        <w:tc>
          <w:tcPr>
            <w:tcW w:w="3969" w:type="dxa"/>
            <w:tcBorders>
              <w:top w:val="single" w:color="000000" w:sz="4" w:space="0"/>
            </w:tcBorders>
          </w:tcPr>
          <w:p>
            <w:pPr>
              <w:pStyle w:val="31"/>
              <w:ind w:firstLine="0" w:firstLineChars="0"/>
              <w:contextualSpacing/>
              <w:jc w:val="center"/>
              <w:rPr>
                <w:b/>
                <w:kern w:val="30"/>
                <w:szCs w:val="21"/>
              </w:rPr>
            </w:pPr>
            <w:r>
              <w:rPr>
                <w:b/>
                <w:kern w:val="30"/>
                <w:szCs w:val="21"/>
              </w:rPr>
              <w:t>11.4L/min</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3761" w:type="dxa"/>
          </w:tcPr>
          <w:p>
            <w:pPr>
              <w:pStyle w:val="31"/>
              <w:ind w:firstLine="0" w:firstLineChars="0"/>
              <w:contextualSpacing/>
              <w:jc w:val="left"/>
              <w:rPr>
                <w:b/>
                <w:kern w:val="30"/>
                <w:szCs w:val="21"/>
              </w:rPr>
            </w:pPr>
            <w:r>
              <w:rPr>
                <w:b/>
                <w:kern w:val="30"/>
                <w:szCs w:val="21"/>
              </w:rPr>
              <w:t>Minimum working oil temperature</w:t>
            </w:r>
          </w:p>
        </w:tc>
        <w:tc>
          <w:tcPr>
            <w:tcW w:w="3969" w:type="dxa"/>
          </w:tcPr>
          <w:p>
            <w:pPr>
              <w:pStyle w:val="31"/>
              <w:ind w:firstLine="0" w:firstLineChars="0"/>
              <w:contextualSpacing/>
              <w:jc w:val="center"/>
              <w:rPr>
                <w:b/>
                <w:kern w:val="30"/>
                <w:szCs w:val="21"/>
              </w:rPr>
            </w:pPr>
            <w:r>
              <w:rPr>
                <w:b/>
                <w:kern w:val="30"/>
                <w:szCs w:val="21"/>
              </w:rPr>
              <w:t>15</w:t>
            </w:r>
            <w:r>
              <w:rPr>
                <w:rFonts w:hint="eastAsia" w:hAnsi="宋体"/>
                <w:b/>
                <w:kern w:val="30"/>
                <w:szCs w:val="21"/>
              </w:rPr>
              <w:t>℃</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761" w:type="dxa"/>
          </w:tcPr>
          <w:p>
            <w:pPr>
              <w:pStyle w:val="31"/>
              <w:ind w:firstLine="0" w:firstLineChars="0"/>
              <w:contextualSpacing/>
              <w:jc w:val="left"/>
              <w:rPr>
                <w:b/>
                <w:kern w:val="30"/>
                <w:szCs w:val="21"/>
              </w:rPr>
            </w:pPr>
            <w:r>
              <w:rPr>
                <w:b/>
                <w:kern w:val="30"/>
                <w:szCs w:val="21"/>
              </w:rPr>
              <w:t>Best working oil temperature</w:t>
            </w:r>
          </w:p>
        </w:tc>
        <w:tc>
          <w:tcPr>
            <w:tcW w:w="3969" w:type="dxa"/>
          </w:tcPr>
          <w:p>
            <w:pPr>
              <w:pStyle w:val="31"/>
              <w:ind w:firstLine="0" w:firstLineChars="0"/>
              <w:contextualSpacing/>
              <w:jc w:val="center"/>
              <w:rPr>
                <w:b/>
                <w:kern w:val="30"/>
                <w:szCs w:val="21"/>
              </w:rPr>
            </w:pPr>
            <w:r>
              <w:rPr>
                <w:b/>
                <w:kern w:val="30"/>
                <w:szCs w:val="21"/>
              </w:rPr>
              <w:t>46</w:t>
            </w:r>
            <w:r>
              <w:rPr>
                <w:rFonts w:hint="eastAsia" w:hAnsi="宋体"/>
                <w:b/>
                <w:kern w:val="30"/>
                <w:szCs w:val="21"/>
              </w:rPr>
              <w:t>℃</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761" w:type="dxa"/>
          </w:tcPr>
          <w:p>
            <w:pPr>
              <w:pStyle w:val="31"/>
              <w:ind w:firstLine="0" w:firstLineChars="0"/>
              <w:contextualSpacing/>
              <w:jc w:val="left"/>
              <w:rPr>
                <w:b/>
                <w:kern w:val="30"/>
                <w:szCs w:val="21"/>
              </w:rPr>
            </w:pPr>
            <w:r>
              <w:rPr>
                <w:b/>
                <w:kern w:val="30"/>
                <w:szCs w:val="21"/>
              </w:rPr>
              <w:t>The highest working oil temperature</w:t>
            </w:r>
          </w:p>
        </w:tc>
        <w:tc>
          <w:tcPr>
            <w:tcW w:w="3969" w:type="dxa"/>
          </w:tcPr>
          <w:p>
            <w:pPr>
              <w:pStyle w:val="31"/>
              <w:ind w:firstLine="0" w:firstLineChars="0"/>
              <w:contextualSpacing/>
              <w:jc w:val="center"/>
              <w:rPr>
                <w:b/>
                <w:kern w:val="30"/>
                <w:szCs w:val="21"/>
              </w:rPr>
            </w:pPr>
            <w:r>
              <w:rPr>
                <w:b/>
                <w:kern w:val="30"/>
                <w:szCs w:val="21"/>
              </w:rPr>
              <w:t>62</w:t>
            </w:r>
            <w:r>
              <w:rPr>
                <w:rFonts w:hint="eastAsia" w:hAnsi="宋体"/>
                <w:b/>
                <w:kern w:val="30"/>
                <w:szCs w:val="21"/>
              </w:rPr>
              <w:t>℃</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761" w:type="dxa"/>
          </w:tcPr>
          <w:p>
            <w:pPr>
              <w:pStyle w:val="31"/>
              <w:ind w:firstLine="0" w:firstLineChars="0"/>
              <w:contextualSpacing/>
              <w:jc w:val="left"/>
              <w:rPr>
                <w:b/>
                <w:kern w:val="30"/>
                <w:szCs w:val="21"/>
              </w:rPr>
            </w:pPr>
            <w:r>
              <w:rPr>
                <w:b/>
                <w:kern w:val="30"/>
                <w:szCs w:val="21"/>
              </w:rPr>
              <w:t xml:space="preserve">Lowest cooling water inlet pressure  </w:t>
            </w:r>
          </w:p>
        </w:tc>
        <w:tc>
          <w:tcPr>
            <w:tcW w:w="3969" w:type="dxa"/>
          </w:tcPr>
          <w:p>
            <w:pPr>
              <w:pStyle w:val="31"/>
              <w:ind w:firstLine="0" w:firstLineChars="0"/>
              <w:contextualSpacing/>
              <w:jc w:val="center"/>
              <w:rPr>
                <w:b/>
                <w:kern w:val="30"/>
                <w:szCs w:val="21"/>
              </w:rPr>
            </w:pPr>
            <w:r>
              <w:rPr>
                <w:b/>
                <w:kern w:val="30"/>
                <w:szCs w:val="21"/>
              </w:rPr>
              <w:t>0.35</w:t>
            </w:r>
            <w:r>
              <w:rPr>
                <w:b/>
              </w:rPr>
              <w:t xml:space="preserve"> kgf/cm</w:t>
            </w:r>
            <w:r>
              <w:rPr>
                <w:b/>
                <w:vertAlign w:val="superscript"/>
              </w:rPr>
              <w:t>2</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761" w:type="dxa"/>
            <w:tcBorders>
              <w:bottom w:val="single" w:color="000000" w:sz="4" w:space="0"/>
            </w:tcBorders>
          </w:tcPr>
          <w:p>
            <w:pPr>
              <w:pStyle w:val="31"/>
              <w:ind w:firstLine="0" w:firstLineChars="0"/>
              <w:contextualSpacing/>
              <w:jc w:val="left"/>
              <w:rPr>
                <w:b/>
                <w:kern w:val="30"/>
                <w:szCs w:val="21"/>
              </w:rPr>
            </w:pPr>
            <w:r>
              <w:rPr>
                <w:b/>
                <w:kern w:val="30"/>
                <w:szCs w:val="21"/>
              </w:rPr>
              <w:t>Highest cooling water inlet pressure</w:t>
            </w:r>
          </w:p>
        </w:tc>
        <w:tc>
          <w:tcPr>
            <w:tcW w:w="3969" w:type="dxa"/>
            <w:tcBorders>
              <w:bottom w:val="single" w:color="000000" w:sz="4" w:space="0"/>
            </w:tcBorders>
          </w:tcPr>
          <w:p>
            <w:pPr>
              <w:pStyle w:val="31"/>
              <w:ind w:firstLine="0" w:firstLineChars="0"/>
              <w:contextualSpacing/>
              <w:jc w:val="center"/>
              <w:rPr>
                <w:b/>
                <w:kern w:val="30"/>
                <w:szCs w:val="21"/>
              </w:rPr>
            </w:pPr>
            <w:r>
              <w:rPr>
                <w:b/>
                <w:kern w:val="30"/>
                <w:szCs w:val="21"/>
              </w:rPr>
              <w:t>0.65</w:t>
            </w:r>
            <w:r>
              <w:rPr>
                <w:b/>
              </w:rPr>
              <w:t xml:space="preserve"> kgf/cm</w:t>
            </w:r>
            <w:r>
              <w:rPr>
                <w:b/>
                <w:vertAlign w:val="superscript"/>
              </w:rPr>
              <w:t>2</w:t>
            </w:r>
          </w:p>
        </w:tc>
      </w:tr>
    </w:tbl>
    <w:p>
      <w:pPr>
        <w:jc w:val="left"/>
        <w:rPr>
          <w:b/>
        </w:rPr>
      </w:pPr>
    </w:p>
    <w:p>
      <w:pPr>
        <w:jc w:val="left"/>
        <w:rPr>
          <w:b/>
        </w:rPr>
      </w:pPr>
      <w:r>
        <w:rPr>
          <w:b/>
        </w:rPr>
        <w:t>Water quality standard</w:t>
      </w:r>
    </w:p>
    <w:p>
      <w:pPr>
        <w:adjustRightInd w:val="0"/>
        <w:snapToGrid w:val="0"/>
        <w:ind w:firstLine="420" w:firstLineChars="200"/>
        <w:jc w:val="left"/>
      </w:pPr>
      <w:r>
        <w:rPr>
          <w:rFonts w:hint="eastAsia"/>
        </w:rPr>
        <w:t>The quality of cutting water is one of the most important factors for the life span of spare parts and its character.</w:t>
      </w:r>
      <w:r>
        <w:t xml:space="preserve"> Water treatment can be confirmed by analyzing the water quality.</w:t>
      </w:r>
    </w:p>
    <w:p>
      <w:pPr>
        <w:adjustRightInd w:val="0"/>
        <w:snapToGrid w:val="0"/>
        <w:ind w:firstLine="420" w:firstLineChars="200"/>
        <w:jc w:val="left"/>
      </w:pPr>
      <w:r>
        <w:t>Cutting water must satisfy the following criteria. A high concentration of soluble solid (especially calcium, silica and chloride) will affect the service life of the high pressure</w:t>
      </w:r>
      <w:r>
        <w:rPr>
          <w:rFonts w:hint="eastAsia"/>
        </w:rPr>
        <w:t xml:space="preserve"> </w:t>
      </w:r>
      <w:r>
        <w:t>components.</w:t>
      </w:r>
    </w:p>
    <w:p>
      <w:pPr>
        <w:jc w:val="left"/>
      </w:pPr>
    </w:p>
    <w:p>
      <w:pPr>
        <w:jc w:val="center"/>
        <w:rPr>
          <w:b/>
        </w:rPr>
      </w:pPr>
      <w:r>
        <w:rPr>
          <w:b/>
        </w:rPr>
        <w:t>Water quality standard</w:t>
      </w:r>
    </w:p>
    <w:tbl>
      <w:tblPr>
        <w:tblStyle w:val="20"/>
        <w:tblW w:w="8212" w:type="dxa"/>
        <w:tblInd w:w="316"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60"/>
        <w:gridCol w:w="1701"/>
        <w:gridCol w:w="2127"/>
        <w:gridCol w:w="2324"/>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2060" w:type="dxa"/>
            <w:tcBorders>
              <w:top w:val="single" w:color="000000" w:sz="4" w:space="0"/>
              <w:bottom w:val="single" w:color="auto" w:sz="4" w:space="0"/>
            </w:tcBorders>
          </w:tcPr>
          <w:p>
            <w:pPr>
              <w:pStyle w:val="31"/>
              <w:ind w:firstLine="0" w:firstLineChars="0"/>
              <w:contextualSpacing/>
              <w:jc w:val="center"/>
              <w:rPr>
                <w:b/>
                <w:kern w:val="30"/>
                <w:szCs w:val="21"/>
              </w:rPr>
            </w:pPr>
            <w:r>
              <w:rPr>
                <w:b/>
              </w:rPr>
              <w:t>component</w:t>
            </w:r>
            <w:r>
              <w:rPr>
                <w:rFonts w:hint="eastAsia"/>
                <w:b/>
              </w:rPr>
              <w:t>（</w:t>
            </w:r>
            <w:r>
              <w:rPr>
                <w:b/>
              </w:rPr>
              <w:t>mg/L</w:t>
            </w:r>
            <w:r>
              <w:rPr>
                <w:rFonts w:hint="eastAsia"/>
                <w:b/>
              </w:rPr>
              <w:t>）</w:t>
            </w:r>
          </w:p>
        </w:tc>
        <w:tc>
          <w:tcPr>
            <w:tcW w:w="1701" w:type="dxa"/>
            <w:tcBorders>
              <w:top w:val="single" w:color="000000" w:sz="4" w:space="0"/>
              <w:bottom w:val="single" w:color="auto" w:sz="4" w:space="0"/>
            </w:tcBorders>
          </w:tcPr>
          <w:p>
            <w:pPr>
              <w:pStyle w:val="31"/>
              <w:ind w:firstLine="0" w:firstLineChars="0"/>
              <w:contextualSpacing/>
              <w:jc w:val="center"/>
              <w:rPr>
                <w:b/>
                <w:kern w:val="30"/>
                <w:szCs w:val="21"/>
              </w:rPr>
            </w:pPr>
            <w:r>
              <w:rPr>
                <w:b/>
                <w:kern w:val="30"/>
                <w:szCs w:val="21"/>
              </w:rPr>
              <w:t>Minimum requirement</w:t>
            </w:r>
          </w:p>
        </w:tc>
        <w:tc>
          <w:tcPr>
            <w:tcW w:w="2127" w:type="dxa"/>
            <w:tcBorders>
              <w:top w:val="single" w:color="000000" w:sz="4" w:space="0"/>
              <w:bottom w:val="single" w:color="auto" w:sz="4" w:space="0"/>
            </w:tcBorders>
          </w:tcPr>
          <w:p>
            <w:pPr>
              <w:pStyle w:val="31"/>
              <w:ind w:firstLine="0" w:firstLineChars="0"/>
              <w:contextualSpacing/>
              <w:jc w:val="center"/>
              <w:rPr>
                <w:b/>
                <w:kern w:val="30"/>
                <w:szCs w:val="21"/>
              </w:rPr>
            </w:pPr>
            <w:r>
              <w:rPr>
                <w:b/>
                <w:kern w:val="30"/>
                <w:szCs w:val="21"/>
              </w:rPr>
              <w:t>preferably</w:t>
            </w:r>
          </w:p>
        </w:tc>
        <w:tc>
          <w:tcPr>
            <w:tcW w:w="2324" w:type="dxa"/>
            <w:tcBorders>
              <w:top w:val="single" w:color="000000" w:sz="4" w:space="0"/>
              <w:bottom w:val="single" w:color="auto" w:sz="4" w:space="0"/>
            </w:tcBorders>
          </w:tcPr>
          <w:p>
            <w:pPr>
              <w:pStyle w:val="31"/>
              <w:ind w:firstLine="0" w:firstLineChars="0"/>
              <w:contextualSpacing/>
              <w:jc w:val="center"/>
              <w:rPr>
                <w:b/>
                <w:kern w:val="30"/>
                <w:szCs w:val="21"/>
              </w:rPr>
            </w:pPr>
            <w:r>
              <w:rPr>
                <w:b/>
                <w:kern w:val="30"/>
                <w:szCs w:val="21"/>
              </w:rPr>
              <w:t>best</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2060" w:type="dxa"/>
            <w:tcBorders>
              <w:top w:val="single" w:color="auto" w:sz="4" w:space="0"/>
            </w:tcBorders>
          </w:tcPr>
          <w:p>
            <w:pPr>
              <w:pStyle w:val="31"/>
              <w:ind w:firstLine="0" w:firstLineChars="0"/>
              <w:contextualSpacing/>
              <w:jc w:val="center"/>
              <w:rPr>
                <w:b/>
                <w:kern w:val="30"/>
                <w:szCs w:val="21"/>
              </w:rPr>
            </w:pPr>
            <w:r>
              <w:rPr>
                <w:b/>
                <w:kern w:val="30"/>
                <w:szCs w:val="21"/>
              </w:rPr>
              <w:t>basically</w:t>
            </w:r>
          </w:p>
        </w:tc>
        <w:tc>
          <w:tcPr>
            <w:tcW w:w="1701" w:type="dxa"/>
            <w:tcBorders>
              <w:top w:val="single" w:color="auto" w:sz="4" w:space="0"/>
            </w:tcBorders>
          </w:tcPr>
          <w:p>
            <w:pPr>
              <w:pStyle w:val="31"/>
              <w:ind w:firstLine="0" w:firstLineChars="0"/>
              <w:contextualSpacing/>
              <w:jc w:val="center"/>
              <w:rPr>
                <w:b/>
                <w:kern w:val="30"/>
                <w:szCs w:val="21"/>
              </w:rPr>
            </w:pPr>
            <w:r>
              <w:rPr>
                <w:b/>
                <w:kern w:val="30"/>
                <w:szCs w:val="21"/>
              </w:rPr>
              <w:t>50</w:t>
            </w:r>
          </w:p>
        </w:tc>
        <w:tc>
          <w:tcPr>
            <w:tcW w:w="2127" w:type="dxa"/>
            <w:tcBorders>
              <w:top w:val="single" w:color="auto" w:sz="4" w:space="0"/>
            </w:tcBorders>
          </w:tcPr>
          <w:p>
            <w:pPr>
              <w:pStyle w:val="31"/>
              <w:ind w:firstLine="0" w:firstLineChars="0"/>
              <w:contextualSpacing/>
              <w:jc w:val="center"/>
              <w:rPr>
                <w:b/>
                <w:kern w:val="30"/>
                <w:szCs w:val="21"/>
              </w:rPr>
            </w:pPr>
            <w:r>
              <w:rPr>
                <w:b/>
                <w:kern w:val="30"/>
                <w:szCs w:val="21"/>
              </w:rPr>
              <w:t>25</w:t>
            </w:r>
          </w:p>
        </w:tc>
        <w:tc>
          <w:tcPr>
            <w:tcW w:w="2324" w:type="dxa"/>
            <w:tcBorders>
              <w:top w:val="single" w:color="auto" w:sz="4" w:space="0"/>
            </w:tcBorders>
          </w:tcPr>
          <w:p>
            <w:pPr>
              <w:pStyle w:val="31"/>
              <w:ind w:firstLine="0" w:firstLineChars="0"/>
              <w:contextualSpacing/>
              <w:jc w:val="center"/>
              <w:rPr>
                <w:b/>
                <w:kern w:val="30"/>
                <w:szCs w:val="21"/>
              </w:rPr>
            </w:pPr>
            <w:r>
              <w:rPr>
                <w:b/>
                <w:kern w:val="30"/>
                <w:szCs w:val="21"/>
              </w:rPr>
              <w:t>10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2060" w:type="dxa"/>
          </w:tcPr>
          <w:p>
            <w:pPr>
              <w:pStyle w:val="31"/>
              <w:ind w:firstLine="0" w:firstLineChars="0"/>
              <w:contextualSpacing/>
              <w:jc w:val="center"/>
              <w:rPr>
                <w:b/>
                <w:kern w:val="30"/>
                <w:szCs w:val="21"/>
              </w:rPr>
            </w:pPr>
            <w:r>
              <w:rPr>
                <w:b/>
                <w:kern w:val="30"/>
                <w:szCs w:val="21"/>
              </w:rPr>
              <w:t>calcium</w:t>
            </w:r>
          </w:p>
        </w:tc>
        <w:tc>
          <w:tcPr>
            <w:tcW w:w="1701" w:type="dxa"/>
          </w:tcPr>
          <w:p>
            <w:pPr>
              <w:pStyle w:val="31"/>
              <w:ind w:firstLine="0" w:firstLineChars="0"/>
              <w:contextualSpacing/>
              <w:jc w:val="center"/>
              <w:rPr>
                <w:b/>
                <w:kern w:val="30"/>
                <w:szCs w:val="21"/>
              </w:rPr>
            </w:pPr>
            <w:r>
              <w:rPr>
                <w:b/>
                <w:kern w:val="30"/>
                <w:szCs w:val="21"/>
              </w:rPr>
              <w:t>25</w:t>
            </w:r>
          </w:p>
        </w:tc>
        <w:tc>
          <w:tcPr>
            <w:tcW w:w="2127" w:type="dxa"/>
          </w:tcPr>
          <w:p>
            <w:pPr>
              <w:pStyle w:val="31"/>
              <w:ind w:firstLine="0" w:firstLineChars="0"/>
              <w:contextualSpacing/>
              <w:jc w:val="center"/>
              <w:rPr>
                <w:b/>
                <w:kern w:val="30"/>
                <w:szCs w:val="21"/>
              </w:rPr>
            </w:pPr>
            <w:r>
              <w:rPr>
                <w:b/>
                <w:kern w:val="30"/>
                <w:szCs w:val="21"/>
              </w:rPr>
              <w:t>5</w:t>
            </w:r>
          </w:p>
        </w:tc>
        <w:tc>
          <w:tcPr>
            <w:tcW w:w="2324" w:type="dxa"/>
          </w:tcPr>
          <w:p>
            <w:pPr>
              <w:pStyle w:val="31"/>
              <w:ind w:firstLine="0" w:firstLineChars="0"/>
              <w:contextualSpacing/>
              <w:jc w:val="center"/>
              <w:rPr>
                <w:b/>
                <w:kern w:val="30"/>
                <w:szCs w:val="21"/>
              </w:rPr>
            </w:pPr>
            <w:r>
              <w:rPr>
                <w:b/>
                <w:kern w:val="30"/>
                <w:szCs w:val="21"/>
              </w:rPr>
              <w:t>0.5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2060" w:type="dxa"/>
          </w:tcPr>
          <w:p>
            <w:pPr>
              <w:pStyle w:val="31"/>
              <w:ind w:firstLine="0" w:firstLineChars="0"/>
              <w:contextualSpacing/>
              <w:jc w:val="center"/>
              <w:rPr>
                <w:kern w:val="30"/>
                <w:szCs w:val="21"/>
              </w:rPr>
            </w:pPr>
            <w:r>
              <w:fldChar w:fldCharType="begin"/>
            </w:r>
            <w:r>
              <w:instrText xml:space="preserve"> HYPERLINK "app:ds:carbon" </w:instrText>
            </w:r>
            <w:r>
              <w:fldChar w:fldCharType="separate"/>
            </w:r>
            <w:r>
              <w:rPr>
                <w:b/>
                <w:kern w:val="30"/>
                <w:szCs w:val="21"/>
              </w:rPr>
              <w:t>carbon</w:t>
            </w:r>
            <w:r>
              <w:rPr>
                <w:b/>
                <w:kern w:val="30"/>
                <w:szCs w:val="21"/>
              </w:rPr>
              <w:fldChar w:fldCharType="end"/>
            </w:r>
            <w:r>
              <w:rPr>
                <w:b/>
                <w:kern w:val="30"/>
                <w:szCs w:val="21"/>
              </w:rPr>
              <w:t xml:space="preserve"> </w:t>
            </w:r>
            <w:r>
              <w:fldChar w:fldCharType="begin"/>
            </w:r>
            <w:r>
              <w:instrText xml:space="preserve"> HYPERLINK "app:ds:dioxide" </w:instrText>
            </w:r>
            <w:r>
              <w:fldChar w:fldCharType="separate"/>
            </w:r>
            <w:r>
              <w:rPr>
                <w:b/>
                <w:kern w:val="30"/>
                <w:szCs w:val="21"/>
              </w:rPr>
              <w:t>dioxide</w:t>
            </w:r>
            <w:r>
              <w:rPr>
                <w:b/>
                <w:kern w:val="30"/>
                <w:szCs w:val="21"/>
              </w:rPr>
              <w:fldChar w:fldCharType="end"/>
            </w:r>
          </w:p>
        </w:tc>
        <w:tc>
          <w:tcPr>
            <w:tcW w:w="1701" w:type="dxa"/>
          </w:tcPr>
          <w:p>
            <w:pPr>
              <w:pStyle w:val="31"/>
              <w:ind w:firstLine="0" w:firstLineChars="0"/>
              <w:contextualSpacing/>
              <w:jc w:val="center"/>
              <w:rPr>
                <w:b/>
                <w:kern w:val="30"/>
                <w:szCs w:val="21"/>
              </w:rPr>
            </w:pPr>
            <w:r>
              <w:rPr>
                <w:b/>
                <w:kern w:val="30"/>
                <w:szCs w:val="21"/>
              </w:rPr>
              <w:t>0</w:t>
            </w:r>
          </w:p>
        </w:tc>
        <w:tc>
          <w:tcPr>
            <w:tcW w:w="2127" w:type="dxa"/>
          </w:tcPr>
          <w:p>
            <w:pPr>
              <w:pStyle w:val="31"/>
              <w:ind w:firstLine="0" w:firstLineChars="0"/>
              <w:contextualSpacing/>
              <w:jc w:val="center"/>
              <w:rPr>
                <w:b/>
                <w:kern w:val="30"/>
                <w:szCs w:val="21"/>
              </w:rPr>
            </w:pPr>
            <w:r>
              <w:rPr>
                <w:b/>
                <w:kern w:val="30"/>
                <w:szCs w:val="21"/>
              </w:rPr>
              <w:t>0</w:t>
            </w:r>
          </w:p>
        </w:tc>
        <w:tc>
          <w:tcPr>
            <w:tcW w:w="2324" w:type="dxa"/>
          </w:tcPr>
          <w:p>
            <w:pPr>
              <w:pStyle w:val="31"/>
              <w:ind w:firstLine="0" w:firstLineChars="0"/>
              <w:contextualSpacing/>
              <w:jc w:val="center"/>
              <w:rPr>
                <w:b/>
                <w:kern w:val="30"/>
                <w:szCs w:val="21"/>
              </w:rPr>
            </w:pPr>
            <w:r>
              <w:rPr>
                <w:b/>
                <w:kern w:val="30"/>
                <w:szCs w:val="21"/>
              </w:rPr>
              <w:t>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2060" w:type="dxa"/>
          </w:tcPr>
          <w:p>
            <w:pPr>
              <w:pStyle w:val="31"/>
              <w:ind w:firstLine="0" w:firstLineChars="0"/>
              <w:contextualSpacing/>
              <w:jc w:val="center"/>
              <w:rPr>
                <w:b/>
                <w:kern w:val="30"/>
                <w:szCs w:val="21"/>
              </w:rPr>
            </w:pPr>
            <w:r>
              <w:rPr>
                <w:b/>
                <w:kern w:val="30"/>
                <w:szCs w:val="21"/>
              </w:rPr>
              <w:t>chloride</w:t>
            </w:r>
          </w:p>
        </w:tc>
        <w:tc>
          <w:tcPr>
            <w:tcW w:w="1701" w:type="dxa"/>
          </w:tcPr>
          <w:p>
            <w:pPr>
              <w:pStyle w:val="31"/>
              <w:ind w:firstLine="0" w:firstLineChars="0"/>
              <w:contextualSpacing/>
              <w:jc w:val="center"/>
              <w:rPr>
                <w:b/>
                <w:kern w:val="30"/>
                <w:szCs w:val="21"/>
              </w:rPr>
            </w:pPr>
            <w:r>
              <w:rPr>
                <w:b/>
                <w:kern w:val="30"/>
                <w:szCs w:val="21"/>
              </w:rPr>
              <w:t>100</w:t>
            </w:r>
          </w:p>
        </w:tc>
        <w:tc>
          <w:tcPr>
            <w:tcW w:w="2127" w:type="dxa"/>
          </w:tcPr>
          <w:p>
            <w:pPr>
              <w:pStyle w:val="31"/>
              <w:ind w:firstLine="0" w:firstLineChars="0"/>
              <w:contextualSpacing/>
              <w:jc w:val="center"/>
              <w:rPr>
                <w:b/>
                <w:kern w:val="30"/>
                <w:szCs w:val="21"/>
              </w:rPr>
            </w:pPr>
            <w:r>
              <w:rPr>
                <w:b/>
                <w:kern w:val="30"/>
                <w:szCs w:val="21"/>
              </w:rPr>
              <w:t>15</w:t>
            </w:r>
          </w:p>
        </w:tc>
        <w:tc>
          <w:tcPr>
            <w:tcW w:w="2324" w:type="dxa"/>
          </w:tcPr>
          <w:p>
            <w:pPr>
              <w:pStyle w:val="31"/>
              <w:ind w:firstLine="0" w:firstLineChars="0"/>
              <w:contextualSpacing/>
              <w:jc w:val="center"/>
              <w:rPr>
                <w:b/>
                <w:kern w:val="30"/>
                <w:szCs w:val="21"/>
              </w:rPr>
            </w:pPr>
            <w:r>
              <w:rPr>
                <w:b/>
                <w:kern w:val="30"/>
                <w:szCs w:val="21"/>
              </w:rPr>
              <w:t>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404" w:hRule="atLeast"/>
        </w:trPr>
        <w:tc>
          <w:tcPr>
            <w:tcW w:w="2060" w:type="dxa"/>
          </w:tcPr>
          <w:p>
            <w:pPr>
              <w:pStyle w:val="31"/>
              <w:ind w:firstLine="0" w:firstLineChars="0"/>
              <w:contextualSpacing/>
              <w:jc w:val="center"/>
              <w:rPr>
                <w:b/>
                <w:kern w:val="30"/>
                <w:szCs w:val="21"/>
              </w:rPr>
            </w:pPr>
            <w:r>
              <w:rPr>
                <w:b/>
                <w:kern w:val="30"/>
                <w:szCs w:val="21"/>
              </w:rPr>
              <w:t>free chlorine</w:t>
            </w:r>
          </w:p>
        </w:tc>
        <w:tc>
          <w:tcPr>
            <w:tcW w:w="1701" w:type="dxa"/>
          </w:tcPr>
          <w:p>
            <w:pPr>
              <w:pStyle w:val="31"/>
              <w:ind w:firstLine="0" w:firstLineChars="0"/>
              <w:contextualSpacing/>
              <w:jc w:val="center"/>
              <w:rPr>
                <w:b/>
                <w:kern w:val="30"/>
                <w:szCs w:val="21"/>
              </w:rPr>
            </w:pPr>
            <w:r>
              <w:rPr>
                <w:b/>
                <w:kern w:val="30"/>
                <w:szCs w:val="21"/>
              </w:rPr>
              <w:t>1</w:t>
            </w:r>
          </w:p>
        </w:tc>
        <w:tc>
          <w:tcPr>
            <w:tcW w:w="2127" w:type="dxa"/>
          </w:tcPr>
          <w:p>
            <w:pPr>
              <w:pStyle w:val="31"/>
              <w:ind w:firstLine="0" w:firstLineChars="0"/>
              <w:contextualSpacing/>
              <w:jc w:val="center"/>
              <w:rPr>
                <w:b/>
                <w:kern w:val="30"/>
                <w:szCs w:val="21"/>
              </w:rPr>
            </w:pPr>
            <w:r>
              <w:rPr>
                <w:b/>
                <w:kern w:val="30"/>
                <w:szCs w:val="21"/>
              </w:rPr>
              <w:t>1</w:t>
            </w:r>
          </w:p>
        </w:tc>
        <w:tc>
          <w:tcPr>
            <w:tcW w:w="2324" w:type="dxa"/>
          </w:tcPr>
          <w:p>
            <w:pPr>
              <w:pStyle w:val="31"/>
              <w:ind w:firstLine="0" w:firstLineChars="0"/>
              <w:contextualSpacing/>
              <w:jc w:val="center"/>
              <w:rPr>
                <w:b/>
                <w:kern w:val="30"/>
                <w:szCs w:val="21"/>
              </w:rPr>
            </w:pPr>
            <w:r>
              <w:rPr>
                <w:b/>
                <w:kern w:val="30"/>
                <w:szCs w:val="21"/>
              </w:rPr>
              <w:t>0.05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404" w:hRule="atLeast"/>
        </w:trPr>
        <w:tc>
          <w:tcPr>
            <w:tcW w:w="2060" w:type="dxa"/>
          </w:tcPr>
          <w:p>
            <w:pPr>
              <w:jc w:val="center"/>
              <w:rPr>
                <w:b/>
                <w:kern w:val="30"/>
                <w:szCs w:val="21"/>
              </w:rPr>
            </w:pPr>
            <w:r>
              <w:rPr>
                <w:b/>
                <w:kern w:val="30"/>
                <w:szCs w:val="21"/>
              </w:rPr>
              <w:t>Iron</w:t>
            </w:r>
          </w:p>
          <w:p>
            <w:pPr>
              <w:jc w:val="center"/>
              <w:rPr>
                <w:b/>
              </w:rPr>
            </w:pPr>
            <w:r>
              <w:rPr>
                <w:b/>
              </w:rPr>
              <w:t>Magnesium</w:t>
            </w:r>
          </w:p>
          <w:p>
            <w:pPr>
              <w:jc w:val="center"/>
              <w:rPr>
                <w:b/>
              </w:rPr>
            </w:pPr>
            <w:r>
              <w:rPr>
                <w:b/>
              </w:rPr>
              <w:t xml:space="preserve"> nitrate</w:t>
            </w:r>
          </w:p>
          <w:p>
            <w:pPr>
              <w:jc w:val="center"/>
              <w:rPr>
                <w:b/>
              </w:rPr>
            </w:pPr>
            <w:r>
              <w:rPr>
                <w:b/>
              </w:rPr>
              <w:t>oxygen</w:t>
            </w:r>
          </w:p>
          <w:p>
            <w:pPr>
              <w:jc w:val="center"/>
              <w:rPr>
                <w:b/>
              </w:rPr>
            </w:pPr>
            <w:r>
              <w:rPr>
                <w:b/>
              </w:rPr>
              <w:t>silica</w:t>
            </w:r>
          </w:p>
        </w:tc>
        <w:tc>
          <w:tcPr>
            <w:tcW w:w="1701" w:type="dxa"/>
          </w:tcPr>
          <w:p>
            <w:pPr>
              <w:pStyle w:val="31"/>
              <w:ind w:firstLine="0" w:firstLineChars="0"/>
              <w:contextualSpacing/>
              <w:jc w:val="center"/>
              <w:rPr>
                <w:b/>
                <w:kern w:val="30"/>
                <w:szCs w:val="21"/>
              </w:rPr>
            </w:pPr>
            <w:r>
              <w:rPr>
                <w:b/>
                <w:kern w:val="30"/>
                <w:szCs w:val="21"/>
              </w:rPr>
              <w:t>0.2</w:t>
            </w:r>
          </w:p>
          <w:p>
            <w:pPr>
              <w:jc w:val="center"/>
              <w:rPr>
                <w:b/>
              </w:rPr>
            </w:pPr>
            <w:r>
              <w:rPr>
                <w:b/>
              </w:rPr>
              <w:t>0.5</w:t>
            </w:r>
          </w:p>
          <w:p>
            <w:pPr>
              <w:jc w:val="center"/>
              <w:rPr>
                <w:b/>
              </w:rPr>
            </w:pPr>
            <w:r>
              <w:rPr>
                <w:b/>
              </w:rPr>
              <w:t>0.1</w:t>
            </w:r>
          </w:p>
          <w:p>
            <w:pPr>
              <w:jc w:val="center"/>
              <w:rPr>
                <w:b/>
              </w:rPr>
            </w:pPr>
            <w:r>
              <w:rPr>
                <w:b/>
              </w:rPr>
              <w:t>25</w:t>
            </w:r>
          </w:p>
          <w:p>
            <w:pPr>
              <w:jc w:val="center"/>
              <w:rPr>
                <w:b/>
              </w:rPr>
            </w:pPr>
            <w:r>
              <w:rPr>
                <w:b/>
              </w:rPr>
              <w:t>2</w:t>
            </w:r>
          </w:p>
          <w:p>
            <w:pPr>
              <w:jc w:val="center"/>
              <w:rPr>
                <w:b/>
              </w:rPr>
            </w:pPr>
            <w:r>
              <w:rPr>
                <w:b/>
              </w:rPr>
              <w:t>15</w:t>
            </w:r>
          </w:p>
        </w:tc>
        <w:tc>
          <w:tcPr>
            <w:tcW w:w="2127" w:type="dxa"/>
          </w:tcPr>
          <w:p>
            <w:pPr>
              <w:pStyle w:val="31"/>
              <w:ind w:firstLine="0" w:firstLineChars="0"/>
              <w:contextualSpacing/>
              <w:jc w:val="center"/>
              <w:rPr>
                <w:b/>
                <w:kern w:val="30"/>
                <w:szCs w:val="21"/>
              </w:rPr>
            </w:pPr>
            <w:r>
              <w:rPr>
                <w:b/>
                <w:kern w:val="30"/>
                <w:szCs w:val="21"/>
              </w:rPr>
              <w:t>0.1</w:t>
            </w:r>
          </w:p>
          <w:p>
            <w:pPr>
              <w:jc w:val="center"/>
              <w:rPr>
                <w:b/>
              </w:rPr>
            </w:pPr>
            <w:r>
              <w:rPr>
                <w:b/>
              </w:rPr>
              <w:t>0.1</w:t>
            </w:r>
          </w:p>
          <w:p>
            <w:pPr>
              <w:jc w:val="center"/>
              <w:rPr>
                <w:b/>
              </w:rPr>
            </w:pPr>
            <w:r>
              <w:rPr>
                <w:b/>
              </w:rPr>
              <w:t>0.1</w:t>
            </w:r>
          </w:p>
          <w:p>
            <w:pPr>
              <w:jc w:val="center"/>
              <w:rPr>
                <w:b/>
              </w:rPr>
            </w:pPr>
            <w:r>
              <w:rPr>
                <w:b/>
              </w:rPr>
              <w:t>25</w:t>
            </w:r>
          </w:p>
          <w:p>
            <w:pPr>
              <w:jc w:val="center"/>
              <w:rPr>
                <w:b/>
              </w:rPr>
            </w:pPr>
            <w:r>
              <w:rPr>
                <w:b/>
              </w:rPr>
              <w:t>1</w:t>
            </w:r>
          </w:p>
          <w:p>
            <w:pPr>
              <w:jc w:val="center"/>
              <w:rPr>
                <w:b/>
              </w:rPr>
            </w:pPr>
            <w:r>
              <w:rPr>
                <w:b/>
              </w:rPr>
              <w:t>10</w:t>
            </w:r>
          </w:p>
        </w:tc>
        <w:tc>
          <w:tcPr>
            <w:tcW w:w="2324" w:type="dxa"/>
          </w:tcPr>
          <w:p>
            <w:pPr>
              <w:pStyle w:val="31"/>
              <w:ind w:firstLine="0" w:firstLineChars="0"/>
              <w:contextualSpacing/>
              <w:jc w:val="center"/>
              <w:rPr>
                <w:b/>
                <w:kern w:val="30"/>
                <w:szCs w:val="21"/>
              </w:rPr>
            </w:pPr>
            <w:r>
              <w:rPr>
                <w:b/>
                <w:kern w:val="30"/>
                <w:szCs w:val="21"/>
              </w:rPr>
              <w:t>0.01</w:t>
            </w:r>
          </w:p>
          <w:p>
            <w:pPr>
              <w:pStyle w:val="31"/>
              <w:ind w:firstLine="0" w:firstLineChars="0"/>
              <w:contextualSpacing/>
              <w:jc w:val="center"/>
              <w:rPr>
                <w:b/>
                <w:kern w:val="30"/>
                <w:szCs w:val="21"/>
              </w:rPr>
            </w:pPr>
            <w:r>
              <w:rPr>
                <w:b/>
                <w:kern w:val="30"/>
                <w:szCs w:val="21"/>
              </w:rPr>
              <w:t>0.1</w:t>
            </w:r>
          </w:p>
          <w:p>
            <w:pPr>
              <w:pStyle w:val="31"/>
              <w:ind w:firstLine="0" w:firstLineChars="0"/>
              <w:contextualSpacing/>
              <w:jc w:val="center"/>
              <w:rPr>
                <w:b/>
                <w:kern w:val="30"/>
                <w:szCs w:val="21"/>
              </w:rPr>
            </w:pPr>
            <w:r>
              <w:rPr>
                <w:b/>
                <w:kern w:val="30"/>
                <w:szCs w:val="21"/>
              </w:rPr>
              <w:t>0.1</w:t>
            </w:r>
          </w:p>
          <w:p>
            <w:pPr>
              <w:pStyle w:val="31"/>
              <w:ind w:firstLine="0" w:firstLineChars="0"/>
              <w:contextualSpacing/>
              <w:jc w:val="center"/>
              <w:rPr>
                <w:b/>
                <w:kern w:val="30"/>
                <w:szCs w:val="21"/>
              </w:rPr>
            </w:pPr>
            <w:r>
              <w:rPr>
                <w:b/>
                <w:kern w:val="30"/>
                <w:szCs w:val="21"/>
              </w:rPr>
              <w:t>10</w:t>
            </w:r>
          </w:p>
          <w:p>
            <w:pPr>
              <w:pStyle w:val="31"/>
              <w:ind w:firstLine="0" w:firstLineChars="0"/>
              <w:contextualSpacing/>
              <w:jc w:val="center"/>
              <w:rPr>
                <w:b/>
                <w:kern w:val="30"/>
                <w:szCs w:val="21"/>
              </w:rPr>
            </w:pPr>
            <w:r>
              <w:rPr>
                <w:b/>
                <w:kern w:val="30"/>
                <w:szCs w:val="21"/>
              </w:rPr>
              <w:t>0.1</w:t>
            </w:r>
          </w:p>
          <w:p>
            <w:pPr>
              <w:pStyle w:val="31"/>
              <w:ind w:firstLine="0" w:firstLineChars="0"/>
              <w:contextualSpacing/>
              <w:jc w:val="center"/>
              <w:rPr>
                <w:b/>
                <w:kern w:val="30"/>
                <w:szCs w:val="21"/>
              </w:rPr>
            </w:pPr>
            <w:r>
              <w:rPr>
                <w:b/>
                <w:kern w:val="30"/>
                <w:szCs w:val="21"/>
              </w:rPr>
              <w:t>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2060" w:type="dxa"/>
            <w:tcBorders>
              <w:bottom w:val="single" w:color="000000" w:sz="4" w:space="0"/>
            </w:tcBorders>
          </w:tcPr>
          <w:p>
            <w:pPr>
              <w:pStyle w:val="31"/>
              <w:ind w:firstLine="0" w:firstLineChars="0"/>
              <w:contextualSpacing/>
              <w:jc w:val="center"/>
              <w:rPr>
                <w:b/>
                <w:kern w:val="30"/>
                <w:szCs w:val="21"/>
              </w:rPr>
            </w:pPr>
            <w:r>
              <w:rPr>
                <w:b/>
                <w:kern w:val="30"/>
                <w:szCs w:val="21"/>
              </w:rPr>
              <w:t>sodium</w:t>
            </w:r>
          </w:p>
        </w:tc>
        <w:tc>
          <w:tcPr>
            <w:tcW w:w="1701" w:type="dxa"/>
            <w:tcBorders>
              <w:bottom w:val="single" w:color="000000" w:sz="4" w:space="0"/>
            </w:tcBorders>
          </w:tcPr>
          <w:p>
            <w:pPr>
              <w:pStyle w:val="31"/>
              <w:ind w:firstLine="0" w:firstLineChars="0"/>
              <w:contextualSpacing/>
              <w:jc w:val="center"/>
              <w:rPr>
                <w:b/>
                <w:kern w:val="30"/>
                <w:szCs w:val="21"/>
              </w:rPr>
            </w:pPr>
            <w:r>
              <w:rPr>
                <w:b/>
                <w:kern w:val="30"/>
                <w:szCs w:val="21"/>
              </w:rPr>
              <w:t>50</w:t>
            </w:r>
          </w:p>
        </w:tc>
        <w:tc>
          <w:tcPr>
            <w:tcW w:w="2127" w:type="dxa"/>
            <w:tcBorders>
              <w:bottom w:val="single" w:color="000000" w:sz="4" w:space="0"/>
            </w:tcBorders>
          </w:tcPr>
          <w:p>
            <w:pPr>
              <w:pStyle w:val="31"/>
              <w:ind w:firstLine="0" w:firstLineChars="0"/>
              <w:contextualSpacing/>
              <w:jc w:val="center"/>
              <w:rPr>
                <w:b/>
                <w:kern w:val="30"/>
                <w:szCs w:val="21"/>
              </w:rPr>
            </w:pPr>
            <w:r>
              <w:rPr>
                <w:b/>
                <w:kern w:val="30"/>
                <w:szCs w:val="21"/>
              </w:rPr>
              <w:t>10</w:t>
            </w:r>
          </w:p>
        </w:tc>
        <w:tc>
          <w:tcPr>
            <w:tcW w:w="2324" w:type="dxa"/>
            <w:tcBorders>
              <w:bottom w:val="single" w:color="000000" w:sz="4" w:space="0"/>
            </w:tcBorders>
          </w:tcPr>
          <w:p>
            <w:pPr>
              <w:pStyle w:val="31"/>
              <w:ind w:firstLine="0" w:firstLineChars="0"/>
              <w:contextualSpacing/>
              <w:jc w:val="center"/>
              <w:rPr>
                <w:b/>
                <w:kern w:val="30"/>
                <w:szCs w:val="21"/>
              </w:rPr>
            </w:pPr>
            <w:r>
              <w:rPr>
                <w:b/>
                <w:kern w:val="30"/>
                <w:szCs w:val="21"/>
              </w:rPr>
              <w:t>1</w:t>
            </w:r>
          </w:p>
        </w:tc>
      </w:tr>
    </w:tbl>
    <w:p>
      <w:pPr>
        <w:jc w:val="left"/>
      </w:pPr>
    </w:p>
    <w:p>
      <w:pPr>
        <w:jc w:val="center"/>
      </w:pPr>
      <w:r>
        <w:rPr>
          <w:b/>
        </w:rPr>
        <w:t>Water quality standard</w:t>
      </w:r>
    </w:p>
    <w:tbl>
      <w:tblPr>
        <w:tblStyle w:val="20"/>
        <w:tblW w:w="8212" w:type="dxa"/>
        <w:tblInd w:w="316"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60"/>
        <w:gridCol w:w="1701"/>
        <w:gridCol w:w="2127"/>
        <w:gridCol w:w="2324"/>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2060" w:type="dxa"/>
            <w:tcBorders>
              <w:top w:val="single" w:color="auto" w:sz="4" w:space="0"/>
            </w:tcBorders>
          </w:tcPr>
          <w:p>
            <w:pPr>
              <w:pStyle w:val="31"/>
              <w:ind w:firstLine="0" w:firstLineChars="0"/>
              <w:contextualSpacing/>
              <w:jc w:val="center"/>
              <w:rPr>
                <w:b/>
                <w:kern w:val="30"/>
                <w:szCs w:val="21"/>
              </w:rPr>
            </w:pPr>
            <w:r>
              <w:rPr>
                <w:b/>
                <w:kern w:val="30"/>
                <w:szCs w:val="21"/>
              </w:rPr>
              <w:t>component</w:t>
            </w:r>
            <w:r>
              <w:rPr>
                <w:rFonts w:hint="eastAsia"/>
                <w:b/>
                <w:kern w:val="30"/>
                <w:szCs w:val="21"/>
              </w:rPr>
              <w:t>（</w:t>
            </w:r>
            <w:r>
              <w:rPr>
                <w:b/>
                <w:kern w:val="30"/>
                <w:szCs w:val="21"/>
              </w:rPr>
              <w:t>mg/L</w:t>
            </w:r>
            <w:r>
              <w:rPr>
                <w:rFonts w:hint="eastAsia"/>
                <w:b/>
                <w:kern w:val="30"/>
                <w:szCs w:val="21"/>
              </w:rPr>
              <w:t>）</w:t>
            </w:r>
          </w:p>
        </w:tc>
        <w:tc>
          <w:tcPr>
            <w:tcW w:w="1701" w:type="dxa"/>
            <w:tcBorders>
              <w:top w:val="single" w:color="auto" w:sz="4" w:space="0"/>
            </w:tcBorders>
          </w:tcPr>
          <w:p>
            <w:pPr>
              <w:pStyle w:val="31"/>
              <w:ind w:firstLine="0" w:firstLineChars="0"/>
              <w:contextualSpacing/>
              <w:jc w:val="center"/>
              <w:rPr>
                <w:b/>
                <w:kern w:val="30"/>
                <w:szCs w:val="21"/>
              </w:rPr>
            </w:pPr>
            <w:r>
              <w:rPr>
                <w:b/>
                <w:kern w:val="30"/>
                <w:szCs w:val="21"/>
              </w:rPr>
              <w:t>Minimum requirement</w:t>
            </w:r>
          </w:p>
        </w:tc>
        <w:tc>
          <w:tcPr>
            <w:tcW w:w="2127" w:type="dxa"/>
            <w:tcBorders>
              <w:top w:val="single" w:color="auto" w:sz="4" w:space="0"/>
            </w:tcBorders>
          </w:tcPr>
          <w:p>
            <w:pPr>
              <w:pStyle w:val="31"/>
              <w:ind w:firstLine="0" w:firstLineChars="0"/>
              <w:contextualSpacing/>
              <w:jc w:val="center"/>
              <w:rPr>
                <w:b/>
                <w:kern w:val="30"/>
                <w:szCs w:val="21"/>
              </w:rPr>
            </w:pPr>
            <w:r>
              <w:rPr>
                <w:b/>
                <w:kern w:val="30"/>
                <w:szCs w:val="21"/>
              </w:rPr>
              <w:t>preferably</w:t>
            </w:r>
          </w:p>
        </w:tc>
        <w:tc>
          <w:tcPr>
            <w:tcW w:w="2324" w:type="dxa"/>
            <w:tcBorders>
              <w:top w:val="single" w:color="auto" w:sz="4" w:space="0"/>
            </w:tcBorders>
          </w:tcPr>
          <w:p>
            <w:pPr>
              <w:pStyle w:val="31"/>
              <w:ind w:firstLine="0" w:firstLineChars="0"/>
              <w:contextualSpacing/>
              <w:jc w:val="center"/>
              <w:rPr>
                <w:b/>
                <w:kern w:val="30"/>
                <w:szCs w:val="21"/>
              </w:rPr>
            </w:pPr>
            <w:r>
              <w:rPr>
                <w:b/>
                <w:kern w:val="30"/>
                <w:szCs w:val="21"/>
              </w:rPr>
              <w:t>best</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2060" w:type="dxa"/>
            <w:tcBorders>
              <w:top w:val="single" w:color="auto" w:sz="4" w:space="0"/>
            </w:tcBorders>
          </w:tcPr>
          <w:p>
            <w:pPr>
              <w:pStyle w:val="31"/>
              <w:ind w:firstLine="0" w:firstLineChars="0"/>
              <w:contextualSpacing/>
              <w:jc w:val="center"/>
              <w:rPr>
                <w:b/>
                <w:kern w:val="30"/>
                <w:szCs w:val="21"/>
              </w:rPr>
            </w:pPr>
            <w:r>
              <w:rPr>
                <w:b/>
                <w:kern w:val="30"/>
                <w:szCs w:val="21"/>
              </w:rPr>
              <w:t>sulfate</w:t>
            </w:r>
          </w:p>
        </w:tc>
        <w:tc>
          <w:tcPr>
            <w:tcW w:w="1701" w:type="dxa"/>
            <w:tcBorders>
              <w:top w:val="single" w:color="auto" w:sz="4" w:space="0"/>
            </w:tcBorders>
          </w:tcPr>
          <w:p>
            <w:pPr>
              <w:pStyle w:val="31"/>
              <w:ind w:firstLine="0" w:firstLineChars="0"/>
              <w:contextualSpacing/>
              <w:jc w:val="center"/>
              <w:rPr>
                <w:b/>
                <w:kern w:val="30"/>
                <w:szCs w:val="21"/>
              </w:rPr>
            </w:pPr>
            <w:r>
              <w:rPr>
                <w:b/>
                <w:kern w:val="30"/>
                <w:szCs w:val="21"/>
              </w:rPr>
              <w:t>25</w:t>
            </w:r>
          </w:p>
        </w:tc>
        <w:tc>
          <w:tcPr>
            <w:tcW w:w="2127" w:type="dxa"/>
            <w:tcBorders>
              <w:top w:val="single" w:color="auto" w:sz="4" w:space="0"/>
            </w:tcBorders>
          </w:tcPr>
          <w:p>
            <w:pPr>
              <w:pStyle w:val="31"/>
              <w:ind w:firstLine="0" w:firstLineChars="0"/>
              <w:contextualSpacing/>
              <w:jc w:val="center"/>
              <w:rPr>
                <w:b/>
                <w:kern w:val="30"/>
                <w:szCs w:val="21"/>
              </w:rPr>
            </w:pPr>
            <w:r>
              <w:rPr>
                <w:b/>
                <w:kern w:val="30"/>
                <w:szCs w:val="21"/>
              </w:rPr>
              <w:t>25</w:t>
            </w:r>
          </w:p>
        </w:tc>
        <w:tc>
          <w:tcPr>
            <w:tcW w:w="2324" w:type="dxa"/>
            <w:tcBorders>
              <w:top w:val="single" w:color="auto" w:sz="4" w:space="0"/>
            </w:tcBorders>
          </w:tcPr>
          <w:p>
            <w:pPr>
              <w:pStyle w:val="31"/>
              <w:ind w:firstLine="0" w:firstLineChars="0"/>
              <w:contextualSpacing/>
              <w:jc w:val="center"/>
              <w:rPr>
                <w:b/>
                <w:kern w:val="30"/>
                <w:szCs w:val="21"/>
              </w:rPr>
            </w:pPr>
            <w:r>
              <w:rPr>
                <w:b/>
                <w:kern w:val="30"/>
                <w:szCs w:val="21"/>
              </w:rPr>
              <w:t>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404" w:hRule="atLeast"/>
        </w:trPr>
        <w:tc>
          <w:tcPr>
            <w:tcW w:w="2060" w:type="dxa"/>
            <w:tcBorders>
              <w:bottom w:val="nil"/>
            </w:tcBorders>
          </w:tcPr>
          <w:p>
            <w:pPr>
              <w:pStyle w:val="31"/>
              <w:ind w:firstLine="0" w:firstLineChars="0"/>
              <w:contextualSpacing/>
              <w:jc w:val="center"/>
              <w:rPr>
                <w:b/>
                <w:kern w:val="30"/>
                <w:szCs w:val="21"/>
              </w:rPr>
            </w:pPr>
            <w:r>
              <w:rPr>
                <w:b/>
                <w:kern w:val="30"/>
                <w:szCs w:val="21"/>
              </w:rPr>
              <w:t>TDS*</w:t>
            </w:r>
          </w:p>
        </w:tc>
        <w:tc>
          <w:tcPr>
            <w:tcW w:w="1701" w:type="dxa"/>
            <w:tcBorders>
              <w:bottom w:val="nil"/>
            </w:tcBorders>
          </w:tcPr>
          <w:p>
            <w:pPr>
              <w:pStyle w:val="31"/>
              <w:ind w:firstLine="0" w:firstLineChars="0"/>
              <w:contextualSpacing/>
              <w:jc w:val="center"/>
              <w:rPr>
                <w:b/>
                <w:kern w:val="30"/>
                <w:szCs w:val="21"/>
              </w:rPr>
            </w:pPr>
            <w:r>
              <w:rPr>
                <w:b/>
                <w:kern w:val="30"/>
                <w:szCs w:val="21"/>
              </w:rPr>
              <w:t>200</w:t>
            </w:r>
          </w:p>
        </w:tc>
        <w:tc>
          <w:tcPr>
            <w:tcW w:w="2127" w:type="dxa"/>
            <w:tcBorders>
              <w:bottom w:val="nil"/>
            </w:tcBorders>
          </w:tcPr>
          <w:p>
            <w:pPr>
              <w:pStyle w:val="31"/>
              <w:ind w:firstLine="0" w:firstLineChars="0"/>
              <w:contextualSpacing/>
              <w:jc w:val="center"/>
              <w:rPr>
                <w:b/>
                <w:kern w:val="30"/>
                <w:szCs w:val="21"/>
              </w:rPr>
            </w:pPr>
            <w:r>
              <w:rPr>
                <w:b/>
                <w:kern w:val="30"/>
                <w:szCs w:val="21"/>
              </w:rPr>
              <w:t>100</w:t>
            </w:r>
          </w:p>
        </w:tc>
        <w:tc>
          <w:tcPr>
            <w:tcW w:w="2324" w:type="dxa"/>
            <w:tcBorders>
              <w:bottom w:val="nil"/>
            </w:tcBorders>
          </w:tcPr>
          <w:p>
            <w:pPr>
              <w:pStyle w:val="31"/>
              <w:ind w:firstLine="0" w:firstLineChars="0"/>
              <w:contextualSpacing/>
              <w:jc w:val="center"/>
              <w:rPr>
                <w:b/>
                <w:kern w:val="30"/>
                <w:szCs w:val="21"/>
              </w:rPr>
            </w:pPr>
            <w:r>
              <w:rPr>
                <w:b/>
                <w:kern w:val="30"/>
                <w:szCs w:val="21"/>
              </w:rPr>
              <w:t>5</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2060" w:type="dxa"/>
            <w:tcBorders>
              <w:top w:val="nil"/>
              <w:bottom w:val="single" w:color="auto" w:sz="4" w:space="0"/>
            </w:tcBorders>
          </w:tcPr>
          <w:p>
            <w:pPr>
              <w:pStyle w:val="31"/>
              <w:ind w:firstLine="422"/>
              <w:contextualSpacing/>
              <w:jc w:val="center"/>
              <w:rPr>
                <w:b/>
                <w:kern w:val="30"/>
                <w:szCs w:val="21"/>
              </w:rPr>
            </w:pPr>
            <w:r>
              <w:rPr>
                <w:b/>
                <w:kern w:val="30"/>
                <w:szCs w:val="21"/>
              </w:rPr>
              <w:t>total hardness</w:t>
            </w:r>
          </w:p>
          <w:p>
            <w:pPr>
              <w:pStyle w:val="31"/>
              <w:ind w:firstLine="0" w:firstLineChars="0"/>
              <w:contextualSpacing/>
              <w:jc w:val="center"/>
              <w:rPr>
                <w:b/>
                <w:kern w:val="30"/>
                <w:szCs w:val="21"/>
              </w:rPr>
            </w:pPr>
          </w:p>
        </w:tc>
        <w:tc>
          <w:tcPr>
            <w:tcW w:w="1701" w:type="dxa"/>
            <w:tcBorders>
              <w:top w:val="nil"/>
              <w:bottom w:val="single" w:color="auto" w:sz="4" w:space="0"/>
            </w:tcBorders>
          </w:tcPr>
          <w:p>
            <w:pPr>
              <w:pStyle w:val="31"/>
              <w:ind w:firstLine="0" w:firstLineChars="0"/>
              <w:contextualSpacing/>
              <w:jc w:val="center"/>
              <w:rPr>
                <w:b/>
                <w:kern w:val="30"/>
                <w:szCs w:val="21"/>
              </w:rPr>
            </w:pPr>
            <w:r>
              <w:rPr>
                <w:b/>
                <w:kern w:val="30"/>
                <w:szCs w:val="21"/>
              </w:rPr>
              <w:t>25</w:t>
            </w:r>
          </w:p>
        </w:tc>
        <w:tc>
          <w:tcPr>
            <w:tcW w:w="2127" w:type="dxa"/>
            <w:tcBorders>
              <w:top w:val="nil"/>
              <w:bottom w:val="single" w:color="auto" w:sz="4" w:space="0"/>
            </w:tcBorders>
          </w:tcPr>
          <w:p>
            <w:pPr>
              <w:pStyle w:val="31"/>
              <w:ind w:firstLine="0" w:firstLineChars="0"/>
              <w:contextualSpacing/>
              <w:jc w:val="center"/>
              <w:rPr>
                <w:b/>
                <w:kern w:val="30"/>
                <w:szCs w:val="21"/>
              </w:rPr>
            </w:pPr>
            <w:r>
              <w:rPr>
                <w:b/>
                <w:kern w:val="30"/>
                <w:szCs w:val="21"/>
              </w:rPr>
              <w:t>10</w:t>
            </w:r>
          </w:p>
        </w:tc>
        <w:tc>
          <w:tcPr>
            <w:tcW w:w="2324" w:type="dxa"/>
            <w:tcBorders>
              <w:top w:val="nil"/>
              <w:bottom w:val="single" w:color="auto" w:sz="4" w:space="0"/>
            </w:tcBorders>
          </w:tcPr>
          <w:p>
            <w:pPr>
              <w:pStyle w:val="31"/>
              <w:ind w:firstLine="0" w:firstLineChars="0"/>
              <w:contextualSpacing/>
              <w:jc w:val="center"/>
              <w:rPr>
                <w:b/>
                <w:kern w:val="30"/>
                <w:szCs w:val="21"/>
              </w:rPr>
            </w:pPr>
            <w:r>
              <w:rPr>
                <w:b/>
                <w:kern w:val="30"/>
                <w:szCs w:val="21"/>
              </w:rPr>
              <w:t>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2060" w:type="dxa"/>
            <w:tcBorders>
              <w:top w:val="single" w:color="auto" w:sz="4" w:space="0"/>
              <w:bottom w:val="single" w:color="auto" w:sz="4" w:space="0"/>
            </w:tcBorders>
          </w:tcPr>
          <w:p>
            <w:pPr>
              <w:pStyle w:val="31"/>
              <w:ind w:firstLine="0" w:firstLineChars="0"/>
              <w:contextualSpacing/>
              <w:jc w:val="center"/>
              <w:rPr>
                <w:b/>
                <w:kern w:val="30"/>
                <w:szCs w:val="21"/>
              </w:rPr>
            </w:pPr>
            <w:r>
              <w:rPr>
                <w:b/>
                <w:kern w:val="30"/>
                <w:szCs w:val="21"/>
              </w:rPr>
              <w:t>pH</w:t>
            </w:r>
          </w:p>
          <w:p>
            <w:pPr>
              <w:pStyle w:val="31"/>
              <w:ind w:firstLine="0" w:firstLineChars="0"/>
              <w:contextualSpacing/>
              <w:jc w:val="center"/>
              <w:rPr>
                <w:b/>
                <w:kern w:val="30"/>
                <w:szCs w:val="21"/>
              </w:rPr>
            </w:pPr>
            <w:r>
              <w:rPr>
                <w:b/>
                <w:kern w:val="30"/>
                <w:szCs w:val="21"/>
              </w:rPr>
              <w:t>turbidity</w:t>
            </w:r>
            <w:r>
              <w:rPr>
                <w:rFonts w:hint="eastAsia"/>
                <w:b/>
                <w:kern w:val="30"/>
                <w:szCs w:val="21"/>
              </w:rPr>
              <w:t>（</w:t>
            </w:r>
            <w:r>
              <w:rPr>
                <w:b/>
                <w:kern w:val="30"/>
                <w:szCs w:val="21"/>
              </w:rPr>
              <w:t>NTU</w:t>
            </w:r>
            <w:r>
              <w:rPr>
                <w:rFonts w:hint="eastAsia"/>
                <w:b/>
                <w:kern w:val="30"/>
                <w:szCs w:val="21"/>
              </w:rPr>
              <w:t>）</w:t>
            </w:r>
          </w:p>
        </w:tc>
        <w:tc>
          <w:tcPr>
            <w:tcW w:w="1701" w:type="dxa"/>
            <w:tcBorders>
              <w:top w:val="single" w:color="auto" w:sz="4" w:space="0"/>
              <w:bottom w:val="single" w:color="auto" w:sz="4" w:space="0"/>
            </w:tcBorders>
          </w:tcPr>
          <w:p>
            <w:pPr>
              <w:pStyle w:val="31"/>
              <w:ind w:firstLine="0" w:firstLineChars="0"/>
              <w:contextualSpacing/>
              <w:jc w:val="center"/>
              <w:rPr>
                <w:b/>
                <w:kern w:val="30"/>
                <w:szCs w:val="21"/>
              </w:rPr>
            </w:pPr>
            <w:r>
              <w:rPr>
                <w:b/>
                <w:kern w:val="30"/>
                <w:szCs w:val="21"/>
              </w:rPr>
              <w:t>6.5-8.5</w:t>
            </w:r>
          </w:p>
          <w:p>
            <w:pPr>
              <w:pStyle w:val="31"/>
              <w:ind w:firstLine="0" w:firstLineChars="0"/>
              <w:contextualSpacing/>
              <w:jc w:val="center"/>
              <w:rPr>
                <w:b/>
                <w:kern w:val="30"/>
                <w:szCs w:val="21"/>
              </w:rPr>
            </w:pPr>
            <w:r>
              <w:rPr>
                <w:b/>
                <w:kern w:val="30"/>
                <w:szCs w:val="21"/>
              </w:rPr>
              <w:t>5</w:t>
            </w:r>
          </w:p>
        </w:tc>
        <w:tc>
          <w:tcPr>
            <w:tcW w:w="2127" w:type="dxa"/>
            <w:tcBorders>
              <w:top w:val="single" w:color="auto" w:sz="4" w:space="0"/>
              <w:bottom w:val="single" w:color="auto" w:sz="4" w:space="0"/>
            </w:tcBorders>
          </w:tcPr>
          <w:p>
            <w:pPr>
              <w:pStyle w:val="31"/>
              <w:ind w:firstLine="0" w:firstLineChars="0"/>
              <w:contextualSpacing/>
              <w:jc w:val="center"/>
              <w:rPr>
                <w:b/>
                <w:kern w:val="30"/>
                <w:szCs w:val="21"/>
              </w:rPr>
            </w:pPr>
            <w:r>
              <w:rPr>
                <w:b/>
                <w:kern w:val="30"/>
                <w:szCs w:val="21"/>
              </w:rPr>
              <w:t>6.5-8.5</w:t>
            </w:r>
          </w:p>
          <w:p>
            <w:pPr>
              <w:pStyle w:val="31"/>
              <w:ind w:firstLine="0" w:firstLineChars="0"/>
              <w:contextualSpacing/>
              <w:jc w:val="center"/>
              <w:rPr>
                <w:b/>
                <w:kern w:val="30"/>
                <w:szCs w:val="21"/>
              </w:rPr>
            </w:pPr>
            <w:r>
              <w:rPr>
                <w:b/>
                <w:kern w:val="30"/>
                <w:szCs w:val="21"/>
              </w:rPr>
              <w:t>5</w:t>
            </w:r>
          </w:p>
        </w:tc>
        <w:tc>
          <w:tcPr>
            <w:tcW w:w="2324" w:type="dxa"/>
            <w:tcBorders>
              <w:top w:val="single" w:color="auto" w:sz="4" w:space="0"/>
              <w:bottom w:val="single" w:color="auto" w:sz="4" w:space="0"/>
            </w:tcBorders>
          </w:tcPr>
          <w:p>
            <w:pPr>
              <w:pStyle w:val="31"/>
              <w:ind w:firstLine="0" w:firstLineChars="0"/>
              <w:contextualSpacing/>
              <w:jc w:val="center"/>
              <w:rPr>
                <w:b/>
                <w:kern w:val="30"/>
                <w:szCs w:val="21"/>
              </w:rPr>
            </w:pPr>
            <w:r>
              <w:rPr>
                <w:b/>
                <w:kern w:val="30"/>
                <w:szCs w:val="21"/>
              </w:rPr>
              <w:t>6.5-8.5</w:t>
            </w:r>
          </w:p>
          <w:p>
            <w:pPr>
              <w:pStyle w:val="31"/>
              <w:ind w:firstLine="0" w:firstLineChars="0"/>
              <w:contextualSpacing/>
              <w:jc w:val="center"/>
              <w:rPr>
                <w:b/>
                <w:kern w:val="30"/>
                <w:szCs w:val="21"/>
              </w:rPr>
            </w:pPr>
            <w:r>
              <w:rPr>
                <w:b/>
                <w:kern w:val="30"/>
                <w:szCs w:val="21"/>
              </w:rPr>
              <w:t>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212" w:type="dxa"/>
            <w:gridSpan w:val="4"/>
            <w:tcBorders>
              <w:top w:val="single" w:color="auto" w:sz="4" w:space="0"/>
              <w:bottom w:val="nil"/>
            </w:tcBorders>
          </w:tcPr>
          <w:p>
            <w:pPr>
              <w:pStyle w:val="31"/>
              <w:ind w:firstLine="422"/>
              <w:contextualSpacing/>
              <w:jc w:val="left"/>
              <w:rPr>
                <w:b/>
                <w:kern w:val="30"/>
                <w:szCs w:val="21"/>
              </w:rPr>
            </w:pPr>
            <w:r>
              <w:rPr>
                <w:b/>
                <w:kern w:val="30"/>
                <w:szCs w:val="21"/>
              </w:rPr>
              <w:t>Note:</w:t>
            </w:r>
            <w:r>
              <w:rPr>
                <w:rFonts w:cs="Arial"/>
                <w:kern w:val="0"/>
                <w:sz w:val="24"/>
                <w:szCs w:val="24"/>
              </w:rPr>
              <w:t xml:space="preserve"> </w:t>
            </w:r>
            <w:r>
              <w:rPr>
                <w:b/>
                <w:kern w:val="30"/>
                <w:szCs w:val="21"/>
              </w:rPr>
              <w:t>Quality of dissolved solids</w:t>
            </w:r>
            <w:r>
              <w:rPr>
                <w:rFonts w:hint="eastAsia"/>
                <w:b/>
                <w:kern w:val="30"/>
                <w:szCs w:val="21"/>
              </w:rPr>
              <w:t>（</w:t>
            </w:r>
            <w:r>
              <w:rPr>
                <w:b/>
                <w:kern w:val="30"/>
                <w:szCs w:val="21"/>
              </w:rPr>
              <w:t>TDS</w:t>
            </w:r>
            <w:r>
              <w:rPr>
                <w:rFonts w:hint="eastAsia"/>
                <w:b/>
                <w:kern w:val="30"/>
                <w:szCs w:val="21"/>
              </w:rPr>
              <w:t>）</w:t>
            </w:r>
          </w:p>
          <w:p>
            <w:pPr>
              <w:pStyle w:val="31"/>
              <w:ind w:firstLine="422"/>
              <w:contextualSpacing/>
              <w:jc w:val="left"/>
              <w:rPr>
                <w:b/>
                <w:kern w:val="30"/>
                <w:szCs w:val="21"/>
              </w:rPr>
            </w:pPr>
            <w:r>
              <w:rPr>
                <w:b/>
                <w:kern w:val="30"/>
                <w:szCs w:val="21"/>
              </w:rPr>
              <w:t>TDS reduction shall not be less than this value; otherwise the water would have aggressive.</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100" w:hRule="atLeast"/>
        </w:trPr>
        <w:tc>
          <w:tcPr>
            <w:tcW w:w="8212" w:type="dxa"/>
            <w:gridSpan w:val="4"/>
            <w:tcBorders>
              <w:top w:val="nil"/>
              <w:bottom w:val="single" w:color="000000" w:sz="4" w:space="0"/>
            </w:tcBorders>
          </w:tcPr>
          <w:p>
            <w:pPr>
              <w:pStyle w:val="31"/>
              <w:ind w:firstLine="0" w:firstLineChars="0"/>
              <w:contextualSpacing/>
              <w:rPr>
                <w:b/>
                <w:kern w:val="30"/>
                <w:szCs w:val="21"/>
              </w:rPr>
            </w:pPr>
          </w:p>
        </w:tc>
      </w:tr>
    </w:tbl>
    <w:p>
      <w:pPr>
        <w:jc w:val="left"/>
      </w:pPr>
    </w:p>
    <w:p>
      <w:pPr>
        <w:jc w:val="left"/>
      </w:pPr>
    </w:p>
    <w:p>
      <w:pPr>
        <w:jc w:val="left"/>
      </w:pPr>
    </w:p>
    <w:p>
      <w:pPr>
        <w:jc w:val="center"/>
        <w:rPr>
          <w:b/>
          <w:sz w:val="24"/>
        </w:rPr>
      </w:pPr>
      <w:r>
        <w:rPr>
          <w:b/>
          <w:sz w:val="24"/>
        </w:rPr>
        <w:t>The water contains impurities</w:t>
      </w:r>
    </w:p>
    <w:tbl>
      <w:tblPr>
        <w:tblStyle w:val="20"/>
        <w:tblW w:w="5000" w:type="pct"/>
        <w:tblInd w:w="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63"/>
        <w:gridCol w:w="1589"/>
        <w:gridCol w:w="5570"/>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800" w:type="pct"/>
            <w:tcBorders>
              <w:top w:val="single" w:color="000000" w:sz="4" w:space="0"/>
              <w:bottom w:val="single" w:color="auto" w:sz="4" w:space="0"/>
            </w:tcBorders>
            <w:vAlign w:val="center"/>
          </w:tcPr>
          <w:p>
            <w:pPr>
              <w:pStyle w:val="31"/>
              <w:ind w:firstLine="0" w:firstLineChars="0"/>
              <w:contextualSpacing/>
              <w:rPr>
                <w:b/>
                <w:kern w:val="30"/>
                <w:szCs w:val="21"/>
              </w:rPr>
            </w:pPr>
            <w:r>
              <w:rPr>
                <w:b/>
              </w:rPr>
              <w:t>component</w:t>
            </w:r>
          </w:p>
        </w:tc>
        <w:tc>
          <w:tcPr>
            <w:tcW w:w="932" w:type="pct"/>
            <w:tcBorders>
              <w:top w:val="single" w:color="000000" w:sz="4" w:space="0"/>
              <w:bottom w:val="single" w:color="auto" w:sz="4" w:space="0"/>
            </w:tcBorders>
          </w:tcPr>
          <w:p>
            <w:pPr>
              <w:pStyle w:val="31"/>
              <w:ind w:firstLine="0" w:firstLineChars="0"/>
              <w:contextualSpacing/>
              <w:rPr>
                <w:b/>
                <w:kern w:val="30"/>
                <w:szCs w:val="21"/>
              </w:rPr>
            </w:pPr>
            <w:r>
              <w:rPr>
                <w:b/>
                <w:kern w:val="30"/>
                <w:szCs w:val="21"/>
              </w:rPr>
              <w:t>chemical formula</w:t>
            </w:r>
          </w:p>
        </w:tc>
        <w:tc>
          <w:tcPr>
            <w:tcW w:w="3268" w:type="pct"/>
            <w:tcBorders>
              <w:top w:val="single" w:color="000000" w:sz="4" w:space="0"/>
              <w:bottom w:val="single" w:color="auto" w:sz="4" w:space="0"/>
            </w:tcBorders>
          </w:tcPr>
          <w:p>
            <w:pPr>
              <w:pStyle w:val="31"/>
              <w:ind w:firstLine="0" w:firstLineChars="0"/>
              <w:contextualSpacing/>
              <w:jc w:val="center"/>
              <w:rPr>
                <w:b/>
                <w:kern w:val="30"/>
                <w:szCs w:val="21"/>
              </w:rPr>
            </w:pPr>
            <w:r>
              <w:rPr>
                <w:b/>
                <w:kern w:val="30"/>
                <w:szCs w:val="21"/>
              </w:rPr>
              <w:t>remark</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800" w:type="pct"/>
            <w:tcBorders>
              <w:top w:val="single" w:color="auto" w:sz="4" w:space="0"/>
            </w:tcBorders>
            <w:vAlign w:val="center"/>
          </w:tcPr>
          <w:p>
            <w:pPr>
              <w:pStyle w:val="31"/>
              <w:ind w:firstLine="0" w:firstLineChars="0"/>
              <w:contextualSpacing/>
              <w:rPr>
                <w:b/>
                <w:kern w:val="30"/>
                <w:szCs w:val="21"/>
              </w:rPr>
            </w:pPr>
            <w:r>
              <w:rPr>
                <w:b/>
                <w:kern w:val="30"/>
                <w:szCs w:val="21"/>
              </w:rPr>
              <w:t>basicity</w:t>
            </w:r>
          </w:p>
        </w:tc>
        <w:tc>
          <w:tcPr>
            <w:tcW w:w="932" w:type="pct"/>
            <w:tcBorders>
              <w:top w:val="single" w:color="auto" w:sz="4" w:space="0"/>
            </w:tcBorders>
          </w:tcPr>
          <w:p>
            <w:pPr>
              <w:pStyle w:val="31"/>
              <w:ind w:firstLine="0" w:firstLineChars="0"/>
              <w:contextualSpacing/>
              <w:rPr>
                <w:b/>
                <w:kern w:val="30"/>
                <w:szCs w:val="21"/>
              </w:rPr>
            </w:pPr>
            <w:r>
              <w:rPr>
                <w:b/>
                <w:kern w:val="30"/>
                <w:szCs w:val="21"/>
              </w:rPr>
              <w:t>bicarbonate</w:t>
            </w:r>
            <w:r>
              <w:rPr>
                <w:rFonts w:hint="eastAsia"/>
                <w:b/>
                <w:kern w:val="30"/>
                <w:szCs w:val="21"/>
              </w:rPr>
              <w:t>（</w:t>
            </w:r>
            <w:r>
              <w:rPr>
                <w:b/>
                <w:kern w:val="30"/>
                <w:szCs w:val="21"/>
              </w:rPr>
              <w:t>HCO</w:t>
            </w:r>
            <w:r>
              <w:rPr>
                <w:b/>
                <w:kern w:val="30"/>
                <w:szCs w:val="21"/>
                <w:vertAlign w:val="subscript"/>
              </w:rPr>
              <w:t>3</w:t>
            </w:r>
            <w:r>
              <w:rPr>
                <w:rFonts w:hint="eastAsia"/>
                <w:b/>
                <w:kern w:val="30"/>
                <w:szCs w:val="21"/>
              </w:rPr>
              <w:t>）</w:t>
            </w:r>
          </w:p>
          <w:p>
            <w:pPr>
              <w:pStyle w:val="31"/>
              <w:ind w:firstLine="0" w:firstLineChars="0"/>
              <w:contextualSpacing/>
              <w:rPr>
                <w:b/>
                <w:kern w:val="30"/>
                <w:szCs w:val="21"/>
              </w:rPr>
            </w:pPr>
            <w:r>
              <w:rPr>
                <w:b/>
                <w:kern w:val="30"/>
                <w:szCs w:val="21"/>
              </w:rPr>
              <w:t>carbonate</w:t>
            </w:r>
            <w:r>
              <w:rPr>
                <w:rFonts w:hint="eastAsia"/>
                <w:b/>
                <w:kern w:val="30"/>
                <w:szCs w:val="21"/>
              </w:rPr>
              <w:t>（</w:t>
            </w:r>
            <w:r>
              <w:rPr>
                <w:b/>
                <w:kern w:val="30"/>
                <w:szCs w:val="21"/>
              </w:rPr>
              <w:t>CO</w:t>
            </w:r>
            <w:r>
              <w:rPr>
                <w:b/>
                <w:kern w:val="30"/>
                <w:szCs w:val="21"/>
                <w:vertAlign w:val="subscript"/>
              </w:rPr>
              <w:t>3</w:t>
            </w:r>
            <w:r>
              <w:rPr>
                <w:rFonts w:hint="eastAsia"/>
                <w:b/>
                <w:kern w:val="30"/>
                <w:szCs w:val="21"/>
              </w:rPr>
              <w:t>）</w:t>
            </w:r>
          </w:p>
          <w:p>
            <w:pPr>
              <w:pStyle w:val="31"/>
              <w:ind w:firstLine="0" w:firstLineChars="0"/>
              <w:contextualSpacing/>
              <w:rPr>
                <w:b/>
                <w:kern w:val="30"/>
                <w:szCs w:val="21"/>
              </w:rPr>
            </w:pPr>
            <w:r>
              <w:rPr>
                <w:b/>
                <w:kern w:val="30"/>
                <w:szCs w:val="21"/>
              </w:rPr>
              <w:t>hydroxide</w:t>
            </w:r>
            <w:r>
              <w:rPr>
                <w:rFonts w:hint="eastAsia"/>
                <w:b/>
                <w:kern w:val="30"/>
                <w:szCs w:val="21"/>
              </w:rPr>
              <w:t>（</w:t>
            </w:r>
            <w:r>
              <w:rPr>
                <w:b/>
                <w:kern w:val="30"/>
                <w:szCs w:val="21"/>
              </w:rPr>
              <w:t>OH</w:t>
            </w:r>
            <w:r>
              <w:rPr>
                <w:rFonts w:hint="eastAsia"/>
                <w:b/>
                <w:kern w:val="30"/>
                <w:szCs w:val="21"/>
              </w:rPr>
              <w:t>）</w:t>
            </w:r>
          </w:p>
        </w:tc>
        <w:tc>
          <w:tcPr>
            <w:tcW w:w="3268" w:type="pct"/>
            <w:tcBorders>
              <w:top w:val="single" w:color="auto" w:sz="4" w:space="0"/>
            </w:tcBorders>
          </w:tcPr>
          <w:p>
            <w:pPr>
              <w:pStyle w:val="31"/>
              <w:ind w:left="613" w:leftChars="292" w:firstLine="0" w:firstLineChars="0"/>
              <w:contextualSpacing/>
              <w:rPr>
                <w:b/>
                <w:kern w:val="30"/>
                <w:szCs w:val="21"/>
              </w:rPr>
            </w:pPr>
            <w:r>
              <w:rPr>
                <w:b/>
                <w:kern w:val="30"/>
                <w:szCs w:val="21"/>
              </w:rPr>
              <w:t>Water ability of acid neutralization. Solid foam and entrainment</w:t>
            </w:r>
            <w:r>
              <w:rPr>
                <w:rFonts w:hint="eastAsia"/>
                <w:b/>
                <w:kern w:val="30"/>
                <w:szCs w:val="21"/>
              </w:rPr>
              <w:t xml:space="preserve">. It would </w:t>
            </w:r>
            <w:r>
              <w:rPr>
                <w:b/>
                <w:kern w:val="30"/>
                <w:szCs w:val="21"/>
              </w:rPr>
              <w:t>result in steel brittle</w:t>
            </w:r>
            <w:r>
              <w:rPr>
                <w:rFonts w:hint="eastAsia"/>
                <w:b/>
                <w:kern w:val="30"/>
                <w:szCs w:val="21"/>
              </w:rPr>
              <w:t xml:space="preserve">, </w:t>
            </w:r>
            <w:r>
              <w:rPr>
                <w:b/>
                <w:kern w:val="30"/>
                <w:szCs w:val="21"/>
              </w:rPr>
              <w:t>CO2 emissions</w:t>
            </w:r>
            <w:r>
              <w:rPr>
                <w:rFonts w:hint="eastAsia"/>
                <w:b/>
                <w:kern w:val="30"/>
                <w:szCs w:val="21"/>
              </w:rPr>
              <w:t xml:space="preserve">. It belongs to </w:t>
            </w:r>
            <w:r>
              <w:rPr>
                <w:b/>
                <w:kern w:val="30"/>
                <w:szCs w:val="21"/>
              </w:rPr>
              <w:t>a source of corrosion.</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pStyle w:val="31"/>
              <w:ind w:firstLine="0" w:firstLineChars="0"/>
              <w:contextualSpacing/>
              <w:rPr>
                <w:b/>
                <w:kern w:val="30"/>
                <w:szCs w:val="21"/>
              </w:rPr>
            </w:pPr>
            <w:r>
              <w:rPr>
                <w:b/>
                <w:kern w:val="30"/>
                <w:szCs w:val="21"/>
              </w:rPr>
              <w:t>calcium</w:t>
            </w:r>
          </w:p>
        </w:tc>
        <w:tc>
          <w:tcPr>
            <w:tcW w:w="932" w:type="pct"/>
          </w:tcPr>
          <w:p>
            <w:pPr>
              <w:pStyle w:val="31"/>
              <w:ind w:firstLine="0" w:firstLineChars="0"/>
              <w:contextualSpacing/>
              <w:rPr>
                <w:b/>
                <w:kern w:val="30"/>
                <w:szCs w:val="21"/>
              </w:rPr>
            </w:pPr>
            <w:r>
              <w:rPr>
                <w:b/>
                <w:kern w:val="30"/>
                <w:szCs w:val="21"/>
              </w:rPr>
              <w:t>Ca</w:t>
            </w:r>
          </w:p>
        </w:tc>
        <w:tc>
          <w:tcPr>
            <w:tcW w:w="3268" w:type="pct"/>
          </w:tcPr>
          <w:p>
            <w:pPr>
              <w:pStyle w:val="31"/>
              <w:ind w:left="613" w:leftChars="292" w:firstLine="0" w:firstLineChars="0"/>
              <w:contextualSpacing/>
              <w:rPr>
                <w:b/>
                <w:kern w:val="30"/>
                <w:szCs w:val="21"/>
              </w:rPr>
            </w:pPr>
            <w:r>
              <w:rPr>
                <w:rFonts w:hint="eastAsia"/>
                <w:b/>
                <w:kern w:val="30"/>
                <w:szCs w:val="21"/>
              </w:rPr>
              <w:t>H</w:t>
            </w:r>
            <w:r>
              <w:rPr>
                <w:b/>
                <w:kern w:val="30"/>
                <w:szCs w:val="21"/>
              </w:rPr>
              <w:t>arden the wate</w:t>
            </w:r>
            <w:r>
              <w:rPr>
                <w:rFonts w:hint="eastAsia"/>
                <w:b/>
                <w:kern w:val="30"/>
                <w:szCs w:val="21"/>
              </w:rPr>
              <w:t xml:space="preserve">r when </w:t>
            </w:r>
            <w:r>
              <w:rPr>
                <w:b/>
                <w:kern w:val="30"/>
                <w:szCs w:val="21"/>
              </w:rPr>
              <w:t>Dissolve</w:t>
            </w:r>
            <w:r>
              <w:rPr>
                <w:rFonts w:hint="eastAsia"/>
                <w:b/>
                <w:kern w:val="30"/>
                <w:szCs w:val="21"/>
              </w:rPr>
              <w:t xml:space="preserve"> it so that it could produce</w:t>
            </w:r>
            <w:r>
              <w:rPr>
                <w:b/>
                <w:kern w:val="30"/>
                <w:szCs w:val="21"/>
              </w:rPr>
              <w:t xml:space="preserve"> form scale.</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pStyle w:val="31"/>
              <w:ind w:firstLine="0" w:firstLineChars="0"/>
              <w:contextualSpacing/>
              <w:rPr>
                <w:b/>
                <w:kern w:val="30"/>
                <w:szCs w:val="21"/>
              </w:rPr>
            </w:pPr>
            <w:r>
              <w:rPr>
                <w:b/>
                <w:kern w:val="30"/>
                <w:szCs w:val="21"/>
              </w:rPr>
              <w:t>carbon dioxide</w:t>
            </w:r>
          </w:p>
        </w:tc>
        <w:tc>
          <w:tcPr>
            <w:tcW w:w="932" w:type="pct"/>
          </w:tcPr>
          <w:p>
            <w:pPr>
              <w:pStyle w:val="31"/>
              <w:ind w:firstLine="0" w:firstLineChars="0"/>
              <w:contextualSpacing/>
              <w:rPr>
                <w:b/>
                <w:kern w:val="30"/>
                <w:szCs w:val="21"/>
              </w:rPr>
            </w:pPr>
            <w:r>
              <w:rPr>
                <w:b/>
                <w:kern w:val="30"/>
                <w:szCs w:val="21"/>
              </w:rPr>
              <w:t>CO</w:t>
            </w:r>
            <w:r>
              <w:rPr>
                <w:b/>
                <w:kern w:val="30"/>
                <w:szCs w:val="21"/>
                <w:vertAlign w:val="subscript"/>
              </w:rPr>
              <w:t>2</w:t>
            </w:r>
          </w:p>
        </w:tc>
        <w:tc>
          <w:tcPr>
            <w:tcW w:w="3268" w:type="pct"/>
          </w:tcPr>
          <w:p>
            <w:pPr>
              <w:pStyle w:val="31"/>
              <w:ind w:left="613" w:leftChars="292" w:firstLine="0" w:firstLineChars="0"/>
              <w:contextualSpacing/>
              <w:rPr>
                <w:b/>
                <w:kern w:val="30"/>
                <w:szCs w:val="21"/>
              </w:rPr>
            </w:pPr>
            <w:r>
              <w:rPr>
                <w:b/>
                <w:kern w:val="30"/>
                <w:szCs w:val="21"/>
              </w:rPr>
              <w:t>Lead to corrosion</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pStyle w:val="31"/>
              <w:ind w:firstLine="0" w:firstLineChars="0"/>
              <w:contextualSpacing/>
              <w:rPr>
                <w:b/>
                <w:kern w:val="30"/>
                <w:szCs w:val="21"/>
              </w:rPr>
            </w:pPr>
            <w:r>
              <w:rPr>
                <w:b/>
                <w:kern w:val="30"/>
                <w:szCs w:val="21"/>
              </w:rPr>
              <w:t>chloride</w:t>
            </w:r>
          </w:p>
        </w:tc>
        <w:tc>
          <w:tcPr>
            <w:tcW w:w="932" w:type="pct"/>
          </w:tcPr>
          <w:p>
            <w:pPr>
              <w:pStyle w:val="31"/>
              <w:ind w:firstLine="0" w:firstLineChars="0"/>
              <w:contextualSpacing/>
              <w:rPr>
                <w:b/>
                <w:kern w:val="30"/>
                <w:szCs w:val="21"/>
              </w:rPr>
            </w:pPr>
            <w:r>
              <w:rPr>
                <w:b/>
                <w:kern w:val="30"/>
                <w:szCs w:val="21"/>
              </w:rPr>
              <w:t>Cl</w:t>
            </w:r>
          </w:p>
        </w:tc>
        <w:tc>
          <w:tcPr>
            <w:tcW w:w="3268" w:type="pct"/>
          </w:tcPr>
          <w:p>
            <w:pPr>
              <w:pStyle w:val="31"/>
              <w:ind w:left="613" w:leftChars="292" w:firstLine="0" w:firstLineChars="0"/>
              <w:contextualSpacing/>
              <w:rPr>
                <w:b/>
                <w:kern w:val="30"/>
                <w:szCs w:val="21"/>
              </w:rPr>
            </w:pPr>
            <w:r>
              <w:rPr>
                <w:b/>
                <w:kern w:val="30"/>
                <w:szCs w:val="21"/>
              </w:rPr>
              <w:t>Increase the solid content and enhance the corrosion of water</w:t>
            </w:r>
            <w:r>
              <w:rPr>
                <w:rFonts w:hint="eastAsia"/>
                <w:b/>
                <w:kern w:val="30"/>
                <w:szCs w:val="21"/>
              </w:rPr>
              <w:t xml:space="preserve">. </w:t>
            </w:r>
            <w:r>
              <w:rPr>
                <w:b/>
                <w:kern w:val="30"/>
                <w:szCs w:val="21"/>
              </w:rPr>
              <w:t xml:space="preserve">When there is proportional to oxygen, </w:t>
            </w:r>
            <w:r>
              <w:rPr>
                <w:rFonts w:hint="eastAsia"/>
                <w:b/>
                <w:kern w:val="30"/>
                <w:szCs w:val="21"/>
              </w:rPr>
              <w:t xml:space="preserve">it </w:t>
            </w:r>
            <w:r>
              <w:rPr>
                <w:b/>
                <w:kern w:val="30"/>
                <w:szCs w:val="21"/>
              </w:rPr>
              <w:t>can cause stress Corrosion cracking.</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pStyle w:val="31"/>
              <w:ind w:firstLine="0" w:firstLineChars="0"/>
              <w:contextualSpacing/>
              <w:rPr>
                <w:b/>
                <w:kern w:val="30"/>
                <w:szCs w:val="21"/>
              </w:rPr>
            </w:pPr>
            <w:r>
              <w:rPr>
                <w:b/>
                <w:kern w:val="30"/>
                <w:szCs w:val="21"/>
              </w:rPr>
              <w:t>free chlorine</w:t>
            </w:r>
          </w:p>
        </w:tc>
        <w:tc>
          <w:tcPr>
            <w:tcW w:w="932" w:type="pct"/>
          </w:tcPr>
          <w:p>
            <w:pPr>
              <w:pStyle w:val="31"/>
              <w:ind w:firstLine="0" w:firstLineChars="0"/>
              <w:contextualSpacing/>
              <w:rPr>
                <w:b/>
                <w:kern w:val="30"/>
                <w:szCs w:val="21"/>
              </w:rPr>
            </w:pPr>
            <w:r>
              <w:rPr>
                <w:b/>
                <w:kern w:val="30"/>
                <w:szCs w:val="21"/>
              </w:rPr>
              <w:t>Cl</w:t>
            </w:r>
            <w:r>
              <w:rPr>
                <w:b/>
                <w:kern w:val="30"/>
                <w:szCs w:val="21"/>
                <w:vertAlign w:val="subscript"/>
              </w:rPr>
              <w:t>2</w:t>
            </w:r>
          </w:p>
        </w:tc>
        <w:tc>
          <w:tcPr>
            <w:tcW w:w="3268" w:type="pct"/>
          </w:tcPr>
          <w:p>
            <w:pPr>
              <w:pStyle w:val="31"/>
              <w:ind w:left="613" w:leftChars="292" w:firstLine="0" w:firstLineChars="0"/>
              <w:contextualSpacing/>
              <w:rPr>
                <w:b/>
                <w:kern w:val="30"/>
                <w:szCs w:val="21"/>
              </w:rPr>
            </w:pPr>
            <w:r>
              <w:rPr>
                <w:b/>
                <w:kern w:val="30"/>
                <w:szCs w:val="21"/>
              </w:rPr>
              <w:t xml:space="preserve">Antioxidant: </w:t>
            </w:r>
            <w:r>
              <w:rPr>
                <w:rFonts w:hint="eastAsia"/>
                <w:b/>
                <w:kern w:val="30"/>
                <w:szCs w:val="21"/>
              </w:rPr>
              <w:t>E</w:t>
            </w:r>
            <w:r>
              <w:rPr>
                <w:b/>
                <w:kern w:val="30"/>
                <w:szCs w:val="21"/>
              </w:rPr>
              <w:t>ros</w:t>
            </w:r>
            <w:r>
              <w:rPr>
                <w:rFonts w:hint="eastAsia"/>
                <w:b/>
                <w:kern w:val="30"/>
                <w:szCs w:val="21"/>
              </w:rPr>
              <w:t>e</w:t>
            </w:r>
            <w:r>
              <w:rPr>
                <w:b/>
                <w:kern w:val="30"/>
                <w:szCs w:val="21"/>
              </w:rPr>
              <w:t xml:space="preserve"> rubber seals, </w:t>
            </w:r>
            <w:r>
              <w:rPr>
                <w:rFonts w:hint="eastAsia"/>
                <w:b/>
                <w:kern w:val="30"/>
                <w:szCs w:val="21"/>
              </w:rPr>
              <w:t xml:space="preserve">and </w:t>
            </w:r>
            <w:r>
              <w:rPr>
                <w:b/>
                <w:kern w:val="30"/>
                <w:szCs w:val="21"/>
              </w:rPr>
              <w:t>make its failure</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rPr>
                <w:b/>
              </w:rPr>
            </w:pPr>
            <w:r>
              <w:rPr>
                <w:b/>
              </w:rPr>
              <w:t>iron</w:t>
            </w:r>
          </w:p>
        </w:tc>
        <w:tc>
          <w:tcPr>
            <w:tcW w:w="932" w:type="pct"/>
          </w:tcPr>
          <w:p>
            <w:pPr>
              <w:rPr>
                <w:b/>
                <w:vertAlign w:val="superscript"/>
              </w:rPr>
            </w:pPr>
            <w:r>
              <w:rPr>
                <w:b/>
              </w:rPr>
              <w:t>Fe</w:t>
            </w:r>
            <w:r>
              <w:rPr>
                <w:b/>
                <w:vertAlign w:val="superscript"/>
              </w:rPr>
              <w:t>2+</w:t>
            </w:r>
          </w:p>
          <w:p>
            <w:pPr>
              <w:rPr>
                <w:b/>
                <w:vertAlign w:val="superscript"/>
              </w:rPr>
            </w:pPr>
            <w:r>
              <w:rPr>
                <w:b/>
              </w:rPr>
              <w:t>Fe</w:t>
            </w:r>
            <w:r>
              <w:rPr>
                <w:b/>
                <w:vertAlign w:val="superscript"/>
              </w:rPr>
              <w:t>3+</w:t>
            </w:r>
          </w:p>
        </w:tc>
        <w:tc>
          <w:tcPr>
            <w:tcW w:w="3268" w:type="pct"/>
          </w:tcPr>
          <w:p>
            <w:pPr>
              <w:pStyle w:val="31"/>
              <w:ind w:left="613" w:leftChars="292" w:firstLine="0" w:firstLineChars="0"/>
              <w:contextualSpacing/>
              <w:rPr>
                <w:b/>
                <w:kern w:val="30"/>
                <w:szCs w:val="21"/>
              </w:rPr>
            </w:pPr>
            <w:r>
              <w:rPr>
                <w:b/>
                <w:kern w:val="30"/>
                <w:szCs w:val="21"/>
              </w:rPr>
              <w:t>Discoloring the water or sediment: scale and erosion in the source.</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pStyle w:val="31"/>
              <w:ind w:firstLine="0" w:firstLineChars="0"/>
              <w:contextualSpacing/>
              <w:rPr>
                <w:b/>
                <w:kern w:val="30"/>
                <w:szCs w:val="21"/>
              </w:rPr>
            </w:pPr>
            <w:r>
              <w:rPr>
                <w:b/>
                <w:kern w:val="30"/>
                <w:szCs w:val="21"/>
              </w:rPr>
              <w:t>magnesium</w:t>
            </w:r>
          </w:p>
        </w:tc>
        <w:tc>
          <w:tcPr>
            <w:tcW w:w="932" w:type="pct"/>
          </w:tcPr>
          <w:p>
            <w:pPr>
              <w:pStyle w:val="31"/>
              <w:ind w:firstLine="0" w:firstLineChars="0"/>
              <w:contextualSpacing/>
              <w:rPr>
                <w:b/>
                <w:kern w:val="30"/>
                <w:szCs w:val="21"/>
              </w:rPr>
            </w:pPr>
            <w:r>
              <w:rPr>
                <w:b/>
                <w:kern w:val="30"/>
                <w:szCs w:val="21"/>
              </w:rPr>
              <w:t>Mg</w:t>
            </w:r>
          </w:p>
        </w:tc>
        <w:tc>
          <w:tcPr>
            <w:tcW w:w="3268" w:type="pct"/>
          </w:tcPr>
          <w:p>
            <w:pPr>
              <w:pStyle w:val="31"/>
              <w:ind w:left="613" w:leftChars="292" w:firstLine="0" w:firstLineChars="0"/>
              <w:contextualSpacing/>
              <w:rPr>
                <w:b/>
                <w:kern w:val="30"/>
                <w:szCs w:val="21"/>
              </w:rPr>
            </w:pPr>
            <w:r>
              <w:rPr>
                <w:rFonts w:hint="eastAsia"/>
                <w:b/>
                <w:kern w:val="30"/>
                <w:szCs w:val="21"/>
              </w:rPr>
              <w:t>H</w:t>
            </w:r>
            <w:r>
              <w:rPr>
                <w:b/>
                <w:kern w:val="30"/>
                <w:szCs w:val="21"/>
              </w:rPr>
              <w:t>arden water</w:t>
            </w:r>
            <w:r>
              <w:rPr>
                <w:rFonts w:hint="eastAsia"/>
                <w:b/>
                <w:kern w:val="30"/>
                <w:szCs w:val="21"/>
              </w:rPr>
              <w:t xml:space="preserve"> when it is dissolved</w:t>
            </w:r>
            <w:r>
              <w:rPr>
                <w:b/>
                <w:kern w:val="30"/>
                <w:szCs w:val="21"/>
              </w:rPr>
              <w:t xml:space="preserve">, </w:t>
            </w:r>
            <w:r>
              <w:rPr>
                <w:rFonts w:hint="eastAsia"/>
                <w:b/>
                <w:kern w:val="30"/>
                <w:szCs w:val="21"/>
              </w:rPr>
              <w:t>and make into</w:t>
            </w:r>
            <w:r>
              <w:rPr>
                <w:b/>
                <w:kern w:val="30"/>
                <w:szCs w:val="21"/>
              </w:rPr>
              <w:t xml:space="preserve"> scale.</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rPr>
                <w:b/>
              </w:rPr>
            </w:pPr>
            <w:r>
              <w:rPr>
                <w:b/>
              </w:rPr>
              <w:t>manganese</w:t>
            </w:r>
          </w:p>
        </w:tc>
        <w:tc>
          <w:tcPr>
            <w:tcW w:w="932" w:type="pct"/>
          </w:tcPr>
          <w:p>
            <w:pPr>
              <w:rPr>
                <w:b/>
                <w:vertAlign w:val="superscript"/>
              </w:rPr>
            </w:pPr>
            <w:r>
              <w:rPr>
                <w:b/>
              </w:rPr>
              <w:t>Mn</w:t>
            </w:r>
            <w:r>
              <w:rPr>
                <w:b/>
                <w:vertAlign w:val="superscript"/>
              </w:rPr>
              <w:t>2+</w:t>
            </w:r>
          </w:p>
        </w:tc>
        <w:tc>
          <w:tcPr>
            <w:tcW w:w="3268" w:type="pct"/>
          </w:tcPr>
          <w:p>
            <w:pPr>
              <w:pStyle w:val="31"/>
              <w:ind w:left="613" w:leftChars="292" w:firstLine="0" w:firstLineChars="0"/>
              <w:contextualSpacing/>
              <w:rPr>
                <w:b/>
                <w:kern w:val="30"/>
                <w:szCs w:val="21"/>
              </w:rPr>
            </w:pPr>
            <w:r>
              <w:rPr>
                <w:b/>
                <w:kern w:val="30"/>
                <w:szCs w:val="21"/>
              </w:rPr>
              <w:t xml:space="preserve">Discoloring the water or sediment: the source </w:t>
            </w:r>
            <w:r>
              <w:rPr>
                <w:rFonts w:hint="eastAsia"/>
                <w:b/>
                <w:kern w:val="30"/>
                <w:szCs w:val="21"/>
              </w:rPr>
              <w:t xml:space="preserve">of </w:t>
            </w:r>
            <w:r>
              <w:rPr>
                <w:b/>
                <w:kern w:val="30"/>
                <w:szCs w:val="21"/>
              </w:rPr>
              <w:t>scale and erosion.</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rPr>
                <w:b/>
              </w:rPr>
            </w:pPr>
            <w:r>
              <w:rPr>
                <w:b/>
              </w:rPr>
              <w:t>nitrate</w:t>
            </w:r>
          </w:p>
        </w:tc>
        <w:tc>
          <w:tcPr>
            <w:tcW w:w="932" w:type="pct"/>
          </w:tcPr>
          <w:p>
            <w:pPr>
              <w:rPr>
                <w:b/>
              </w:rPr>
            </w:pPr>
            <w:r>
              <w:rPr>
                <w:b/>
              </w:rPr>
              <w:t>NO</w:t>
            </w:r>
            <w:r>
              <w:rPr>
                <w:b/>
                <w:vertAlign w:val="subscript"/>
              </w:rPr>
              <w:t>3</w:t>
            </w:r>
          </w:p>
        </w:tc>
        <w:tc>
          <w:tcPr>
            <w:tcW w:w="3268" w:type="pct"/>
          </w:tcPr>
          <w:p>
            <w:pPr>
              <w:pStyle w:val="31"/>
              <w:ind w:left="613" w:leftChars="292" w:firstLine="0" w:firstLineChars="0"/>
              <w:contextualSpacing/>
              <w:rPr>
                <w:b/>
                <w:kern w:val="30"/>
                <w:szCs w:val="21"/>
              </w:rPr>
            </w:pPr>
            <w:r>
              <w:rPr>
                <w:b/>
                <w:kern w:val="30"/>
                <w:szCs w:val="21"/>
              </w:rPr>
              <w:t>Increase the solid content: effects on industry is not</w:t>
            </w:r>
            <w:r>
              <w:rPr>
                <w:rFonts w:hint="eastAsia"/>
                <w:b/>
                <w:kern w:val="30"/>
                <w:szCs w:val="21"/>
              </w:rPr>
              <w:t xml:space="preserve"> o</w:t>
            </w:r>
            <w:r>
              <w:rPr>
                <w:b/>
                <w:kern w:val="30"/>
                <w:szCs w:val="21"/>
              </w:rPr>
              <w:t xml:space="preserve">bvious </w:t>
            </w:r>
          </w:p>
          <w:p>
            <w:pPr>
              <w:pStyle w:val="31"/>
              <w:ind w:left="613" w:leftChars="292" w:firstLine="620" w:firstLineChars="294"/>
              <w:contextualSpacing/>
              <w:rPr>
                <w:b/>
                <w:kern w:val="30"/>
                <w:szCs w:val="21"/>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rPr>
                <w:b/>
              </w:rPr>
            </w:pPr>
            <w:r>
              <w:rPr>
                <w:b/>
              </w:rPr>
              <w:t>oxygen</w:t>
            </w:r>
          </w:p>
        </w:tc>
        <w:tc>
          <w:tcPr>
            <w:tcW w:w="932" w:type="pct"/>
          </w:tcPr>
          <w:p>
            <w:pPr>
              <w:rPr>
                <w:b/>
              </w:rPr>
            </w:pPr>
            <w:r>
              <w:rPr>
                <w:b/>
              </w:rPr>
              <w:t>O</w:t>
            </w:r>
            <w:r>
              <w:rPr>
                <w:b/>
                <w:vertAlign w:val="subscript"/>
              </w:rPr>
              <w:t>2</w:t>
            </w:r>
          </w:p>
        </w:tc>
        <w:tc>
          <w:tcPr>
            <w:tcW w:w="3268" w:type="pct"/>
          </w:tcPr>
          <w:p>
            <w:pPr>
              <w:pStyle w:val="31"/>
              <w:ind w:left="613" w:leftChars="292" w:firstLine="0" w:firstLineChars="0"/>
              <w:contextualSpacing/>
              <w:rPr>
                <w:b/>
                <w:kern w:val="30"/>
                <w:szCs w:val="21"/>
              </w:rPr>
            </w:pPr>
            <w:r>
              <w:rPr>
                <w:b/>
                <w:kern w:val="30"/>
                <w:szCs w:val="21"/>
              </w:rPr>
              <w:t>Lead to corrosion</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rPr>
                <w:b/>
              </w:rPr>
            </w:pPr>
            <w:r>
              <w:rPr>
                <w:b/>
              </w:rPr>
              <w:t>silica</w:t>
            </w:r>
          </w:p>
        </w:tc>
        <w:tc>
          <w:tcPr>
            <w:tcW w:w="932" w:type="pct"/>
          </w:tcPr>
          <w:p>
            <w:pPr>
              <w:rPr>
                <w:b/>
              </w:rPr>
            </w:pPr>
            <w:r>
              <w:rPr>
                <w:b/>
              </w:rPr>
              <w:t>Si O</w:t>
            </w:r>
            <w:r>
              <w:rPr>
                <w:b/>
                <w:vertAlign w:val="subscript"/>
              </w:rPr>
              <w:t>2</w:t>
            </w:r>
          </w:p>
        </w:tc>
        <w:tc>
          <w:tcPr>
            <w:tcW w:w="3268" w:type="pct"/>
          </w:tcPr>
          <w:p>
            <w:pPr>
              <w:pStyle w:val="31"/>
              <w:ind w:firstLine="620" w:firstLineChars="294"/>
              <w:contextualSpacing/>
              <w:rPr>
                <w:b/>
                <w:kern w:val="30"/>
                <w:szCs w:val="21"/>
              </w:rPr>
            </w:pPr>
            <w:r>
              <w:rPr>
                <w:b/>
                <w:kern w:val="30"/>
                <w:szCs w:val="21"/>
              </w:rPr>
              <w:t xml:space="preserve">Scale </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rPr>
                <w:b/>
              </w:rPr>
            </w:pPr>
            <w:r>
              <w:rPr>
                <w:b/>
              </w:rPr>
              <w:t>sodium</w:t>
            </w:r>
          </w:p>
        </w:tc>
        <w:tc>
          <w:tcPr>
            <w:tcW w:w="932" w:type="pct"/>
          </w:tcPr>
          <w:p>
            <w:pPr>
              <w:rPr>
                <w:b/>
              </w:rPr>
            </w:pPr>
            <w:r>
              <w:rPr>
                <w:b/>
              </w:rPr>
              <w:t>Na</w:t>
            </w:r>
          </w:p>
        </w:tc>
        <w:tc>
          <w:tcPr>
            <w:tcW w:w="3268" w:type="pct"/>
          </w:tcPr>
          <w:p>
            <w:pPr>
              <w:pStyle w:val="31"/>
              <w:ind w:left="613" w:leftChars="292" w:firstLine="0" w:firstLineChars="0"/>
              <w:contextualSpacing/>
              <w:rPr>
                <w:b/>
                <w:kern w:val="30"/>
                <w:szCs w:val="21"/>
              </w:rPr>
            </w:pPr>
            <w:r>
              <w:rPr>
                <w:b/>
                <w:kern w:val="30"/>
                <w:szCs w:val="21"/>
              </w:rPr>
              <w:t>Natural found: in the ion exchange water softening technology was introduced into the water.</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rPr>
                <w:b/>
              </w:rPr>
            </w:pPr>
            <w:r>
              <w:rPr>
                <w:b/>
              </w:rPr>
              <w:t>sulfate</w:t>
            </w:r>
          </w:p>
        </w:tc>
        <w:tc>
          <w:tcPr>
            <w:tcW w:w="932" w:type="pct"/>
          </w:tcPr>
          <w:p>
            <w:pPr>
              <w:rPr>
                <w:b/>
              </w:rPr>
            </w:pPr>
            <w:r>
              <w:rPr>
                <w:b/>
              </w:rPr>
              <w:t>SO</w:t>
            </w:r>
            <w:r>
              <w:rPr>
                <w:b/>
                <w:vertAlign w:val="subscript"/>
              </w:rPr>
              <w:t>4</w:t>
            </w:r>
            <w:r>
              <w:rPr>
                <w:b/>
                <w:vertAlign w:val="superscript"/>
              </w:rPr>
              <w:t>2-</w:t>
            </w:r>
          </w:p>
        </w:tc>
        <w:tc>
          <w:tcPr>
            <w:tcW w:w="3268" w:type="pct"/>
          </w:tcPr>
          <w:p>
            <w:pPr>
              <w:pStyle w:val="31"/>
              <w:ind w:left="613" w:leftChars="292" w:firstLine="0" w:firstLineChars="0"/>
              <w:contextualSpacing/>
              <w:rPr>
                <w:b/>
                <w:kern w:val="30"/>
                <w:szCs w:val="21"/>
              </w:rPr>
            </w:pPr>
            <w:r>
              <w:rPr>
                <w:b/>
                <w:kern w:val="30"/>
                <w:szCs w:val="21"/>
              </w:rPr>
              <w:t>Increase the solid content</w:t>
            </w:r>
            <w:r>
              <w:rPr>
                <w:rFonts w:hint="eastAsia"/>
                <w:b/>
                <w:kern w:val="30"/>
                <w:szCs w:val="21"/>
              </w:rPr>
              <w:t>.</w:t>
            </w:r>
            <w:r>
              <w:rPr>
                <w:b/>
                <w:kern w:val="30"/>
                <w:szCs w:val="21"/>
              </w:rPr>
              <w:t xml:space="preserve"> </w:t>
            </w:r>
            <w:r>
              <w:rPr>
                <w:rFonts w:hint="eastAsia"/>
                <w:b/>
                <w:kern w:val="30"/>
                <w:szCs w:val="21"/>
              </w:rPr>
              <w:t xml:space="preserve">It </w:t>
            </w:r>
            <w:r>
              <w:rPr>
                <w:b/>
                <w:kern w:val="30"/>
                <w:szCs w:val="21"/>
              </w:rPr>
              <w:t>form</w:t>
            </w:r>
            <w:r>
              <w:rPr>
                <w:rFonts w:hint="eastAsia"/>
                <w:b/>
                <w:kern w:val="30"/>
                <w:szCs w:val="21"/>
              </w:rPr>
              <w:t>s</w:t>
            </w:r>
            <w:r>
              <w:rPr>
                <w:b/>
                <w:kern w:val="30"/>
                <w:szCs w:val="21"/>
              </w:rPr>
              <w:t xml:space="preserve"> scale </w:t>
            </w:r>
            <w:r>
              <w:rPr>
                <w:rFonts w:hint="eastAsia"/>
                <w:b/>
                <w:kern w:val="30"/>
                <w:szCs w:val="21"/>
              </w:rPr>
              <w:t xml:space="preserve">when </w:t>
            </w:r>
            <w:r>
              <w:rPr>
                <w:b/>
                <w:kern w:val="30"/>
                <w:szCs w:val="21"/>
              </w:rPr>
              <w:t>combined with calcium</w:t>
            </w:r>
            <w:r>
              <w:rPr>
                <w:rFonts w:hint="eastAsia"/>
                <w:b/>
                <w:kern w:val="30"/>
                <w:szCs w:val="21"/>
              </w:rPr>
              <w:t>.</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rPr>
                <w:b/>
              </w:rPr>
            </w:pPr>
            <w:r>
              <w:rPr>
                <w:b/>
              </w:rPr>
              <w:t>TDS</w:t>
            </w:r>
          </w:p>
        </w:tc>
        <w:tc>
          <w:tcPr>
            <w:tcW w:w="932" w:type="pct"/>
          </w:tcPr>
          <w:p>
            <w:pPr>
              <w:rPr>
                <w:b/>
              </w:rPr>
            </w:pPr>
          </w:p>
        </w:tc>
        <w:tc>
          <w:tcPr>
            <w:tcW w:w="3268" w:type="pct"/>
          </w:tcPr>
          <w:p>
            <w:pPr>
              <w:pStyle w:val="31"/>
              <w:ind w:left="613" w:leftChars="292" w:firstLine="0" w:firstLineChars="0"/>
              <w:contextualSpacing/>
              <w:rPr>
                <w:b/>
                <w:kern w:val="30"/>
                <w:szCs w:val="21"/>
              </w:rPr>
            </w:pPr>
            <w:r>
              <w:rPr>
                <w:b/>
                <w:kern w:val="30"/>
                <w:szCs w:val="21"/>
              </w:rPr>
              <w:t>Measure of total water soluble materials.</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vAlign w:val="center"/>
          </w:tcPr>
          <w:p>
            <w:pPr>
              <w:rPr>
                <w:b/>
              </w:rPr>
            </w:pPr>
            <w:r>
              <w:rPr>
                <w:b/>
              </w:rPr>
              <w:t>total hardness</w:t>
            </w:r>
          </w:p>
          <w:p>
            <w:pPr>
              <w:rPr>
                <w:b/>
              </w:rPr>
            </w:pPr>
          </w:p>
        </w:tc>
        <w:tc>
          <w:tcPr>
            <w:tcW w:w="932" w:type="pct"/>
          </w:tcPr>
          <w:p>
            <w:pPr>
              <w:rPr>
                <w:b/>
              </w:rPr>
            </w:pPr>
            <w:r>
              <w:rPr>
                <w:b/>
                <w:kern w:val="30"/>
                <w:szCs w:val="21"/>
              </w:rPr>
              <w:t>CaCO</w:t>
            </w:r>
            <w:r>
              <w:rPr>
                <w:b/>
                <w:kern w:val="30"/>
                <w:szCs w:val="21"/>
                <w:vertAlign w:val="subscript"/>
              </w:rPr>
              <w:t>3</w:t>
            </w:r>
          </w:p>
        </w:tc>
        <w:tc>
          <w:tcPr>
            <w:tcW w:w="3268" w:type="pct"/>
          </w:tcPr>
          <w:p>
            <w:pPr>
              <w:pStyle w:val="31"/>
              <w:ind w:left="613" w:leftChars="292" w:firstLine="0" w:firstLineChars="0"/>
              <w:contextualSpacing/>
              <w:rPr>
                <w:b/>
                <w:kern w:val="30"/>
                <w:szCs w:val="21"/>
              </w:rPr>
            </w:pPr>
            <w:r>
              <w:rPr>
                <w:b/>
                <w:kern w:val="30"/>
                <w:szCs w:val="21"/>
              </w:rPr>
              <w:t xml:space="preserve">The hardness components; </w:t>
            </w:r>
          </w:p>
          <w:p>
            <w:pPr>
              <w:pStyle w:val="31"/>
              <w:ind w:left="613" w:leftChars="292" w:firstLine="0" w:firstLineChars="0"/>
              <w:contextualSpacing/>
              <w:rPr>
                <w:b/>
                <w:kern w:val="30"/>
                <w:szCs w:val="21"/>
              </w:rPr>
            </w:pPr>
            <w:r>
              <w:rPr>
                <w:rFonts w:hint="eastAsia"/>
                <w:b/>
                <w:kern w:val="30"/>
                <w:szCs w:val="21"/>
              </w:rPr>
              <w:t>It is u</w:t>
            </w:r>
            <w:r>
              <w:rPr>
                <w:b/>
                <w:kern w:val="30"/>
                <w:szCs w:val="21"/>
              </w:rPr>
              <w:t xml:space="preserve">sually identified as calcium carbonate relative concentration; </w:t>
            </w:r>
          </w:p>
          <w:p>
            <w:pPr>
              <w:pStyle w:val="31"/>
              <w:ind w:left="613" w:leftChars="292" w:firstLine="0" w:firstLineChars="0"/>
              <w:contextualSpacing/>
              <w:rPr>
                <w:b/>
                <w:kern w:val="30"/>
                <w:szCs w:val="21"/>
              </w:rPr>
            </w:pPr>
            <w:r>
              <w:rPr>
                <w:rFonts w:hint="eastAsia"/>
                <w:b/>
                <w:kern w:val="30"/>
                <w:szCs w:val="21"/>
              </w:rPr>
              <w:t>It m</w:t>
            </w:r>
            <w:r>
              <w:rPr>
                <w:b/>
                <w:kern w:val="30"/>
                <w:szCs w:val="21"/>
              </w:rPr>
              <w:t xml:space="preserve">ainly attributed to the solution of calcium and magnesium, </w:t>
            </w:r>
            <w:r>
              <w:rPr>
                <w:rFonts w:hint="eastAsia"/>
                <w:b/>
                <w:kern w:val="30"/>
                <w:szCs w:val="21"/>
              </w:rPr>
              <w:t>and a little amount of metal.</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800" w:type="pct"/>
            <w:tcBorders>
              <w:bottom w:val="single" w:color="000000" w:sz="4" w:space="0"/>
            </w:tcBorders>
          </w:tcPr>
          <w:p>
            <w:pPr>
              <w:pStyle w:val="31"/>
              <w:ind w:firstLine="0" w:firstLineChars="0"/>
              <w:contextualSpacing/>
              <w:jc w:val="center"/>
              <w:rPr>
                <w:b/>
                <w:kern w:val="30"/>
                <w:szCs w:val="21"/>
              </w:rPr>
            </w:pPr>
            <w:r>
              <w:rPr>
                <w:b/>
                <w:kern w:val="30"/>
                <w:szCs w:val="21"/>
              </w:rPr>
              <w:t xml:space="preserve">pH </w:t>
            </w:r>
          </w:p>
        </w:tc>
        <w:tc>
          <w:tcPr>
            <w:tcW w:w="932" w:type="pct"/>
            <w:tcBorders>
              <w:bottom w:val="single" w:color="000000" w:sz="4" w:space="0"/>
            </w:tcBorders>
          </w:tcPr>
          <w:p>
            <w:pPr>
              <w:jc w:val="center"/>
              <w:rPr>
                <w:b/>
                <w:kern w:val="30"/>
                <w:szCs w:val="21"/>
              </w:rPr>
            </w:pPr>
          </w:p>
        </w:tc>
        <w:tc>
          <w:tcPr>
            <w:tcW w:w="3268" w:type="pct"/>
            <w:tcBorders>
              <w:bottom w:val="single" w:color="000000" w:sz="4" w:space="0"/>
            </w:tcBorders>
          </w:tcPr>
          <w:p>
            <w:pPr>
              <w:pStyle w:val="31"/>
              <w:ind w:left="613" w:leftChars="292" w:firstLine="0" w:firstLineChars="0"/>
              <w:contextualSpacing/>
              <w:rPr>
                <w:b/>
                <w:kern w:val="30"/>
                <w:szCs w:val="21"/>
              </w:rPr>
            </w:pPr>
            <w:r>
              <w:rPr>
                <w:b/>
                <w:kern w:val="30"/>
                <w:szCs w:val="21"/>
              </w:rPr>
              <w:t>The acidic or alkaline strength of the water</w:t>
            </w:r>
            <w:r>
              <w:rPr>
                <w:rFonts w:hint="eastAsia"/>
                <w:b/>
                <w:kern w:val="30"/>
                <w:szCs w:val="21"/>
              </w:rPr>
              <w:t>；</w:t>
            </w:r>
            <w:r>
              <w:rPr>
                <w:b/>
                <w:kern w:val="30"/>
                <w:szCs w:val="21"/>
              </w:rPr>
              <w:t>pH(from 0 to 14)</w:t>
            </w:r>
            <w:r>
              <w:rPr>
                <w:rFonts w:hint="eastAsia"/>
                <w:b/>
                <w:kern w:val="30"/>
                <w:szCs w:val="21"/>
              </w:rPr>
              <w:t xml:space="preserve"> 0 means strong acid; 14, strong alkaline; 7, neutral </w:t>
            </w:r>
          </w:p>
          <w:p>
            <w:pPr>
              <w:pStyle w:val="31"/>
              <w:ind w:firstLine="620" w:firstLineChars="294"/>
              <w:contextualSpacing/>
              <w:rPr>
                <w:b/>
                <w:kern w:val="30"/>
                <w:szCs w:val="21"/>
              </w:rPr>
            </w:pPr>
          </w:p>
        </w:tc>
      </w:tr>
    </w:tbl>
    <w:p>
      <w:pPr>
        <w:pStyle w:val="3"/>
        <w:rPr>
          <w:rFonts w:ascii="Calibri" w:hAnsi="Calibri"/>
        </w:rPr>
      </w:pPr>
      <w:bookmarkStart w:id="247" w:name="_Toc366587974"/>
      <w:bookmarkStart w:id="248" w:name="_Toc365615181"/>
      <w:r>
        <w:rPr>
          <w:rFonts w:ascii="Calibri" w:hAnsi="Calibri"/>
        </w:rPr>
        <w:t>11.4 The Size and the weight of the Equipment</w:t>
      </w:r>
      <w:bookmarkEnd w:id="247"/>
      <w:bookmarkEnd w:id="248"/>
    </w:p>
    <w:p>
      <w:pPr>
        <w:jc w:val="center"/>
        <w:rPr>
          <w:b/>
        </w:rPr>
      </w:pPr>
      <w:r>
        <w:rPr>
          <w:b/>
        </w:rPr>
        <w:t>The size and the weight of the equipment</w:t>
      </w:r>
    </w:p>
    <w:tbl>
      <w:tblPr>
        <w:tblStyle w:val="20"/>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1813"/>
        <w:gridCol w:w="1808"/>
        <w:gridCol w:w="1497"/>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tcBorders>
              <w:left w:val="nil"/>
            </w:tcBorders>
            <w:vAlign w:val="center"/>
          </w:tcPr>
          <w:p>
            <w:pPr>
              <w:jc w:val="center"/>
              <w:rPr>
                <w:b/>
              </w:rPr>
            </w:pPr>
            <w:r>
              <w:rPr>
                <w:b/>
              </w:rPr>
              <w:t>model</w:t>
            </w:r>
          </w:p>
        </w:tc>
        <w:tc>
          <w:tcPr>
            <w:tcW w:w="1813" w:type="dxa"/>
            <w:vAlign w:val="center"/>
          </w:tcPr>
          <w:p>
            <w:pPr>
              <w:jc w:val="center"/>
              <w:rPr>
                <w:b/>
              </w:rPr>
            </w:pPr>
            <w:r>
              <w:rPr>
                <w:b/>
              </w:rPr>
              <w:t>Length(A)mm</w:t>
            </w:r>
          </w:p>
        </w:tc>
        <w:tc>
          <w:tcPr>
            <w:tcW w:w="1808" w:type="dxa"/>
            <w:vAlign w:val="center"/>
          </w:tcPr>
          <w:p>
            <w:pPr>
              <w:jc w:val="center"/>
            </w:pPr>
            <w:r>
              <w:rPr>
                <w:b/>
              </w:rPr>
              <w:t>width(B)mm</w:t>
            </w:r>
          </w:p>
        </w:tc>
        <w:tc>
          <w:tcPr>
            <w:tcW w:w="1497" w:type="dxa"/>
            <w:vAlign w:val="center"/>
          </w:tcPr>
          <w:p>
            <w:pPr>
              <w:jc w:val="center"/>
              <w:rPr>
                <w:b/>
              </w:rPr>
            </w:pPr>
            <w:r>
              <w:rPr>
                <w:b/>
              </w:rPr>
              <w:t>height(C)mm</w:t>
            </w:r>
          </w:p>
        </w:tc>
        <w:tc>
          <w:tcPr>
            <w:tcW w:w="1471" w:type="dxa"/>
            <w:tcBorders>
              <w:right w:val="nil"/>
            </w:tcBorders>
            <w:vAlign w:val="center"/>
          </w:tcPr>
          <w:p>
            <w:pPr>
              <w:jc w:val="center"/>
              <w:rPr>
                <w:b/>
              </w:rPr>
            </w:pPr>
            <w:r>
              <w:rPr>
                <w:b/>
              </w:rPr>
              <w:t>Weight(Kg)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tcBorders>
              <w:left w:val="nil"/>
            </w:tcBorders>
            <w:vAlign w:val="center"/>
          </w:tcPr>
          <w:p>
            <w:pPr>
              <w:jc w:val="center"/>
              <w:rPr>
                <w:b/>
              </w:rPr>
            </w:pPr>
            <w:r>
              <w:rPr>
                <w:b/>
              </w:rPr>
              <w:t>A15</w:t>
            </w:r>
          </w:p>
        </w:tc>
        <w:tc>
          <w:tcPr>
            <w:tcW w:w="1813" w:type="dxa"/>
            <w:vAlign w:val="center"/>
          </w:tcPr>
          <w:p>
            <w:pPr>
              <w:jc w:val="center"/>
            </w:pPr>
            <w:r>
              <w:t>1710</w:t>
            </w:r>
          </w:p>
        </w:tc>
        <w:tc>
          <w:tcPr>
            <w:tcW w:w="1808" w:type="dxa"/>
            <w:vAlign w:val="center"/>
          </w:tcPr>
          <w:p>
            <w:pPr>
              <w:jc w:val="center"/>
            </w:pPr>
            <w:r>
              <w:t>1025</w:t>
            </w:r>
          </w:p>
        </w:tc>
        <w:tc>
          <w:tcPr>
            <w:tcW w:w="1497" w:type="dxa"/>
            <w:vAlign w:val="center"/>
          </w:tcPr>
          <w:p>
            <w:pPr>
              <w:jc w:val="center"/>
            </w:pPr>
            <w:r>
              <w:t>1191</w:t>
            </w:r>
          </w:p>
        </w:tc>
        <w:tc>
          <w:tcPr>
            <w:tcW w:w="1471" w:type="dxa"/>
            <w:tcBorders>
              <w:right w:val="nil"/>
            </w:tcBorders>
            <w:vAlign w:val="center"/>
          </w:tcPr>
          <w:p>
            <w:pPr>
              <w:jc w:val="center"/>
            </w:pPr>
            <w: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9" w:type="dxa"/>
            <w:tcBorders>
              <w:left w:val="nil"/>
            </w:tcBorders>
            <w:vAlign w:val="center"/>
          </w:tcPr>
          <w:p>
            <w:pPr>
              <w:jc w:val="center"/>
              <w:rPr>
                <w:b/>
              </w:rPr>
            </w:pPr>
            <w:r>
              <w:rPr>
                <w:b/>
              </w:rPr>
              <w:t>A16</w:t>
            </w:r>
          </w:p>
        </w:tc>
        <w:tc>
          <w:tcPr>
            <w:tcW w:w="1813" w:type="dxa"/>
            <w:vAlign w:val="center"/>
          </w:tcPr>
          <w:p>
            <w:pPr>
              <w:jc w:val="center"/>
            </w:pPr>
            <w:r>
              <w:t>1710</w:t>
            </w:r>
          </w:p>
        </w:tc>
        <w:tc>
          <w:tcPr>
            <w:tcW w:w="1808" w:type="dxa"/>
            <w:vAlign w:val="center"/>
          </w:tcPr>
          <w:p>
            <w:pPr>
              <w:jc w:val="center"/>
            </w:pPr>
            <w:r>
              <w:t>1025</w:t>
            </w:r>
          </w:p>
        </w:tc>
        <w:tc>
          <w:tcPr>
            <w:tcW w:w="1497" w:type="dxa"/>
            <w:vAlign w:val="center"/>
          </w:tcPr>
          <w:p>
            <w:pPr>
              <w:jc w:val="center"/>
            </w:pPr>
            <w:r>
              <w:t>1191</w:t>
            </w:r>
          </w:p>
        </w:tc>
        <w:tc>
          <w:tcPr>
            <w:tcW w:w="1471" w:type="dxa"/>
            <w:tcBorders>
              <w:right w:val="nil"/>
            </w:tcBorders>
            <w:vAlign w:val="center"/>
          </w:tcPr>
          <w:p>
            <w:pPr>
              <w:jc w:val="center"/>
            </w:pPr>
            <w:r>
              <w:t>1010</w:t>
            </w:r>
          </w:p>
        </w:tc>
      </w:tr>
    </w:tbl>
    <w:p>
      <w:pPr>
        <w:pStyle w:val="3"/>
        <w:rPr>
          <w:rFonts w:ascii="Calibri" w:hAnsi="Calibri"/>
        </w:rPr>
      </w:pPr>
      <w:bookmarkStart w:id="249" w:name="_Toc365615182"/>
      <w:bookmarkStart w:id="250" w:name="_Toc366587975"/>
      <w:r>
        <w:rPr>
          <w:rFonts w:ascii="Calibri" w:hAnsi="Calibri"/>
        </w:rPr>
        <w:t>11.5 Electrical Specification</w:t>
      </w:r>
      <w:bookmarkEnd w:id="249"/>
      <w:bookmarkEnd w:id="250"/>
    </w:p>
    <w:p>
      <w:pPr>
        <w:rPr>
          <w:b/>
        </w:rPr>
      </w:pPr>
      <w:r>
        <w:rPr>
          <w:b/>
        </w:rPr>
        <w:t>Electric System</w:t>
      </w:r>
    </w:p>
    <w:tbl>
      <w:tblPr>
        <w:tblStyle w:val="20"/>
        <w:tblW w:w="7730" w:type="dxa"/>
        <w:tblInd w:w="316"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61"/>
        <w:gridCol w:w="3969"/>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3761" w:type="dxa"/>
            <w:tcBorders>
              <w:top w:val="single" w:color="000000" w:sz="4" w:space="0"/>
            </w:tcBorders>
          </w:tcPr>
          <w:p>
            <w:pPr>
              <w:pStyle w:val="31"/>
              <w:ind w:firstLine="0" w:firstLineChars="0"/>
              <w:contextualSpacing/>
              <w:jc w:val="left"/>
              <w:rPr>
                <w:b/>
                <w:kern w:val="30"/>
                <w:szCs w:val="21"/>
              </w:rPr>
            </w:pPr>
            <w:r>
              <w:rPr>
                <w:b/>
                <w:kern w:val="30"/>
                <w:szCs w:val="21"/>
              </w:rPr>
              <w:t>Motor type</w:t>
            </w:r>
          </w:p>
        </w:tc>
        <w:tc>
          <w:tcPr>
            <w:tcW w:w="3969" w:type="dxa"/>
            <w:tcBorders>
              <w:top w:val="single" w:color="000000" w:sz="4" w:space="0"/>
            </w:tcBorders>
          </w:tcPr>
          <w:p>
            <w:pPr>
              <w:pStyle w:val="31"/>
              <w:ind w:firstLine="0" w:firstLineChars="0"/>
              <w:contextualSpacing/>
              <w:jc w:val="center"/>
              <w:rPr>
                <w:b/>
                <w:kern w:val="30"/>
                <w:szCs w:val="21"/>
              </w:rPr>
            </w:pPr>
            <w:r>
              <w:rPr>
                <w:b/>
                <w:kern w:val="30"/>
                <w:szCs w:val="21"/>
              </w:rPr>
              <w:t>Totally enclosed fan cooled type</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3761" w:type="dxa"/>
          </w:tcPr>
          <w:p>
            <w:pPr>
              <w:pStyle w:val="31"/>
              <w:ind w:firstLine="0" w:firstLineChars="0"/>
              <w:contextualSpacing/>
              <w:jc w:val="left"/>
              <w:rPr>
                <w:b/>
                <w:kern w:val="30"/>
                <w:szCs w:val="21"/>
              </w:rPr>
            </w:pPr>
            <w:r>
              <w:rPr>
                <w:b/>
                <w:kern w:val="30"/>
                <w:szCs w:val="21"/>
              </w:rPr>
              <w:t>Control device</w:t>
            </w:r>
          </w:p>
        </w:tc>
        <w:tc>
          <w:tcPr>
            <w:tcW w:w="3969" w:type="dxa"/>
          </w:tcPr>
          <w:p>
            <w:pPr>
              <w:pStyle w:val="31"/>
              <w:ind w:firstLine="0" w:firstLineChars="0"/>
              <w:contextualSpacing/>
              <w:jc w:val="center"/>
              <w:rPr>
                <w:b/>
                <w:kern w:val="30"/>
                <w:szCs w:val="21"/>
              </w:rPr>
            </w:pP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761" w:type="dxa"/>
          </w:tcPr>
          <w:p>
            <w:pPr>
              <w:pStyle w:val="31"/>
              <w:ind w:firstLine="413" w:firstLineChars="196"/>
              <w:contextualSpacing/>
              <w:jc w:val="left"/>
              <w:rPr>
                <w:b/>
                <w:kern w:val="30"/>
                <w:szCs w:val="21"/>
              </w:rPr>
            </w:pPr>
            <w:r>
              <w:rPr>
                <w:b/>
                <w:kern w:val="30"/>
                <w:szCs w:val="21"/>
              </w:rPr>
              <w:t xml:space="preserve">Voltage </w:t>
            </w:r>
          </w:p>
        </w:tc>
        <w:tc>
          <w:tcPr>
            <w:tcW w:w="3969" w:type="dxa"/>
          </w:tcPr>
          <w:p>
            <w:pPr>
              <w:pStyle w:val="31"/>
              <w:ind w:firstLine="0" w:firstLineChars="0"/>
              <w:contextualSpacing/>
              <w:jc w:val="center"/>
              <w:rPr>
                <w:b/>
                <w:kern w:val="30"/>
                <w:szCs w:val="21"/>
              </w:rPr>
            </w:pPr>
            <w:r>
              <w:rPr>
                <w:b/>
                <w:kern w:val="30"/>
                <w:szCs w:val="21"/>
              </w:rPr>
              <w:t>DC24V</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3761" w:type="dxa"/>
            <w:tcBorders>
              <w:bottom w:val="single" w:color="000000" w:sz="4" w:space="0"/>
            </w:tcBorders>
          </w:tcPr>
          <w:p>
            <w:pPr>
              <w:pStyle w:val="31"/>
              <w:ind w:firstLine="413" w:firstLineChars="196"/>
              <w:contextualSpacing/>
              <w:jc w:val="left"/>
              <w:rPr>
                <w:b/>
                <w:kern w:val="30"/>
                <w:szCs w:val="21"/>
              </w:rPr>
            </w:pPr>
            <w:r>
              <w:rPr>
                <w:b/>
                <w:kern w:val="30"/>
                <w:szCs w:val="21"/>
              </w:rPr>
              <w:t xml:space="preserve">Current </w:t>
            </w:r>
          </w:p>
        </w:tc>
        <w:tc>
          <w:tcPr>
            <w:tcW w:w="3969" w:type="dxa"/>
            <w:tcBorders>
              <w:bottom w:val="single" w:color="000000" w:sz="4" w:space="0"/>
            </w:tcBorders>
          </w:tcPr>
          <w:p>
            <w:pPr>
              <w:pStyle w:val="31"/>
              <w:ind w:firstLine="0" w:firstLineChars="0"/>
              <w:contextualSpacing/>
              <w:jc w:val="center"/>
              <w:rPr>
                <w:b/>
                <w:kern w:val="30"/>
                <w:szCs w:val="21"/>
              </w:rPr>
            </w:pPr>
            <w:r>
              <w:rPr>
                <w:b/>
                <w:kern w:val="30"/>
                <w:szCs w:val="21"/>
              </w:rPr>
              <w:t>5A</w:t>
            </w:r>
          </w:p>
        </w:tc>
      </w:tr>
    </w:tbl>
    <w:p>
      <w:pPr>
        <w:rPr>
          <w:b/>
        </w:rPr>
      </w:pPr>
      <w:r>
        <w:rPr>
          <w:b/>
        </w:rPr>
        <w:t>Ampere capacity and voltage requirements</w:t>
      </w:r>
    </w:p>
    <w:tbl>
      <w:tblPr>
        <w:tblStyle w:val="20"/>
        <w:tblW w:w="8212" w:type="dxa"/>
        <w:tblInd w:w="316"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060"/>
        <w:gridCol w:w="1701"/>
        <w:gridCol w:w="2127"/>
        <w:gridCol w:w="232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2060" w:type="dxa"/>
          </w:tcPr>
          <w:p>
            <w:pPr>
              <w:pStyle w:val="31"/>
              <w:ind w:firstLine="0" w:firstLineChars="0"/>
              <w:contextualSpacing/>
              <w:jc w:val="center"/>
              <w:rPr>
                <w:b/>
                <w:kern w:val="30"/>
                <w:szCs w:val="21"/>
              </w:rPr>
            </w:pPr>
            <w:r>
              <w:rPr>
                <w:b/>
              </w:rPr>
              <w:t>Supply voltage</w:t>
            </w:r>
          </w:p>
        </w:tc>
        <w:tc>
          <w:tcPr>
            <w:tcW w:w="1701" w:type="dxa"/>
          </w:tcPr>
          <w:p>
            <w:pPr>
              <w:pStyle w:val="31"/>
              <w:ind w:firstLine="0" w:firstLineChars="0"/>
              <w:contextualSpacing/>
              <w:jc w:val="center"/>
              <w:rPr>
                <w:b/>
                <w:kern w:val="30"/>
                <w:szCs w:val="21"/>
              </w:rPr>
            </w:pPr>
            <w:r>
              <w:rPr>
                <w:b/>
                <w:kern w:val="30"/>
                <w:szCs w:val="21"/>
              </w:rPr>
              <w:t>Motor capacity</w:t>
            </w:r>
          </w:p>
        </w:tc>
        <w:tc>
          <w:tcPr>
            <w:tcW w:w="2127" w:type="dxa"/>
          </w:tcPr>
          <w:p>
            <w:pPr>
              <w:pStyle w:val="31"/>
              <w:ind w:firstLine="0" w:firstLineChars="0"/>
              <w:contextualSpacing/>
              <w:jc w:val="center"/>
              <w:rPr>
                <w:b/>
                <w:kern w:val="30"/>
                <w:szCs w:val="21"/>
              </w:rPr>
            </w:pPr>
            <w:r>
              <w:rPr>
                <w:b/>
                <w:kern w:val="30"/>
                <w:szCs w:val="21"/>
              </w:rPr>
              <w:t>Full-load current(A)</w:t>
            </w:r>
          </w:p>
        </w:tc>
        <w:tc>
          <w:tcPr>
            <w:tcW w:w="2324" w:type="dxa"/>
          </w:tcPr>
          <w:p>
            <w:pPr>
              <w:pStyle w:val="31"/>
              <w:ind w:firstLine="0" w:firstLineChars="0"/>
              <w:contextualSpacing/>
              <w:jc w:val="center"/>
              <w:rPr>
                <w:b/>
                <w:kern w:val="30"/>
                <w:szCs w:val="21"/>
              </w:rPr>
            </w:pPr>
            <w:r>
              <w:rPr>
                <w:b/>
                <w:kern w:val="30"/>
                <w:szCs w:val="21"/>
              </w:rPr>
              <w:t>Current circuit breaker(A)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2060" w:type="dxa"/>
          </w:tcPr>
          <w:p>
            <w:pPr>
              <w:pStyle w:val="31"/>
              <w:ind w:firstLine="0" w:firstLineChars="0"/>
              <w:contextualSpacing/>
              <w:jc w:val="center"/>
              <w:rPr>
                <w:b/>
                <w:kern w:val="30"/>
                <w:szCs w:val="21"/>
              </w:rPr>
            </w:pPr>
            <w:r>
              <w:rPr>
                <w:b/>
                <w:kern w:val="30"/>
                <w:szCs w:val="21"/>
              </w:rPr>
              <w:t>380V three phase 50Hz</w:t>
            </w:r>
          </w:p>
        </w:tc>
        <w:tc>
          <w:tcPr>
            <w:tcW w:w="1701" w:type="dxa"/>
          </w:tcPr>
          <w:p>
            <w:pPr>
              <w:pStyle w:val="31"/>
              <w:ind w:firstLine="0" w:firstLineChars="0"/>
              <w:contextualSpacing/>
              <w:jc w:val="center"/>
              <w:rPr>
                <w:b/>
                <w:kern w:val="30"/>
                <w:szCs w:val="21"/>
              </w:rPr>
            </w:pPr>
            <w:r>
              <w:rPr>
                <w:b/>
                <w:kern w:val="30"/>
                <w:szCs w:val="21"/>
              </w:rPr>
              <w:t>37KW/50HP</w:t>
            </w:r>
          </w:p>
        </w:tc>
        <w:tc>
          <w:tcPr>
            <w:tcW w:w="2127" w:type="dxa"/>
          </w:tcPr>
          <w:p>
            <w:pPr>
              <w:pStyle w:val="31"/>
              <w:ind w:firstLine="0" w:firstLineChars="0"/>
              <w:contextualSpacing/>
              <w:jc w:val="center"/>
              <w:rPr>
                <w:b/>
                <w:kern w:val="30"/>
                <w:szCs w:val="21"/>
              </w:rPr>
            </w:pPr>
            <w:r>
              <w:rPr>
                <w:b/>
                <w:kern w:val="30"/>
                <w:szCs w:val="21"/>
              </w:rPr>
              <w:t>69</w:t>
            </w:r>
          </w:p>
        </w:tc>
        <w:tc>
          <w:tcPr>
            <w:tcW w:w="2324" w:type="dxa"/>
          </w:tcPr>
          <w:p>
            <w:pPr>
              <w:pStyle w:val="31"/>
              <w:ind w:firstLine="0" w:firstLineChars="0"/>
              <w:contextualSpacing/>
              <w:jc w:val="center"/>
              <w:rPr>
                <w:b/>
                <w:kern w:val="30"/>
                <w:szCs w:val="21"/>
              </w:rPr>
            </w:pPr>
            <w:r>
              <w:rPr>
                <w:b/>
                <w:kern w:val="30"/>
                <w:szCs w:val="21"/>
              </w:rPr>
              <w:t>100</w:t>
            </w:r>
          </w:p>
        </w:tc>
      </w:tr>
    </w:tbl>
    <w:p>
      <w:pPr>
        <w:pStyle w:val="3"/>
        <w:rPr>
          <w:rFonts w:ascii="Calibri" w:hAnsi="Calibri"/>
        </w:rPr>
      </w:pPr>
      <w:bookmarkStart w:id="251" w:name="_Toc365615183"/>
      <w:bookmarkStart w:id="252" w:name="_Toc366587976"/>
      <w:r>
        <w:rPr>
          <w:rFonts w:ascii="Calibri" w:hAnsi="Calibri"/>
        </w:rPr>
        <w:t>11.6 The Specification of the Hydraulic Pressure and High Pressure System</w:t>
      </w:r>
      <w:bookmarkEnd w:id="251"/>
      <w:bookmarkEnd w:id="252"/>
    </w:p>
    <w:p>
      <w:pPr>
        <w:rPr>
          <w:b/>
        </w:rPr>
      </w:pPr>
      <w:r>
        <w:rPr>
          <w:b/>
        </w:rPr>
        <w:t>Hydraulic system</w:t>
      </w:r>
    </w:p>
    <w:tbl>
      <w:tblPr>
        <w:tblStyle w:val="20"/>
        <w:tblW w:w="7730" w:type="dxa"/>
        <w:tblInd w:w="316"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61"/>
        <w:gridCol w:w="3969"/>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3761" w:type="dxa"/>
            <w:tcBorders>
              <w:top w:val="single" w:color="000000" w:sz="4" w:space="0"/>
            </w:tcBorders>
          </w:tcPr>
          <w:p>
            <w:pPr>
              <w:pStyle w:val="31"/>
              <w:ind w:firstLine="0" w:firstLineChars="0"/>
              <w:contextualSpacing/>
              <w:jc w:val="left"/>
              <w:rPr>
                <w:b/>
                <w:kern w:val="30"/>
                <w:szCs w:val="21"/>
              </w:rPr>
            </w:pPr>
            <w:r>
              <w:rPr>
                <w:b/>
                <w:kern w:val="30"/>
                <w:szCs w:val="21"/>
              </w:rPr>
              <w:t>MWP</w:t>
            </w:r>
          </w:p>
        </w:tc>
        <w:tc>
          <w:tcPr>
            <w:tcW w:w="3969" w:type="dxa"/>
            <w:tcBorders>
              <w:top w:val="single" w:color="000000" w:sz="4" w:space="0"/>
            </w:tcBorders>
          </w:tcPr>
          <w:p>
            <w:pPr>
              <w:pStyle w:val="31"/>
              <w:ind w:firstLine="0" w:firstLineChars="0"/>
              <w:contextualSpacing/>
              <w:jc w:val="center"/>
              <w:rPr>
                <w:b/>
                <w:kern w:val="30"/>
                <w:szCs w:val="21"/>
              </w:rPr>
            </w:pPr>
            <w:r>
              <w:rPr>
                <w:b/>
                <w:kern w:val="30"/>
                <w:szCs w:val="21"/>
              </w:rPr>
              <w:t>20MPa</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3761" w:type="dxa"/>
            <w:tcBorders>
              <w:bottom w:val="single" w:color="000000" w:sz="4" w:space="0"/>
            </w:tcBorders>
          </w:tcPr>
          <w:p>
            <w:pPr>
              <w:pStyle w:val="31"/>
              <w:ind w:firstLine="0" w:firstLineChars="0"/>
              <w:contextualSpacing/>
              <w:jc w:val="left"/>
              <w:rPr>
                <w:b/>
                <w:kern w:val="30"/>
                <w:szCs w:val="21"/>
              </w:rPr>
            </w:pPr>
            <w:r>
              <w:rPr>
                <w:b/>
                <w:kern w:val="30"/>
                <w:szCs w:val="21"/>
              </w:rPr>
              <w:t>The main relief valve pressure system</w:t>
            </w:r>
          </w:p>
        </w:tc>
        <w:tc>
          <w:tcPr>
            <w:tcW w:w="3969" w:type="dxa"/>
            <w:tcBorders>
              <w:bottom w:val="single" w:color="000000" w:sz="4" w:space="0"/>
            </w:tcBorders>
          </w:tcPr>
          <w:p>
            <w:pPr>
              <w:pStyle w:val="31"/>
              <w:ind w:firstLine="0" w:firstLineChars="0"/>
              <w:contextualSpacing/>
              <w:jc w:val="center"/>
              <w:rPr>
                <w:b/>
                <w:kern w:val="30"/>
                <w:szCs w:val="21"/>
              </w:rPr>
            </w:pPr>
            <w:r>
              <w:rPr>
                <w:b/>
                <w:kern w:val="30"/>
                <w:szCs w:val="21"/>
              </w:rPr>
              <w:t>20MPa(A15)</w:t>
            </w:r>
          </w:p>
          <w:p>
            <w:pPr>
              <w:pStyle w:val="31"/>
              <w:ind w:firstLine="0" w:firstLineChars="0"/>
              <w:contextualSpacing/>
              <w:jc w:val="center"/>
              <w:rPr>
                <w:b/>
                <w:kern w:val="30"/>
                <w:szCs w:val="21"/>
              </w:rPr>
            </w:pPr>
            <w:r>
              <w:rPr>
                <w:b/>
                <w:kern w:val="30"/>
                <w:szCs w:val="21"/>
              </w:rPr>
              <w:t>21.5MPa (A16)</w:t>
            </w:r>
          </w:p>
        </w:tc>
      </w:tr>
    </w:tbl>
    <w:p>
      <w:pPr>
        <w:rPr>
          <w:b/>
        </w:rPr>
      </w:pPr>
      <w:r>
        <w:rPr>
          <w:b/>
        </w:rPr>
        <w:t>High pressure system</w:t>
      </w:r>
    </w:p>
    <w:tbl>
      <w:tblPr>
        <w:tblStyle w:val="20"/>
        <w:tblW w:w="7730" w:type="dxa"/>
        <w:tblInd w:w="316"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61"/>
        <w:gridCol w:w="3969"/>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trPr>
        <w:tc>
          <w:tcPr>
            <w:tcW w:w="3761" w:type="dxa"/>
            <w:tcBorders>
              <w:top w:val="single" w:color="000000" w:sz="4" w:space="0"/>
            </w:tcBorders>
          </w:tcPr>
          <w:p>
            <w:pPr>
              <w:pStyle w:val="31"/>
              <w:ind w:firstLine="0" w:firstLineChars="0"/>
              <w:contextualSpacing/>
              <w:jc w:val="left"/>
              <w:rPr>
                <w:b/>
                <w:kern w:val="30"/>
                <w:szCs w:val="21"/>
              </w:rPr>
            </w:pPr>
            <w:r>
              <w:rPr>
                <w:b/>
                <w:kern w:val="30"/>
                <w:szCs w:val="21"/>
              </w:rPr>
              <w:t>Max flow(</w:t>
            </w:r>
            <w:r>
              <w:rPr>
                <w:rFonts w:hint="eastAsia"/>
                <w:b/>
                <w:kern w:val="30"/>
                <w:szCs w:val="21"/>
              </w:rPr>
              <w:t>41</w:t>
            </w:r>
            <w:r>
              <w:rPr>
                <w:b/>
                <w:kern w:val="30"/>
                <w:szCs w:val="21"/>
              </w:rPr>
              <w:t>0MPa)</w:t>
            </w:r>
          </w:p>
        </w:tc>
        <w:tc>
          <w:tcPr>
            <w:tcW w:w="3969" w:type="dxa"/>
            <w:tcBorders>
              <w:top w:val="single" w:color="000000" w:sz="4" w:space="0"/>
            </w:tcBorders>
          </w:tcPr>
          <w:p>
            <w:pPr>
              <w:pStyle w:val="31"/>
              <w:ind w:firstLine="0" w:firstLineChars="0"/>
              <w:contextualSpacing/>
              <w:jc w:val="center"/>
              <w:rPr>
                <w:b/>
                <w:kern w:val="30"/>
                <w:szCs w:val="21"/>
              </w:rPr>
            </w:pPr>
            <w:r>
              <w:rPr>
                <w:b/>
                <w:kern w:val="30"/>
                <w:szCs w:val="21"/>
              </w:rPr>
              <w:t>3.7L/min</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3761" w:type="dxa"/>
          </w:tcPr>
          <w:p>
            <w:pPr>
              <w:pStyle w:val="31"/>
              <w:ind w:firstLine="0" w:firstLineChars="0"/>
              <w:contextualSpacing/>
              <w:jc w:val="left"/>
              <w:rPr>
                <w:b/>
                <w:kern w:val="30"/>
                <w:szCs w:val="21"/>
              </w:rPr>
            </w:pPr>
            <w:r>
              <w:rPr>
                <w:b/>
                <w:kern w:val="30"/>
                <w:szCs w:val="21"/>
              </w:rPr>
              <w:t>Supercharge ratio</w:t>
            </w:r>
          </w:p>
        </w:tc>
        <w:tc>
          <w:tcPr>
            <w:tcW w:w="3969" w:type="dxa"/>
          </w:tcPr>
          <w:p>
            <w:pPr>
              <w:pStyle w:val="31"/>
              <w:ind w:firstLine="0" w:firstLineChars="0"/>
              <w:contextualSpacing/>
              <w:jc w:val="center"/>
              <w:rPr>
                <w:b/>
                <w:kern w:val="30"/>
                <w:szCs w:val="21"/>
              </w:rPr>
            </w:pPr>
            <w:r>
              <w:rPr>
                <w:b/>
                <w:kern w:val="30"/>
                <w:szCs w:val="21"/>
              </w:rPr>
              <w:t>20:1</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3761" w:type="dxa"/>
            <w:tcBorders>
              <w:bottom w:val="single" w:color="000000" w:sz="4" w:space="0"/>
            </w:tcBorders>
          </w:tcPr>
          <w:p>
            <w:pPr>
              <w:pStyle w:val="31"/>
              <w:ind w:firstLine="0" w:firstLineChars="0"/>
              <w:contextualSpacing/>
              <w:jc w:val="left"/>
              <w:rPr>
                <w:b/>
                <w:kern w:val="30"/>
                <w:szCs w:val="21"/>
              </w:rPr>
            </w:pPr>
            <w:r>
              <w:rPr>
                <w:b/>
                <w:kern w:val="30"/>
                <w:szCs w:val="21"/>
              </w:rPr>
              <w:t>Minimum water pressure</w:t>
            </w:r>
          </w:p>
          <w:p>
            <w:pPr>
              <w:pStyle w:val="31"/>
              <w:ind w:firstLine="0" w:firstLineChars="0"/>
              <w:contextualSpacing/>
              <w:jc w:val="left"/>
              <w:rPr>
                <w:b/>
                <w:kern w:val="30"/>
                <w:szCs w:val="21"/>
              </w:rPr>
            </w:pPr>
            <w:r>
              <w:rPr>
                <w:b/>
                <w:kern w:val="30"/>
                <w:szCs w:val="21"/>
              </w:rPr>
              <w:t>Maximum water pressure</w:t>
            </w:r>
          </w:p>
        </w:tc>
        <w:tc>
          <w:tcPr>
            <w:tcW w:w="3969" w:type="dxa"/>
            <w:tcBorders>
              <w:bottom w:val="single" w:color="000000" w:sz="4" w:space="0"/>
            </w:tcBorders>
          </w:tcPr>
          <w:p>
            <w:pPr>
              <w:pStyle w:val="31"/>
              <w:ind w:firstLine="0" w:firstLineChars="0"/>
              <w:contextualSpacing/>
              <w:jc w:val="center"/>
              <w:rPr>
                <w:b/>
                <w:kern w:val="30"/>
                <w:szCs w:val="21"/>
              </w:rPr>
            </w:pPr>
            <w:r>
              <w:rPr>
                <w:b/>
                <w:kern w:val="30"/>
                <w:szCs w:val="21"/>
              </w:rPr>
              <w:t>70MPa</w:t>
            </w:r>
          </w:p>
          <w:p>
            <w:pPr>
              <w:pStyle w:val="31"/>
              <w:ind w:firstLine="0" w:firstLineChars="0"/>
              <w:contextualSpacing/>
              <w:jc w:val="center"/>
              <w:rPr>
                <w:b/>
                <w:kern w:val="30"/>
                <w:szCs w:val="21"/>
              </w:rPr>
            </w:pPr>
            <w:r>
              <w:rPr>
                <w:rFonts w:hint="eastAsia"/>
                <w:b/>
                <w:kern w:val="30"/>
                <w:szCs w:val="21"/>
              </w:rPr>
              <w:t>41</w:t>
            </w:r>
            <w:r>
              <w:rPr>
                <w:b/>
                <w:kern w:val="30"/>
                <w:szCs w:val="21"/>
              </w:rPr>
              <w:t>0MPa</w:t>
            </w:r>
          </w:p>
        </w:tc>
      </w:tr>
    </w:tbl>
    <w:p>
      <w:pPr>
        <w:rPr>
          <w:b/>
        </w:rPr>
      </w:pPr>
    </w:p>
    <w:p>
      <w:pPr>
        <w:widowControl/>
        <w:jc w:val="left"/>
        <w:rPr>
          <w:b/>
        </w:rPr>
      </w:pPr>
      <w:bookmarkStart w:id="253" w:name="_Toc365615184"/>
      <w:r>
        <w:rPr>
          <w:bCs/>
        </w:rPr>
        <w:br w:type="page"/>
      </w:r>
    </w:p>
    <w:p>
      <w:pPr>
        <w:pStyle w:val="3"/>
        <w:adjustRightInd w:val="0"/>
        <w:snapToGrid w:val="0"/>
        <w:spacing w:line="240" w:lineRule="auto"/>
        <w:rPr>
          <w:rFonts w:ascii="Calibri" w:hAnsi="Calibri"/>
        </w:rPr>
      </w:pPr>
      <w:bookmarkStart w:id="254" w:name="_Toc366587977"/>
      <w:r>
        <w:rPr>
          <w:rFonts w:ascii="Calibri" w:hAnsi="Calibri"/>
        </w:rPr>
        <w:t>Common Trouble Shooting Guide</w:t>
      </w:r>
      <w:bookmarkEnd w:id="253"/>
      <w:bookmarkEnd w:id="254"/>
    </w:p>
    <w:tbl>
      <w:tblPr>
        <w:tblStyle w:val="20"/>
        <w:tblW w:w="10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2"/>
        <w:gridCol w:w="4253"/>
        <w:gridCol w:w="3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72" w:type="dxa"/>
            <w:vAlign w:val="center"/>
          </w:tcPr>
          <w:p>
            <w:pPr>
              <w:adjustRightInd w:val="0"/>
              <w:snapToGrid w:val="0"/>
              <w:spacing w:before="240"/>
              <w:ind w:right="-13" w:rightChars="-6"/>
              <w:jc w:val="center"/>
              <w:rPr>
                <w:szCs w:val="21"/>
              </w:rPr>
            </w:pPr>
            <w:r>
              <w:rPr>
                <w:szCs w:val="21"/>
              </w:rPr>
              <w:t>Symptom</w:t>
            </w:r>
          </w:p>
        </w:tc>
        <w:tc>
          <w:tcPr>
            <w:tcW w:w="4253" w:type="dxa"/>
            <w:vAlign w:val="center"/>
          </w:tcPr>
          <w:p>
            <w:pPr>
              <w:adjustRightInd w:val="0"/>
              <w:snapToGrid w:val="0"/>
              <w:spacing w:before="240"/>
              <w:jc w:val="center"/>
              <w:rPr>
                <w:szCs w:val="21"/>
              </w:rPr>
            </w:pPr>
            <w:r>
              <w:rPr>
                <w:szCs w:val="21"/>
              </w:rPr>
              <w:t xml:space="preserve">Cause </w:t>
            </w:r>
          </w:p>
        </w:tc>
        <w:tc>
          <w:tcPr>
            <w:tcW w:w="3903" w:type="dxa"/>
            <w:vAlign w:val="center"/>
          </w:tcPr>
          <w:p>
            <w:pPr>
              <w:adjustRightInd w:val="0"/>
              <w:snapToGrid w:val="0"/>
              <w:spacing w:before="240"/>
              <w:jc w:val="center"/>
              <w:rPr>
                <w:szCs w:val="21"/>
              </w:rPr>
            </w:pPr>
            <w:r>
              <w:rPr>
                <w:szCs w:val="21"/>
              </w:rPr>
              <w:t xml:space="preserve">Solution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72" w:type="dxa"/>
            <w:vMerge w:val="restart"/>
            <w:vAlign w:val="center"/>
          </w:tcPr>
          <w:p>
            <w:pPr>
              <w:adjustRightInd w:val="0"/>
              <w:snapToGrid w:val="0"/>
              <w:spacing w:before="240"/>
              <w:ind w:right="-13" w:rightChars="-6"/>
              <w:jc w:val="center"/>
              <w:rPr>
                <w:szCs w:val="21"/>
              </w:rPr>
            </w:pPr>
            <w:r>
              <w:rPr>
                <w:szCs w:val="21"/>
              </w:rPr>
              <w:t>Oil pump noise</w:t>
            </w:r>
          </w:p>
        </w:tc>
        <w:tc>
          <w:tcPr>
            <w:tcW w:w="4253" w:type="dxa"/>
            <w:vAlign w:val="center"/>
          </w:tcPr>
          <w:p>
            <w:pPr>
              <w:adjustRightInd w:val="0"/>
              <w:snapToGrid w:val="0"/>
              <w:spacing w:before="240"/>
              <w:jc w:val="center"/>
              <w:rPr>
                <w:szCs w:val="21"/>
              </w:rPr>
            </w:pPr>
            <w:r>
              <w:rPr>
                <w:szCs w:val="21"/>
              </w:rPr>
              <w:t>Suction filter clogging</w:t>
            </w:r>
          </w:p>
        </w:tc>
        <w:tc>
          <w:tcPr>
            <w:tcW w:w="3903" w:type="dxa"/>
            <w:vAlign w:val="center"/>
          </w:tcPr>
          <w:p>
            <w:pPr>
              <w:adjustRightInd w:val="0"/>
              <w:snapToGrid w:val="0"/>
              <w:spacing w:before="240"/>
              <w:jc w:val="center"/>
              <w:rPr>
                <w:szCs w:val="21"/>
              </w:rPr>
            </w:pPr>
            <w:r>
              <w:rPr>
                <w:szCs w:val="21"/>
              </w:rPr>
              <w:t>Clean or replace new oil filter 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exact"/>
          <w:jc w:val="center"/>
        </w:trPr>
        <w:tc>
          <w:tcPr>
            <w:tcW w:w="2272" w:type="dxa"/>
            <w:vMerge w:val="continue"/>
            <w:vAlign w:val="center"/>
          </w:tcPr>
          <w:p>
            <w:pPr>
              <w:adjustRightInd w:val="0"/>
              <w:snapToGrid w:val="0"/>
              <w:spacing w:before="240"/>
              <w:ind w:right="-13" w:rightChars="-6"/>
              <w:jc w:val="center"/>
              <w:rPr>
                <w:szCs w:val="21"/>
              </w:rPr>
            </w:pPr>
          </w:p>
        </w:tc>
        <w:tc>
          <w:tcPr>
            <w:tcW w:w="4253" w:type="dxa"/>
            <w:vAlign w:val="center"/>
          </w:tcPr>
          <w:p>
            <w:pPr>
              <w:adjustRightInd w:val="0"/>
              <w:snapToGrid w:val="0"/>
              <w:spacing w:before="240"/>
              <w:jc w:val="center"/>
              <w:rPr>
                <w:szCs w:val="21"/>
              </w:rPr>
            </w:pPr>
            <w:r>
              <w:rPr>
                <w:szCs w:val="21"/>
              </w:rPr>
              <w:t>Oil viscosity is too high</w:t>
            </w:r>
          </w:p>
        </w:tc>
        <w:tc>
          <w:tcPr>
            <w:tcW w:w="3903" w:type="dxa"/>
            <w:vAlign w:val="center"/>
          </w:tcPr>
          <w:p>
            <w:pPr>
              <w:adjustRightInd w:val="0"/>
              <w:snapToGrid w:val="0"/>
              <w:spacing w:before="240"/>
              <w:jc w:val="center"/>
              <w:rPr>
                <w:szCs w:val="21"/>
              </w:rPr>
            </w:pPr>
            <w:r>
              <w:rPr>
                <w:szCs w:val="21"/>
              </w:rPr>
              <w:t>Using the calibration of hydraulic oil according to the season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72" w:type="dxa"/>
            <w:vMerge w:val="continue"/>
            <w:vAlign w:val="center"/>
          </w:tcPr>
          <w:p>
            <w:pPr>
              <w:spacing w:before="240"/>
              <w:ind w:right="-13" w:rightChars="-6"/>
              <w:jc w:val="center"/>
              <w:rPr>
                <w:szCs w:val="21"/>
              </w:rPr>
            </w:pPr>
          </w:p>
        </w:tc>
        <w:tc>
          <w:tcPr>
            <w:tcW w:w="4253" w:type="dxa"/>
            <w:vAlign w:val="center"/>
          </w:tcPr>
          <w:p>
            <w:pPr>
              <w:spacing w:before="240"/>
              <w:jc w:val="center"/>
              <w:rPr>
                <w:szCs w:val="21"/>
              </w:rPr>
            </w:pPr>
            <w:r>
              <w:rPr>
                <w:szCs w:val="21"/>
              </w:rPr>
              <w:t>Tank airtight</w:t>
            </w:r>
          </w:p>
        </w:tc>
        <w:tc>
          <w:tcPr>
            <w:tcW w:w="3903" w:type="dxa"/>
            <w:vAlign w:val="center"/>
          </w:tcPr>
          <w:p>
            <w:pPr>
              <w:spacing w:before="240"/>
              <w:jc w:val="center"/>
              <w:rPr>
                <w:szCs w:val="21"/>
              </w:rPr>
            </w:pPr>
            <w:r>
              <w:rPr>
                <w:szCs w:val="21"/>
              </w:rPr>
              <w:t>Clean air filter tank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72" w:type="dxa"/>
            <w:vMerge w:val="continue"/>
            <w:vAlign w:val="center"/>
          </w:tcPr>
          <w:p>
            <w:pPr>
              <w:spacing w:before="240"/>
              <w:ind w:right="-13" w:rightChars="-6"/>
              <w:jc w:val="center"/>
              <w:rPr>
                <w:szCs w:val="21"/>
              </w:rPr>
            </w:pPr>
          </w:p>
        </w:tc>
        <w:tc>
          <w:tcPr>
            <w:tcW w:w="4253" w:type="dxa"/>
            <w:vAlign w:val="center"/>
          </w:tcPr>
          <w:p>
            <w:pPr>
              <w:spacing w:before="240"/>
              <w:jc w:val="center"/>
              <w:rPr>
                <w:szCs w:val="21"/>
              </w:rPr>
            </w:pPr>
            <w:r>
              <w:rPr>
                <w:szCs w:val="21"/>
              </w:rPr>
              <w:t>Tank level is too low</w:t>
            </w:r>
          </w:p>
        </w:tc>
        <w:tc>
          <w:tcPr>
            <w:tcW w:w="3903" w:type="dxa"/>
            <w:vAlign w:val="center"/>
          </w:tcPr>
          <w:p>
            <w:pPr>
              <w:spacing w:before="240"/>
              <w:rPr>
                <w:szCs w:val="21"/>
              </w:rPr>
            </w:pPr>
            <w:r>
              <w:rPr>
                <w:szCs w:val="21"/>
              </w:rPr>
              <w:t>Adding oil to the max. level gauge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2272" w:type="dxa"/>
            <w:vMerge w:val="restart"/>
            <w:vAlign w:val="center"/>
          </w:tcPr>
          <w:p>
            <w:pPr>
              <w:spacing w:before="240"/>
              <w:ind w:right="-13" w:rightChars="-6"/>
              <w:jc w:val="center"/>
              <w:rPr>
                <w:szCs w:val="21"/>
              </w:rPr>
            </w:pPr>
            <w:r>
              <w:rPr>
                <w:szCs w:val="21"/>
              </w:rPr>
              <w:t>There is foam in the oil</w:t>
            </w:r>
          </w:p>
        </w:tc>
        <w:tc>
          <w:tcPr>
            <w:tcW w:w="4253" w:type="dxa"/>
            <w:vAlign w:val="center"/>
          </w:tcPr>
          <w:p>
            <w:pPr>
              <w:spacing w:before="240"/>
              <w:jc w:val="center"/>
              <w:rPr>
                <w:szCs w:val="21"/>
              </w:rPr>
            </w:pPr>
            <w:r>
              <w:rPr>
                <w:szCs w:val="21"/>
              </w:rPr>
              <w:t>Suction tubing leakage</w:t>
            </w:r>
          </w:p>
        </w:tc>
        <w:tc>
          <w:tcPr>
            <w:tcW w:w="3903" w:type="dxa"/>
            <w:vAlign w:val="center"/>
          </w:tcPr>
          <w:p>
            <w:pPr>
              <w:spacing w:before="240"/>
              <w:jc w:val="center"/>
              <w:rPr>
                <w:szCs w:val="21"/>
              </w:rPr>
            </w:pPr>
            <w:r>
              <w:rPr>
                <w:szCs w:val="21"/>
              </w:rPr>
              <w:t xml:space="preserve">Change </w:t>
            </w:r>
            <w:r>
              <w:rPr>
                <w:rFonts w:hint="eastAsia"/>
                <w:szCs w:val="21"/>
              </w:rPr>
              <w:t xml:space="preserve">a </w:t>
            </w:r>
            <w:r>
              <w:rPr>
                <w:szCs w:val="21"/>
              </w:rPr>
              <w:t>new pipe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72" w:type="dxa"/>
            <w:vMerge w:val="continue"/>
            <w:vAlign w:val="center"/>
          </w:tcPr>
          <w:p>
            <w:pPr>
              <w:spacing w:before="240"/>
              <w:ind w:right="-13" w:rightChars="-6"/>
              <w:jc w:val="center"/>
              <w:rPr>
                <w:szCs w:val="21"/>
              </w:rPr>
            </w:pPr>
          </w:p>
        </w:tc>
        <w:tc>
          <w:tcPr>
            <w:tcW w:w="4253" w:type="dxa"/>
            <w:vAlign w:val="center"/>
          </w:tcPr>
          <w:p>
            <w:pPr>
              <w:spacing w:before="240"/>
              <w:jc w:val="center"/>
              <w:rPr>
                <w:szCs w:val="21"/>
              </w:rPr>
            </w:pPr>
            <w:r>
              <w:rPr>
                <w:szCs w:val="21"/>
              </w:rPr>
              <w:t>Pump shaft seal leakage</w:t>
            </w:r>
          </w:p>
        </w:tc>
        <w:tc>
          <w:tcPr>
            <w:tcW w:w="3903" w:type="dxa"/>
            <w:vAlign w:val="center"/>
          </w:tcPr>
          <w:p>
            <w:pPr>
              <w:spacing w:before="240"/>
              <w:jc w:val="center"/>
              <w:rPr>
                <w:szCs w:val="21"/>
              </w:rPr>
            </w:pPr>
            <w:r>
              <w:rPr>
                <w:szCs w:val="21"/>
              </w:rPr>
              <w:t>Change the sealing 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72" w:type="dxa"/>
            <w:vMerge w:val="restart"/>
            <w:vAlign w:val="center"/>
          </w:tcPr>
          <w:p>
            <w:pPr>
              <w:spacing w:before="240"/>
              <w:ind w:right="-13" w:rightChars="-6"/>
              <w:jc w:val="center"/>
              <w:rPr>
                <w:szCs w:val="21"/>
              </w:rPr>
            </w:pPr>
            <w:r>
              <w:rPr>
                <w:szCs w:val="21"/>
              </w:rPr>
              <w:t>Too much heat in oil pump</w:t>
            </w:r>
          </w:p>
        </w:tc>
        <w:tc>
          <w:tcPr>
            <w:tcW w:w="4253" w:type="dxa"/>
            <w:vAlign w:val="center"/>
          </w:tcPr>
          <w:p>
            <w:pPr>
              <w:spacing w:before="240"/>
              <w:jc w:val="center"/>
              <w:rPr>
                <w:szCs w:val="21"/>
              </w:rPr>
            </w:pPr>
            <w:r>
              <w:rPr>
                <w:szCs w:val="21"/>
              </w:rPr>
              <w:t>Wear or damage of pump</w:t>
            </w:r>
          </w:p>
        </w:tc>
        <w:tc>
          <w:tcPr>
            <w:tcW w:w="3903" w:type="dxa"/>
            <w:vAlign w:val="center"/>
          </w:tcPr>
          <w:p>
            <w:pPr>
              <w:spacing w:before="240"/>
              <w:jc w:val="center"/>
              <w:rPr>
                <w:szCs w:val="21"/>
              </w:rPr>
            </w:pPr>
            <w:r>
              <w:rPr>
                <w:szCs w:val="21"/>
              </w:rPr>
              <w:t>Repair or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272" w:type="dxa"/>
            <w:vMerge w:val="continue"/>
            <w:vAlign w:val="center"/>
          </w:tcPr>
          <w:p>
            <w:pPr>
              <w:spacing w:before="240"/>
              <w:ind w:right="-13" w:rightChars="-6"/>
              <w:jc w:val="center"/>
              <w:rPr>
                <w:szCs w:val="21"/>
              </w:rPr>
            </w:pPr>
          </w:p>
        </w:tc>
        <w:tc>
          <w:tcPr>
            <w:tcW w:w="4253" w:type="dxa"/>
            <w:vAlign w:val="center"/>
          </w:tcPr>
          <w:p>
            <w:pPr>
              <w:spacing w:before="240"/>
              <w:jc w:val="center"/>
              <w:rPr>
                <w:szCs w:val="21"/>
              </w:rPr>
            </w:pPr>
            <w:r>
              <w:rPr>
                <w:szCs w:val="21"/>
              </w:rPr>
              <w:t xml:space="preserve">Oil viscosity is too low, too high or bad </w:t>
            </w:r>
          </w:p>
        </w:tc>
        <w:tc>
          <w:tcPr>
            <w:tcW w:w="3903" w:type="dxa"/>
            <w:vAlign w:val="center"/>
          </w:tcPr>
          <w:p>
            <w:pPr>
              <w:spacing w:before="240"/>
              <w:jc w:val="center"/>
              <w:rPr>
                <w:szCs w:val="21"/>
              </w:rPr>
            </w:pPr>
            <w:r>
              <w:rPr>
                <w:szCs w:val="21"/>
              </w:rPr>
              <w:t>Use the recommended hydraulic oil or change new oil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exact"/>
          <w:jc w:val="center"/>
        </w:trPr>
        <w:tc>
          <w:tcPr>
            <w:tcW w:w="2272" w:type="dxa"/>
            <w:vAlign w:val="center"/>
          </w:tcPr>
          <w:p>
            <w:pPr>
              <w:spacing w:before="240"/>
              <w:ind w:right="-13" w:rightChars="-6"/>
              <w:jc w:val="center"/>
              <w:rPr>
                <w:szCs w:val="21"/>
              </w:rPr>
            </w:pPr>
            <w:r>
              <w:rPr>
                <w:szCs w:val="21"/>
              </w:rPr>
              <w:t>The noise of the overflow noise</w:t>
            </w:r>
          </w:p>
        </w:tc>
        <w:tc>
          <w:tcPr>
            <w:tcW w:w="4253" w:type="dxa"/>
            <w:vAlign w:val="center"/>
          </w:tcPr>
          <w:p>
            <w:pPr>
              <w:spacing w:before="240"/>
              <w:jc w:val="center"/>
              <w:rPr>
                <w:szCs w:val="21"/>
              </w:rPr>
            </w:pPr>
            <w:r>
              <w:rPr>
                <w:szCs w:val="21"/>
              </w:rPr>
              <w:t>Damage of spring and valve core or block of mud hole</w:t>
            </w:r>
          </w:p>
          <w:p>
            <w:pPr>
              <w:spacing w:before="240"/>
              <w:jc w:val="center"/>
              <w:rPr>
                <w:szCs w:val="21"/>
              </w:rPr>
            </w:pPr>
          </w:p>
        </w:tc>
        <w:tc>
          <w:tcPr>
            <w:tcW w:w="3903" w:type="dxa"/>
            <w:vAlign w:val="center"/>
          </w:tcPr>
          <w:p>
            <w:pPr>
              <w:spacing w:before="240"/>
              <w:jc w:val="center"/>
              <w:rPr>
                <w:szCs w:val="21"/>
              </w:rPr>
            </w:pPr>
            <w:r>
              <w:rPr>
                <w:szCs w:val="21"/>
              </w:rPr>
              <w:t>Replace damaged parts or cleaning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exact"/>
          <w:jc w:val="center"/>
        </w:trPr>
        <w:tc>
          <w:tcPr>
            <w:tcW w:w="2272" w:type="dxa"/>
            <w:vAlign w:val="center"/>
          </w:tcPr>
          <w:p>
            <w:pPr>
              <w:spacing w:before="240"/>
              <w:ind w:right="-13" w:rightChars="-6"/>
              <w:jc w:val="center"/>
              <w:rPr>
                <w:szCs w:val="21"/>
              </w:rPr>
            </w:pPr>
            <w:r>
              <w:rPr>
                <w:szCs w:val="21"/>
              </w:rPr>
              <w:t>The oil temperature is tool high</w:t>
            </w:r>
          </w:p>
        </w:tc>
        <w:tc>
          <w:tcPr>
            <w:tcW w:w="4253" w:type="dxa"/>
            <w:vAlign w:val="center"/>
          </w:tcPr>
          <w:p>
            <w:pPr>
              <w:spacing w:before="240"/>
              <w:jc w:val="center"/>
              <w:rPr>
                <w:szCs w:val="21"/>
              </w:rPr>
            </w:pPr>
            <w:r>
              <w:rPr>
                <w:szCs w:val="21"/>
              </w:rPr>
              <w:t>Relief valve discharge flow rate is too high</w:t>
            </w:r>
          </w:p>
        </w:tc>
        <w:tc>
          <w:tcPr>
            <w:tcW w:w="3903" w:type="dxa"/>
            <w:vAlign w:val="center"/>
          </w:tcPr>
          <w:p>
            <w:pPr>
              <w:spacing w:before="240"/>
              <w:jc w:val="center"/>
              <w:rPr>
                <w:szCs w:val="21"/>
              </w:rPr>
            </w:pPr>
            <w:r>
              <w:rPr>
                <w:szCs w:val="21"/>
              </w:rPr>
              <w:t>Reduce overflow traffic to matching with high pressure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72" w:type="dxa"/>
            <w:vMerge w:val="restart"/>
            <w:vAlign w:val="center"/>
          </w:tcPr>
          <w:p>
            <w:pPr>
              <w:spacing w:before="240"/>
              <w:ind w:right="-13" w:rightChars="-6"/>
              <w:jc w:val="center"/>
              <w:rPr>
                <w:szCs w:val="21"/>
              </w:rPr>
            </w:pPr>
            <w:r>
              <w:rPr>
                <w:szCs w:val="21"/>
              </w:rPr>
              <w:t>The intensifier is not reversing</w:t>
            </w:r>
          </w:p>
        </w:tc>
        <w:tc>
          <w:tcPr>
            <w:tcW w:w="4253" w:type="dxa"/>
            <w:vAlign w:val="center"/>
          </w:tcPr>
          <w:p>
            <w:pPr>
              <w:spacing w:before="240"/>
              <w:jc w:val="center"/>
              <w:rPr>
                <w:szCs w:val="21"/>
              </w:rPr>
            </w:pPr>
            <w:r>
              <w:rPr>
                <w:szCs w:val="21"/>
              </w:rPr>
              <w:t>Electric reversing valve is struck</w:t>
            </w:r>
          </w:p>
        </w:tc>
        <w:tc>
          <w:tcPr>
            <w:tcW w:w="3903" w:type="dxa"/>
            <w:vAlign w:val="center"/>
          </w:tcPr>
          <w:p>
            <w:pPr>
              <w:spacing w:before="240"/>
              <w:jc w:val="center"/>
              <w:rPr>
                <w:szCs w:val="21"/>
              </w:rPr>
            </w:pPr>
            <w:r>
              <w:rPr>
                <w:szCs w:val="21"/>
              </w:rPr>
              <w:t>Clean the valve 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exact"/>
          <w:jc w:val="center"/>
        </w:trPr>
        <w:tc>
          <w:tcPr>
            <w:tcW w:w="2272" w:type="dxa"/>
            <w:vMerge w:val="continue"/>
            <w:vAlign w:val="center"/>
          </w:tcPr>
          <w:p>
            <w:pPr>
              <w:spacing w:before="240"/>
              <w:ind w:right="-13" w:rightChars="-6"/>
              <w:jc w:val="center"/>
              <w:rPr>
                <w:szCs w:val="21"/>
              </w:rPr>
            </w:pPr>
          </w:p>
        </w:tc>
        <w:tc>
          <w:tcPr>
            <w:tcW w:w="4253" w:type="dxa"/>
            <w:vAlign w:val="center"/>
          </w:tcPr>
          <w:p>
            <w:pPr>
              <w:spacing w:before="240"/>
              <w:jc w:val="center"/>
              <w:rPr>
                <w:szCs w:val="21"/>
              </w:rPr>
            </w:pPr>
            <w:r>
              <w:rPr>
                <w:szCs w:val="21"/>
              </w:rPr>
              <w:t>Electric reversing valve receive no signal</w:t>
            </w:r>
          </w:p>
        </w:tc>
        <w:tc>
          <w:tcPr>
            <w:tcW w:w="3903" w:type="dxa"/>
            <w:vAlign w:val="center"/>
          </w:tcPr>
          <w:p>
            <w:pPr>
              <w:spacing w:before="240"/>
              <w:jc w:val="center"/>
              <w:rPr>
                <w:szCs w:val="21"/>
              </w:rPr>
            </w:pPr>
            <w:r>
              <w:rPr>
                <w:rFonts w:hint="eastAsia" w:hAnsi="宋体"/>
                <w:sz w:val="18"/>
                <w:szCs w:val="18"/>
              </w:rPr>
              <w:t>②</w:t>
            </w:r>
            <w:r>
              <w:rPr>
                <w:rFonts w:hint="eastAsia"/>
                <w:szCs w:val="21"/>
              </w:rPr>
              <w:t>S</w:t>
            </w:r>
            <w:r>
              <w:rPr>
                <w:szCs w:val="21"/>
              </w:rPr>
              <w:t>hoot the trouble, and make receiving valve receive the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exact"/>
          <w:jc w:val="center"/>
        </w:trPr>
        <w:tc>
          <w:tcPr>
            <w:tcW w:w="2272" w:type="dxa"/>
            <w:vMerge w:val="restart"/>
            <w:vAlign w:val="center"/>
          </w:tcPr>
          <w:p>
            <w:pPr>
              <w:spacing w:before="240"/>
              <w:ind w:right="-13" w:rightChars="-6"/>
              <w:jc w:val="center"/>
              <w:rPr>
                <w:szCs w:val="21"/>
              </w:rPr>
            </w:pPr>
            <w:r>
              <w:rPr>
                <w:szCs w:val="21"/>
              </w:rPr>
              <w:t>No pressure from hydraulic system</w:t>
            </w:r>
          </w:p>
        </w:tc>
        <w:tc>
          <w:tcPr>
            <w:tcW w:w="4253" w:type="dxa"/>
            <w:vAlign w:val="center"/>
          </w:tcPr>
          <w:p>
            <w:pPr>
              <w:spacing w:before="240"/>
              <w:jc w:val="center"/>
              <w:rPr>
                <w:szCs w:val="21"/>
              </w:rPr>
            </w:pPr>
            <w:r>
              <w:rPr>
                <w:szCs w:val="21"/>
              </w:rPr>
              <w:t>Solenoid relief valve core were stuck by other things or receive no signal</w:t>
            </w:r>
          </w:p>
          <w:p>
            <w:pPr>
              <w:spacing w:before="240"/>
              <w:jc w:val="center"/>
              <w:rPr>
                <w:szCs w:val="21"/>
              </w:rPr>
            </w:pPr>
          </w:p>
          <w:p>
            <w:pPr>
              <w:spacing w:before="240"/>
              <w:jc w:val="center"/>
              <w:rPr>
                <w:szCs w:val="21"/>
              </w:rPr>
            </w:pPr>
          </w:p>
          <w:p>
            <w:pPr>
              <w:spacing w:before="240"/>
              <w:jc w:val="center"/>
              <w:rPr>
                <w:szCs w:val="21"/>
              </w:rPr>
            </w:pPr>
          </w:p>
          <w:p>
            <w:pPr>
              <w:spacing w:before="240"/>
              <w:jc w:val="center"/>
              <w:rPr>
                <w:szCs w:val="21"/>
              </w:rPr>
            </w:pPr>
          </w:p>
          <w:p>
            <w:pPr>
              <w:spacing w:before="240"/>
              <w:jc w:val="center"/>
              <w:rPr>
                <w:szCs w:val="21"/>
              </w:rPr>
            </w:pPr>
          </w:p>
          <w:p>
            <w:pPr>
              <w:spacing w:before="240"/>
              <w:jc w:val="center"/>
              <w:rPr>
                <w:szCs w:val="21"/>
              </w:rPr>
            </w:pPr>
          </w:p>
          <w:p>
            <w:pPr>
              <w:spacing w:before="240"/>
              <w:jc w:val="center"/>
              <w:rPr>
                <w:szCs w:val="21"/>
              </w:rPr>
            </w:pPr>
            <w:r>
              <w:rPr>
                <w:rFonts w:hint="eastAsia"/>
                <w:szCs w:val="21"/>
              </w:rPr>
              <w:t>有电信号</w:t>
            </w:r>
          </w:p>
        </w:tc>
        <w:tc>
          <w:tcPr>
            <w:tcW w:w="3903" w:type="dxa"/>
            <w:vAlign w:val="center"/>
          </w:tcPr>
          <w:p>
            <w:pPr>
              <w:spacing w:before="240"/>
              <w:jc w:val="center"/>
              <w:rPr>
                <w:szCs w:val="21"/>
              </w:rPr>
            </w:pPr>
            <w:r>
              <w:rPr>
                <w:szCs w:val="21"/>
              </w:rPr>
              <w:t>Cleaning the overflow valve or restoring electrical signals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72" w:type="dxa"/>
            <w:vMerge w:val="continue"/>
            <w:vAlign w:val="center"/>
          </w:tcPr>
          <w:p>
            <w:pPr>
              <w:spacing w:before="240"/>
              <w:ind w:right="-13" w:rightChars="-6"/>
              <w:jc w:val="center"/>
              <w:rPr>
                <w:szCs w:val="21"/>
              </w:rPr>
            </w:pPr>
          </w:p>
        </w:tc>
        <w:tc>
          <w:tcPr>
            <w:tcW w:w="4253" w:type="dxa"/>
            <w:vAlign w:val="center"/>
          </w:tcPr>
          <w:p>
            <w:pPr>
              <w:spacing w:before="240"/>
              <w:jc w:val="center"/>
              <w:rPr>
                <w:szCs w:val="21"/>
              </w:rPr>
            </w:pPr>
            <w:r>
              <w:rPr>
                <w:szCs w:val="21"/>
              </w:rPr>
              <w:t>Oil filter door didn’t open</w:t>
            </w:r>
          </w:p>
        </w:tc>
        <w:tc>
          <w:tcPr>
            <w:tcW w:w="3903" w:type="dxa"/>
            <w:vAlign w:val="center"/>
          </w:tcPr>
          <w:p>
            <w:pPr>
              <w:spacing w:before="240"/>
              <w:jc w:val="center"/>
              <w:rPr>
                <w:szCs w:val="21"/>
              </w:rPr>
            </w:pPr>
            <w:r>
              <w:rPr>
                <w:szCs w:val="21"/>
              </w:rPr>
              <w:t>Open the oil filter 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exact"/>
          <w:jc w:val="center"/>
        </w:trPr>
        <w:tc>
          <w:tcPr>
            <w:tcW w:w="2272" w:type="dxa"/>
            <w:vAlign w:val="center"/>
          </w:tcPr>
          <w:p>
            <w:pPr>
              <w:spacing w:before="240"/>
              <w:ind w:right="-13" w:rightChars="-6"/>
              <w:rPr>
                <w:szCs w:val="21"/>
              </w:rPr>
            </w:pPr>
            <w:r>
              <w:rPr>
                <w:szCs w:val="21"/>
              </w:rPr>
              <w:t>Hydraulic system not unloading</w:t>
            </w:r>
          </w:p>
        </w:tc>
        <w:tc>
          <w:tcPr>
            <w:tcW w:w="4253" w:type="dxa"/>
            <w:vAlign w:val="center"/>
          </w:tcPr>
          <w:p>
            <w:pPr>
              <w:spacing w:before="240"/>
              <w:jc w:val="center"/>
              <w:rPr>
                <w:szCs w:val="21"/>
              </w:rPr>
            </w:pPr>
            <w:r>
              <w:rPr>
                <w:szCs w:val="21"/>
              </w:rPr>
              <w:t>The overflow valve electromagnet no signal or stuck valve core</w:t>
            </w:r>
          </w:p>
        </w:tc>
        <w:tc>
          <w:tcPr>
            <w:tcW w:w="3903" w:type="dxa"/>
            <w:vAlign w:val="center"/>
          </w:tcPr>
          <w:p>
            <w:pPr>
              <w:spacing w:before="240"/>
              <w:jc w:val="center"/>
              <w:rPr>
                <w:szCs w:val="21"/>
              </w:rPr>
            </w:pPr>
            <w:r>
              <w:rPr>
                <w:szCs w:val="21"/>
              </w:rPr>
              <w:t>Shoot trouble and make electromagnet received signals or cleaning the overflow valve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exact"/>
          <w:jc w:val="center"/>
        </w:trPr>
        <w:tc>
          <w:tcPr>
            <w:tcW w:w="2272" w:type="dxa"/>
            <w:vAlign w:val="center"/>
          </w:tcPr>
          <w:p>
            <w:pPr>
              <w:spacing w:before="240"/>
              <w:ind w:right="-13" w:rightChars="-6"/>
              <w:jc w:val="center"/>
              <w:rPr>
                <w:szCs w:val="21"/>
              </w:rPr>
            </w:pPr>
            <w:r>
              <w:rPr>
                <w:szCs w:val="21"/>
              </w:rPr>
              <w:t>Hydraulic pendulum wing when reversing</w:t>
            </w:r>
          </w:p>
          <w:p>
            <w:pPr>
              <w:spacing w:before="240"/>
              <w:ind w:left="315" w:right="-13" w:rightChars="-6" w:hanging="315" w:hangingChars="150"/>
              <w:jc w:val="center"/>
              <w:rPr>
                <w:szCs w:val="21"/>
              </w:rPr>
            </w:pPr>
            <w:r>
              <w:rPr>
                <w:rFonts w:hint="eastAsia"/>
                <w:szCs w:val="21"/>
              </w:rPr>
              <w:t>动大</w:t>
            </w:r>
          </w:p>
        </w:tc>
        <w:tc>
          <w:tcPr>
            <w:tcW w:w="4253" w:type="dxa"/>
            <w:vAlign w:val="center"/>
          </w:tcPr>
          <w:p>
            <w:pPr>
              <w:spacing w:before="240"/>
              <w:jc w:val="center"/>
              <w:rPr>
                <w:szCs w:val="21"/>
              </w:rPr>
            </w:pPr>
            <w:r>
              <w:rPr>
                <w:szCs w:val="21"/>
              </w:rPr>
              <w:t>Pump flow mismatch or throttle valve haven’t adjusted rightly.</w:t>
            </w:r>
          </w:p>
        </w:tc>
        <w:tc>
          <w:tcPr>
            <w:tcW w:w="3903" w:type="dxa"/>
            <w:vAlign w:val="center"/>
          </w:tcPr>
          <w:p>
            <w:pPr>
              <w:spacing w:before="240"/>
              <w:jc w:val="center"/>
              <w:rPr>
                <w:szCs w:val="21"/>
              </w:rPr>
            </w:pPr>
            <w:r>
              <w:rPr>
                <w:szCs w:val="21"/>
              </w:rPr>
              <w:t xml:space="preserve">Turn up the pump flow or adjust the double-one way throttle valve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exact"/>
          <w:jc w:val="center"/>
        </w:trPr>
        <w:tc>
          <w:tcPr>
            <w:tcW w:w="2272" w:type="dxa"/>
            <w:vAlign w:val="center"/>
          </w:tcPr>
          <w:p>
            <w:pPr>
              <w:spacing w:before="240"/>
              <w:ind w:right="-13" w:rightChars="-6"/>
              <w:jc w:val="center"/>
              <w:rPr>
                <w:szCs w:val="21"/>
              </w:rPr>
            </w:pPr>
            <w:r>
              <w:rPr>
                <w:szCs w:val="21"/>
              </w:rPr>
              <w:t>Reversing speed is different</w:t>
            </w:r>
          </w:p>
        </w:tc>
        <w:tc>
          <w:tcPr>
            <w:tcW w:w="4253" w:type="dxa"/>
            <w:vAlign w:val="center"/>
          </w:tcPr>
          <w:p>
            <w:pPr>
              <w:spacing w:before="240"/>
              <w:jc w:val="center"/>
              <w:rPr>
                <w:szCs w:val="21"/>
              </w:rPr>
            </w:pPr>
            <w:r>
              <w:rPr>
                <w:szCs w:val="21"/>
              </w:rPr>
              <w:t>The throttle valve is not adjusted</w:t>
            </w:r>
            <w:r>
              <w:rPr>
                <w:rFonts w:hint="eastAsia"/>
                <w:szCs w:val="21"/>
              </w:rPr>
              <w:t xml:space="preserve"> correctly</w:t>
            </w:r>
          </w:p>
        </w:tc>
        <w:tc>
          <w:tcPr>
            <w:tcW w:w="3903" w:type="dxa"/>
            <w:vAlign w:val="center"/>
          </w:tcPr>
          <w:p>
            <w:pPr>
              <w:spacing w:before="240"/>
              <w:jc w:val="center"/>
              <w:rPr>
                <w:szCs w:val="21"/>
              </w:rPr>
            </w:pPr>
            <w:r>
              <w:rPr>
                <w:szCs w:val="21"/>
              </w:rPr>
              <w:t>Adjust the throttle valve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exact"/>
          <w:jc w:val="center"/>
        </w:trPr>
        <w:tc>
          <w:tcPr>
            <w:tcW w:w="2272" w:type="dxa"/>
            <w:vAlign w:val="center"/>
          </w:tcPr>
          <w:p>
            <w:pPr>
              <w:spacing w:before="240"/>
              <w:ind w:right="-13" w:rightChars="-6"/>
              <w:jc w:val="center"/>
              <w:rPr>
                <w:szCs w:val="21"/>
              </w:rPr>
            </w:pPr>
            <w:r>
              <w:rPr>
                <w:szCs w:val="21"/>
              </w:rPr>
              <w:t>The supercharge is not reversing</w:t>
            </w:r>
          </w:p>
        </w:tc>
        <w:tc>
          <w:tcPr>
            <w:tcW w:w="4253" w:type="dxa"/>
            <w:vAlign w:val="center"/>
          </w:tcPr>
          <w:p>
            <w:pPr>
              <w:spacing w:before="240"/>
              <w:jc w:val="center"/>
              <w:rPr>
                <w:szCs w:val="21"/>
              </w:rPr>
            </w:pPr>
            <w:r>
              <w:rPr>
                <w:szCs w:val="21"/>
              </w:rPr>
              <w:t>Energy converter plug</w:t>
            </w:r>
          </w:p>
        </w:tc>
        <w:tc>
          <w:tcPr>
            <w:tcW w:w="3903" w:type="dxa"/>
            <w:vAlign w:val="center"/>
          </w:tcPr>
          <w:p>
            <w:pPr>
              <w:spacing w:before="240"/>
              <w:jc w:val="center"/>
              <w:rPr>
                <w:szCs w:val="21"/>
              </w:rPr>
            </w:pPr>
            <w:r>
              <w:rPr>
                <w:szCs w:val="21"/>
              </w:rPr>
              <w:t>Clean or replace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exact"/>
          <w:jc w:val="center"/>
        </w:trPr>
        <w:tc>
          <w:tcPr>
            <w:tcW w:w="2272" w:type="dxa"/>
            <w:vAlign w:val="center"/>
          </w:tcPr>
          <w:p>
            <w:pPr>
              <w:spacing w:before="240"/>
              <w:ind w:right="-13" w:rightChars="-6"/>
              <w:jc w:val="center"/>
              <w:rPr>
                <w:szCs w:val="21"/>
              </w:rPr>
            </w:pPr>
            <w:r>
              <w:rPr>
                <w:szCs w:val="21"/>
              </w:rPr>
              <w:t>Noise in accumulator</w:t>
            </w:r>
          </w:p>
        </w:tc>
        <w:tc>
          <w:tcPr>
            <w:tcW w:w="4253" w:type="dxa"/>
            <w:vAlign w:val="center"/>
          </w:tcPr>
          <w:p>
            <w:pPr>
              <w:spacing w:before="240"/>
              <w:jc w:val="center"/>
              <w:rPr>
                <w:szCs w:val="21"/>
              </w:rPr>
            </w:pPr>
            <w:r>
              <w:rPr>
                <w:szCs w:val="21"/>
              </w:rPr>
              <w:t>Small buffer resistance pressure</w:t>
            </w:r>
          </w:p>
        </w:tc>
        <w:tc>
          <w:tcPr>
            <w:tcW w:w="3903" w:type="dxa"/>
            <w:vAlign w:val="center"/>
          </w:tcPr>
          <w:p>
            <w:pPr>
              <w:spacing w:before="240"/>
              <w:jc w:val="center"/>
              <w:rPr>
                <w:szCs w:val="21"/>
              </w:rPr>
            </w:pPr>
            <w:r>
              <w:rPr>
                <w:szCs w:val="21"/>
              </w:rPr>
              <w:t>Adjust throttle and eliminate the crushing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exact"/>
          <w:jc w:val="center"/>
        </w:trPr>
        <w:tc>
          <w:tcPr>
            <w:tcW w:w="2272" w:type="dxa"/>
            <w:vAlign w:val="center"/>
          </w:tcPr>
          <w:p>
            <w:pPr>
              <w:spacing w:before="240"/>
              <w:ind w:right="-13" w:rightChars="-6"/>
              <w:jc w:val="center"/>
              <w:rPr>
                <w:szCs w:val="21"/>
              </w:rPr>
            </w:pPr>
            <w:r>
              <w:rPr>
                <w:szCs w:val="21"/>
              </w:rPr>
              <w:t>High pressure water head divergence</w:t>
            </w:r>
          </w:p>
        </w:tc>
        <w:tc>
          <w:tcPr>
            <w:tcW w:w="4253" w:type="dxa"/>
            <w:vAlign w:val="center"/>
          </w:tcPr>
          <w:p>
            <w:pPr>
              <w:spacing w:before="240"/>
              <w:jc w:val="center"/>
              <w:rPr>
                <w:szCs w:val="21"/>
              </w:rPr>
            </w:pPr>
            <w:r>
              <w:rPr>
                <w:szCs w:val="21"/>
              </w:rPr>
              <w:t>Energy converter damage or clog</w:t>
            </w:r>
          </w:p>
        </w:tc>
        <w:tc>
          <w:tcPr>
            <w:tcW w:w="3903" w:type="dxa"/>
            <w:vAlign w:val="center"/>
          </w:tcPr>
          <w:p>
            <w:pPr>
              <w:spacing w:before="240"/>
              <w:jc w:val="center"/>
              <w:rPr>
                <w:szCs w:val="21"/>
              </w:rPr>
            </w:pPr>
            <w:r>
              <w:rPr>
                <w:szCs w:val="21"/>
              </w:rPr>
              <w:t>Replace or clean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exact"/>
          <w:jc w:val="center"/>
        </w:trPr>
        <w:tc>
          <w:tcPr>
            <w:tcW w:w="2272" w:type="dxa"/>
            <w:vMerge w:val="restart"/>
            <w:vAlign w:val="center"/>
          </w:tcPr>
          <w:p>
            <w:pPr>
              <w:spacing w:before="240"/>
              <w:ind w:right="-13" w:rightChars="-6"/>
              <w:jc w:val="center"/>
              <w:rPr>
                <w:szCs w:val="21"/>
              </w:rPr>
            </w:pPr>
            <w:r>
              <w:rPr>
                <w:szCs w:val="21"/>
              </w:rPr>
              <w:t>No high pressure water</w:t>
            </w:r>
          </w:p>
        </w:tc>
        <w:tc>
          <w:tcPr>
            <w:tcW w:w="4253" w:type="dxa"/>
            <w:vAlign w:val="center"/>
          </w:tcPr>
          <w:p>
            <w:pPr>
              <w:spacing w:before="240"/>
              <w:jc w:val="center"/>
              <w:rPr>
                <w:szCs w:val="21"/>
              </w:rPr>
            </w:pPr>
            <w:r>
              <w:rPr>
                <w:szCs w:val="21"/>
              </w:rPr>
              <w:t>Energy converter plug(pressure is normal)</w:t>
            </w:r>
          </w:p>
        </w:tc>
        <w:tc>
          <w:tcPr>
            <w:tcW w:w="3903" w:type="dxa"/>
            <w:vAlign w:val="center"/>
          </w:tcPr>
          <w:p>
            <w:pPr>
              <w:spacing w:before="240"/>
              <w:jc w:val="center"/>
              <w:rPr>
                <w:szCs w:val="21"/>
              </w:rPr>
            </w:pPr>
            <w:r>
              <w:rPr>
                <w:szCs w:val="21"/>
              </w:rPr>
              <w:t>Clean or replace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2272" w:type="dxa"/>
            <w:vMerge w:val="continue"/>
            <w:vAlign w:val="center"/>
          </w:tcPr>
          <w:p>
            <w:pPr>
              <w:spacing w:before="240"/>
              <w:ind w:right="-13" w:rightChars="-6"/>
              <w:jc w:val="center"/>
              <w:rPr>
                <w:szCs w:val="21"/>
              </w:rPr>
            </w:pPr>
          </w:p>
        </w:tc>
        <w:tc>
          <w:tcPr>
            <w:tcW w:w="4253" w:type="dxa"/>
            <w:vAlign w:val="center"/>
          </w:tcPr>
          <w:p>
            <w:pPr>
              <w:spacing w:before="240"/>
              <w:jc w:val="center"/>
              <w:rPr>
                <w:szCs w:val="21"/>
              </w:rPr>
            </w:pPr>
            <w:r>
              <w:rPr>
                <w:rFonts w:hint="eastAsia" w:hAnsi="宋体"/>
                <w:szCs w:val="21"/>
              </w:rPr>
              <w:t>③</w:t>
            </w:r>
            <w:r>
              <w:rPr>
                <w:szCs w:val="21"/>
              </w:rPr>
              <w:t>no water supply from low pressure water pump</w:t>
            </w:r>
          </w:p>
        </w:tc>
        <w:tc>
          <w:tcPr>
            <w:tcW w:w="3903" w:type="dxa"/>
            <w:vAlign w:val="center"/>
          </w:tcPr>
          <w:p>
            <w:pPr>
              <w:spacing w:before="240"/>
              <w:jc w:val="center"/>
              <w:rPr>
                <w:szCs w:val="21"/>
              </w:rPr>
            </w:pPr>
            <w:r>
              <w:rPr>
                <w:szCs w:val="21"/>
              </w:rPr>
              <w:t>Trouble clearing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exact"/>
          <w:jc w:val="center"/>
        </w:trPr>
        <w:tc>
          <w:tcPr>
            <w:tcW w:w="2272" w:type="dxa"/>
            <w:vMerge w:val="restart"/>
            <w:vAlign w:val="center"/>
          </w:tcPr>
          <w:p>
            <w:pPr>
              <w:spacing w:before="240"/>
              <w:ind w:right="-13" w:rightChars="-6"/>
              <w:jc w:val="center"/>
              <w:rPr>
                <w:szCs w:val="21"/>
              </w:rPr>
            </w:pPr>
            <w:r>
              <w:rPr>
                <w:szCs w:val="21"/>
              </w:rPr>
              <w:t>High pressure system pressure drop</w:t>
            </w:r>
          </w:p>
        </w:tc>
        <w:tc>
          <w:tcPr>
            <w:tcW w:w="4253" w:type="dxa"/>
            <w:vAlign w:val="center"/>
          </w:tcPr>
          <w:p>
            <w:pPr>
              <w:spacing w:before="240"/>
              <w:jc w:val="center"/>
              <w:rPr>
                <w:szCs w:val="21"/>
              </w:rPr>
            </w:pPr>
            <w:r>
              <w:rPr>
                <w:szCs w:val="21"/>
              </w:rPr>
              <w:t>High pressure</w:t>
            </w:r>
          </w:p>
        </w:tc>
        <w:tc>
          <w:tcPr>
            <w:tcW w:w="3903" w:type="dxa"/>
            <w:vAlign w:val="center"/>
          </w:tcPr>
          <w:p>
            <w:pPr>
              <w:spacing w:before="240"/>
              <w:jc w:val="center"/>
              <w:rPr>
                <w:szCs w:val="21"/>
              </w:rPr>
            </w:pPr>
            <w:r>
              <w:rPr>
                <w:szCs w:val="21"/>
              </w:rPr>
              <w:t>Check the high pressure pipe joint and eliminate leakage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exact"/>
          <w:jc w:val="center"/>
        </w:trPr>
        <w:tc>
          <w:tcPr>
            <w:tcW w:w="2272" w:type="dxa"/>
            <w:vMerge w:val="continue"/>
            <w:vAlign w:val="center"/>
          </w:tcPr>
          <w:p>
            <w:pPr>
              <w:spacing w:before="240"/>
              <w:ind w:right="-13" w:rightChars="-6"/>
              <w:jc w:val="center"/>
              <w:rPr>
                <w:szCs w:val="21"/>
              </w:rPr>
            </w:pPr>
          </w:p>
        </w:tc>
        <w:tc>
          <w:tcPr>
            <w:tcW w:w="4253" w:type="dxa"/>
            <w:vAlign w:val="center"/>
          </w:tcPr>
          <w:p>
            <w:pPr>
              <w:spacing w:before="240"/>
              <w:jc w:val="center"/>
              <w:rPr>
                <w:szCs w:val="21"/>
              </w:rPr>
            </w:pPr>
            <w:r>
              <w:rPr>
                <w:szCs w:val="21"/>
              </w:rPr>
              <w:t>Hydraulic system pressure drop or don't match</w:t>
            </w:r>
          </w:p>
        </w:tc>
        <w:tc>
          <w:tcPr>
            <w:tcW w:w="3903" w:type="dxa"/>
            <w:vAlign w:val="center"/>
          </w:tcPr>
          <w:p>
            <w:pPr>
              <w:spacing w:before="240"/>
              <w:jc w:val="center"/>
              <w:rPr>
                <w:szCs w:val="21"/>
              </w:rPr>
            </w:pPr>
            <w:r>
              <w:rPr>
                <w:szCs w:val="21"/>
              </w:rPr>
              <w:t>Eliminate hydraulic system pressure drop reason or higher hydraulic pressure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exact"/>
          <w:jc w:val="center"/>
        </w:trPr>
        <w:tc>
          <w:tcPr>
            <w:tcW w:w="2272" w:type="dxa"/>
            <w:vMerge w:val="continue"/>
            <w:vAlign w:val="center"/>
          </w:tcPr>
          <w:p>
            <w:pPr>
              <w:spacing w:before="240"/>
              <w:ind w:right="-13" w:rightChars="-6"/>
              <w:jc w:val="center"/>
              <w:rPr>
                <w:szCs w:val="21"/>
              </w:rPr>
            </w:pPr>
          </w:p>
        </w:tc>
        <w:tc>
          <w:tcPr>
            <w:tcW w:w="4253" w:type="dxa"/>
            <w:vAlign w:val="center"/>
          </w:tcPr>
          <w:p>
            <w:pPr>
              <w:spacing w:before="240"/>
              <w:jc w:val="center"/>
              <w:rPr>
                <w:szCs w:val="21"/>
              </w:rPr>
            </w:pPr>
            <w:r>
              <w:rPr>
                <w:szCs w:val="21"/>
              </w:rPr>
              <w:t>Hydraulic pump flow rate does not match</w:t>
            </w:r>
          </w:p>
        </w:tc>
        <w:tc>
          <w:tcPr>
            <w:tcW w:w="3903" w:type="dxa"/>
            <w:vAlign w:val="center"/>
          </w:tcPr>
          <w:p>
            <w:pPr>
              <w:spacing w:before="240"/>
              <w:jc w:val="center"/>
              <w:rPr>
                <w:szCs w:val="21"/>
              </w:rPr>
            </w:pPr>
            <w:r>
              <w:rPr>
                <w:szCs w:val="21"/>
              </w:rPr>
              <w:t>Raise the hydraulic pump flow to match the high pressure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72" w:type="dxa"/>
            <w:vMerge w:val="continue"/>
            <w:vAlign w:val="center"/>
          </w:tcPr>
          <w:p>
            <w:pPr>
              <w:spacing w:before="240"/>
              <w:ind w:right="-13" w:rightChars="-6"/>
              <w:jc w:val="center"/>
              <w:rPr>
                <w:szCs w:val="21"/>
              </w:rPr>
            </w:pPr>
          </w:p>
        </w:tc>
        <w:tc>
          <w:tcPr>
            <w:tcW w:w="4253" w:type="dxa"/>
            <w:vAlign w:val="center"/>
          </w:tcPr>
          <w:p>
            <w:pPr>
              <w:spacing w:before="240"/>
              <w:jc w:val="center"/>
              <w:rPr>
                <w:szCs w:val="21"/>
              </w:rPr>
            </w:pPr>
            <w:r>
              <w:rPr>
                <w:szCs w:val="21"/>
              </w:rPr>
              <w:t>Check valve leakage (surface is hot)</w:t>
            </w:r>
          </w:p>
        </w:tc>
        <w:tc>
          <w:tcPr>
            <w:tcW w:w="3903" w:type="dxa"/>
            <w:vAlign w:val="center"/>
          </w:tcPr>
          <w:p>
            <w:pPr>
              <w:spacing w:before="240"/>
              <w:jc w:val="center"/>
              <w:rPr>
                <w:szCs w:val="21"/>
              </w:rPr>
            </w:pPr>
            <w:r>
              <w:rPr>
                <w:szCs w:val="21"/>
              </w:rPr>
              <w:t>Repair or replace the hot check valve</w:t>
            </w:r>
          </w:p>
        </w:tc>
      </w:tr>
    </w:tbl>
    <w:p>
      <w:pPr>
        <w:rPr>
          <w:b/>
        </w:rPr>
      </w:pPr>
    </w:p>
    <w:p>
      <w:pPr>
        <w:rPr>
          <w:b/>
        </w:rPr>
      </w:pPr>
    </w:p>
    <w:p>
      <w:pPr>
        <w:rPr>
          <w:b/>
        </w:rPr>
      </w:pPr>
    </w:p>
    <w:p>
      <w:pPr>
        <w:widowControl/>
        <w:jc w:val="left"/>
        <w:rPr>
          <w:b/>
          <w:sz w:val="24"/>
        </w:rPr>
      </w:pPr>
      <w:bookmarkStart w:id="255" w:name="_Toc365615185"/>
      <w:r>
        <w:rPr>
          <w:bCs/>
          <w:sz w:val="24"/>
        </w:rPr>
        <w:br w:type="page"/>
      </w:r>
    </w:p>
    <w:p>
      <w:pPr>
        <w:pStyle w:val="3"/>
        <w:rPr>
          <w:rFonts w:ascii="Calibri" w:hAnsi="Calibri"/>
        </w:rPr>
      </w:pPr>
      <w:bookmarkStart w:id="256" w:name="_Toc366587978"/>
      <w:r>
        <w:rPr>
          <w:rFonts w:ascii="Calibri" w:hAnsi="Calibri"/>
        </w:rPr>
        <w:t>A16 Alarm Instruction of High Pressure</w:t>
      </w:r>
      <w:r>
        <w:rPr>
          <w:rFonts w:hint="eastAsia" w:ascii="Calibri" w:hAnsi="Calibri"/>
        </w:rPr>
        <w:t xml:space="preserve"> Pump</w:t>
      </w:r>
      <w:bookmarkEnd w:id="256"/>
      <w:r>
        <w:rPr>
          <w:rFonts w:ascii="Calibri" w:hAnsi="Calibri"/>
        </w:rPr>
        <w:t xml:space="preserve"> </w:t>
      </w:r>
      <w:bookmarkEnd w:id="255"/>
    </w:p>
    <w:p>
      <w:pPr>
        <w:adjustRightInd w:val="0"/>
        <w:snapToGrid w:val="0"/>
        <w:ind w:firstLine="420" w:firstLineChars="200"/>
        <w:jc w:val="left"/>
        <w:rPr>
          <w:szCs w:val="21"/>
        </w:rPr>
      </w:pPr>
      <w:r>
        <w:rPr>
          <w:szCs w:val="21"/>
        </w:rPr>
        <w:t xml:space="preserve">A16 high pressure </w:t>
      </w:r>
      <w:r>
        <w:rPr>
          <w:rFonts w:hint="eastAsia"/>
          <w:szCs w:val="21"/>
        </w:rPr>
        <w:t>pump</w:t>
      </w:r>
      <w:r>
        <w:rPr>
          <w:szCs w:val="21"/>
        </w:rPr>
        <w:t xml:space="preserve"> is the latest hi-tech products of </w:t>
      </w:r>
      <w:r>
        <w:rPr>
          <w:rFonts w:hint="eastAsia"/>
          <w:szCs w:val="21"/>
          <w:lang w:eastAsia="zh-CN"/>
        </w:rPr>
        <w:t>A&amp;V</w:t>
      </w:r>
      <w:r>
        <w:rPr>
          <w:szCs w:val="21"/>
        </w:rPr>
        <w:t xml:space="preserve"> water jet. The </w:t>
      </w:r>
      <w:r>
        <w:rPr>
          <w:rFonts w:hint="eastAsia"/>
          <w:szCs w:val="21"/>
        </w:rPr>
        <w:t xml:space="preserve">alarm </w:t>
      </w:r>
      <w:r>
        <w:rPr>
          <w:szCs w:val="21"/>
        </w:rPr>
        <w:t>instruction is as below:</w:t>
      </w:r>
    </w:p>
    <w:p>
      <w:pPr>
        <w:adjustRightInd w:val="0"/>
        <w:snapToGrid w:val="0"/>
        <w:ind w:firstLine="420" w:firstLineChars="200"/>
        <w:jc w:val="left"/>
        <w:rPr>
          <w:szCs w:val="21"/>
        </w:rPr>
      </w:pPr>
      <w:r>
        <w:rPr>
          <w:szCs w:val="21"/>
        </w:rPr>
        <w:t xml:space="preserve">On the A16 high-pressure </w:t>
      </w:r>
      <w:r>
        <w:rPr>
          <w:rFonts w:hint="eastAsia"/>
          <w:szCs w:val="21"/>
        </w:rPr>
        <w:t>pump</w:t>
      </w:r>
      <w:r>
        <w:rPr>
          <w:szCs w:val="21"/>
        </w:rPr>
        <w:t xml:space="preserve"> control panel, </w:t>
      </w:r>
      <w:r>
        <w:rPr>
          <w:rFonts w:hint="eastAsia"/>
          <w:szCs w:val="21"/>
        </w:rPr>
        <w:t>there is a red alarm indicator</w:t>
      </w:r>
      <w:r>
        <w:rPr>
          <w:szCs w:val="21"/>
        </w:rPr>
        <w:t xml:space="preserve"> (2 hl2.) </w:t>
      </w:r>
      <w:r>
        <w:rPr>
          <w:rFonts w:hint="eastAsia"/>
          <w:szCs w:val="21"/>
        </w:rPr>
        <w:t>T</w:t>
      </w:r>
      <w:r>
        <w:rPr>
          <w:szCs w:val="21"/>
        </w:rPr>
        <w:t>h</w:t>
      </w:r>
      <w:r>
        <w:rPr>
          <w:rFonts w:hint="eastAsia"/>
          <w:szCs w:val="21"/>
        </w:rPr>
        <w:t>e indicator is at OFF position when the pump is running good.</w:t>
      </w:r>
      <w:r>
        <w:rPr>
          <w:szCs w:val="21"/>
        </w:rPr>
        <w:t xml:space="preserve"> </w:t>
      </w:r>
      <w:r>
        <w:rPr>
          <w:rFonts w:hint="eastAsia"/>
          <w:szCs w:val="21"/>
        </w:rPr>
        <w:t>O</w:t>
      </w:r>
      <w:r>
        <w:rPr>
          <w:szCs w:val="21"/>
        </w:rPr>
        <w:t xml:space="preserve">nce the </w:t>
      </w:r>
      <w:r>
        <w:rPr>
          <w:rFonts w:hint="eastAsia"/>
          <w:szCs w:val="21"/>
        </w:rPr>
        <w:t>pump has problem</w:t>
      </w:r>
      <w:r>
        <w:rPr>
          <w:szCs w:val="21"/>
        </w:rPr>
        <w:t xml:space="preserve">, </w:t>
      </w:r>
      <w:r>
        <w:rPr>
          <w:rFonts w:hint="eastAsia"/>
          <w:szCs w:val="21"/>
        </w:rPr>
        <w:t>it will shut off</w:t>
      </w:r>
      <w:r>
        <w:rPr>
          <w:szCs w:val="21"/>
        </w:rPr>
        <w:t xml:space="preserve"> immediately </w:t>
      </w:r>
      <w:r>
        <w:rPr>
          <w:rFonts w:hint="eastAsia"/>
          <w:szCs w:val="21"/>
        </w:rPr>
        <w:t>and the</w:t>
      </w:r>
      <w:r>
        <w:rPr>
          <w:szCs w:val="21"/>
        </w:rPr>
        <w:t xml:space="preserve"> red alarm</w:t>
      </w:r>
      <w:r>
        <w:rPr>
          <w:rFonts w:hint="eastAsia"/>
          <w:szCs w:val="21"/>
        </w:rPr>
        <w:t xml:space="preserve"> indicator will flash in different conditions. </w:t>
      </w:r>
    </w:p>
    <w:p>
      <w:pPr>
        <w:adjustRightInd w:val="0"/>
        <w:snapToGrid w:val="0"/>
        <w:ind w:firstLine="420" w:firstLineChars="200"/>
        <w:jc w:val="left"/>
        <w:rPr>
          <w:szCs w:val="21"/>
        </w:rPr>
      </w:pPr>
    </w:p>
    <w:tbl>
      <w:tblPr>
        <w:tblStyle w:val="20"/>
        <w:tblW w:w="10065" w:type="dxa"/>
        <w:tblInd w:w="-7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4"/>
        <w:gridCol w:w="3692"/>
        <w:gridCol w:w="2976"/>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4" w:type="dxa"/>
          </w:tcPr>
          <w:p>
            <w:pPr>
              <w:jc w:val="center"/>
              <w:rPr>
                <w:rFonts w:cs="宋体"/>
                <w:szCs w:val="28"/>
              </w:rPr>
            </w:pPr>
            <w:r>
              <w:rPr>
                <w:rFonts w:cs="宋体"/>
                <w:szCs w:val="28"/>
              </w:rPr>
              <w:t>number</w:t>
            </w:r>
          </w:p>
        </w:tc>
        <w:tc>
          <w:tcPr>
            <w:tcW w:w="3692" w:type="dxa"/>
          </w:tcPr>
          <w:p>
            <w:pPr>
              <w:jc w:val="center"/>
              <w:rPr>
                <w:rFonts w:cs="宋体"/>
                <w:szCs w:val="28"/>
              </w:rPr>
            </w:pPr>
            <w:r>
              <w:rPr>
                <w:rFonts w:cs="宋体"/>
                <w:szCs w:val="28"/>
              </w:rPr>
              <w:t>trouble</w:t>
            </w:r>
          </w:p>
        </w:tc>
        <w:tc>
          <w:tcPr>
            <w:tcW w:w="2976" w:type="dxa"/>
          </w:tcPr>
          <w:p>
            <w:pPr>
              <w:jc w:val="center"/>
              <w:rPr>
                <w:rFonts w:cs="宋体"/>
                <w:szCs w:val="28"/>
              </w:rPr>
            </w:pPr>
            <w:r>
              <w:rPr>
                <w:rFonts w:cs="宋体"/>
                <w:szCs w:val="28"/>
              </w:rPr>
              <w:t>Fl</w:t>
            </w:r>
            <w:r>
              <w:rPr>
                <w:rFonts w:hint="eastAsia" w:cs="宋体"/>
                <w:szCs w:val="28"/>
              </w:rPr>
              <w:t>ash</w:t>
            </w:r>
            <w:r>
              <w:rPr>
                <w:rFonts w:cs="宋体"/>
                <w:szCs w:val="28"/>
              </w:rPr>
              <w:t xml:space="preserve"> frequency(times/second)</w:t>
            </w:r>
          </w:p>
        </w:tc>
        <w:tc>
          <w:tcPr>
            <w:tcW w:w="1843" w:type="dxa"/>
          </w:tcPr>
          <w:p>
            <w:pPr>
              <w:jc w:val="center"/>
              <w:rPr>
                <w:rFonts w:cs="宋体"/>
                <w:szCs w:val="28"/>
              </w:rPr>
            </w:pPr>
            <w:r>
              <w:rPr>
                <w:rFonts w:cs="宋体"/>
                <w:szCs w:val="28"/>
              </w:rPr>
              <w:t>Interval time(second)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4" w:type="dxa"/>
          </w:tcPr>
          <w:p>
            <w:pPr>
              <w:jc w:val="center"/>
              <w:rPr>
                <w:rFonts w:cs="宋体"/>
                <w:szCs w:val="28"/>
              </w:rPr>
            </w:pPr>
            <w:r>
              <w:rPr>
                <w:rFonts w:cs="宋体"/>
                <w:szCs w:val="28"/>
              </w:rPr>
              <w:t>1</w:t>
            </w:r>
          </w:p>
        </w:tc>
        <w:tc>
          <w:tcPr>
            <w:tcW w:w="3692" w:type="dxa"/>
          </w:tcPr>
          <w:p>
            <w:pPr>
              <w:jc w:val="center"/>
              <w:rPr>
                <w:rFonts w:cs="宋体"/>
                <w:szCs w:val="28"/>
              </w:rPr>
            </w:pPr>
            <w:r>
              <w:rPr>
                <w:rFonts w:hint="eastAsia" w:cs="宋体"/>
                <w:szCs w:val="28"/>
              </w:rPr>
              <w:t>E-stop</w:t>
            </w:r>
          </w:p>
        </w:tc>
        <w:tc>
          <w:tcPr>
            <w:tcW w:w="2976" w:type="dxa"/>
          </w:tcPr>
          <w:p>
            <w:pPr>
              <w:jc w:val="center"/>
              <w:rPr>
                <w:rFonts w:cs="宋体"/>
                <w:szCs w:val="28"/>
              </w:rPr>
            </w:pPr>
            <w:r>
              <w:rPr>
                <w:rFonts w:hint="eastAsia" w:cs="宋体"/>
                <w:szCs w:val="28"/>
              </w:rPr>
              <w:t>On/no flash</w:t>
            </w:r>
          </w:p>
        </w:tc>
        <w:tc>
          <w:tcPr>
            <w:tcW w:w="1843" w:type="dxa"/>
          </w:tcPr>
          <w:p>
            <w:pPr>
              <w:jc w:val="center"/>
              <w:rPr>
                <w:rFonts w:cs="宋体"/>
                <w:szCs w:val="28"/>
              </w:rPr>
            </w:pPr>
            <w:r>
              <w:rPr>
                <w:rFonts w:cs="宋体"/>
                <w:szCs w:val="28"/>
              </w:rPr>
              <w:t>No time interval between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4" w:type="dxa"/>
          </w:tcPr>
          <w:p>
            <w:pPr>
              <w:jc w:val="center"/>
              <w:rPr>
                <w:rFonts w:cs="宋体"/>
                <w:szCs w:val="28"/>
              </w:rPr>
            </w:pPr>
            <w:r>
              <w:rPr>
                <w:rFonts w:cs="宋体"/>
                <w:szCs w:val="28"/>
              </w:rPr>
              <w:t>2</w:t>
            </w:r>
          </w:p>
        </w:tc>
        <w:tc>
          <w:tcPr>
            <w:tcW w:w="3692" w:type="dxa"/>
          </w:tcPr>
          <w:p>
            <w:pPr>
              <w:jc w:val="center"/>
              <w:rPr>
                <w:rFonts w:cs="宋体"/>
                <w:szCs w:val="28"/>
              </w:rPr>
            </w:pPr>
            <w:r>
              <w:rPr>
                <w:rFonts w:cs="宋体"/>
                <w:szCs w:val="28"/>
              </w:rPr>
              <w:t>Motor current overload</w:t>
            </w:r>
          </w:p>
        </w:tc>
        <w:tc>
          <w:tcPr>
            <w:tcW w:w="2976" w:type="dxa"/>
          </w:tcPr>
          <w:p>
            <w:pPr>
              <w:jc w:val="center"/>
              <w:rPr>
                <w:rFonts w:cs="宋体"/>
                <w:szCs w:val="28"/>
              </w:rPr>
            </w:pPr>
            <w:r>
              <w:rPr>
                <w:rFonts w:cs="宋体"/>
                <w:szCs w:val="28"/>
              </w:rPr>
              <w:t>1</w:t>
            </w:r>
          </w:p>
        </w:tc>
        <w:tc>
          <w:tcPr>
            <w:tcW w:w="1843" w:type="dxa"/>
          </w:tcPr>
          <w:p>
            <w:pPr>
              <w:jc w:val="center"/>
              <w:rPr>
                <w:rFonts w:cs="宋体"/>
                <w:szCs w:val="28"/>
              </w:rPr>
            </w:pPr>
            <w:r>
              <w:rPr>
                <w:rFonts w:cs="宋体"/>
                <w:szCs w:val="2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4" w:type="dxa"/>
          </w:tcPr>
          <w:p>
            <w:pPr>
              <w:jc w:val="center"/>
              <w:rPr>
                <w:rFonts w:cs="宋体"/>
                <w:szCs w:val="28"/>
              </w:rPr>
            </w:pPr>
            <w:r>
              <w:rPr>
                <w:rFonts w:cs="宋体"/>
                <w:szCs w:val="28"/>
              </w:rPr>
              <w:t>3</w:t>
            </w:r>
          </w:p>
        </w:tc>
        <w:tc>
          <w:tcPr>
            <w:tcW w:w="3692" w:type="dxa"/>
          </w:tcPr>
          <w:p>
            <w:pPr>
              <w:jc w:val="center"/>
              <w:rPr>
                <w:rFonts w:cs="宋体"/>
                <w:szCs w:val="28"/>
              </w:rPr>
            </w:pPr>
            <w:r>
              <w:rPr>
                <w:rFonts w:cs="宋体"/>
                <w:szCs w:val="28"/>
              </w:rPr>
              <w:t xml:space="preserve">The </w:t>
            </w:r>
            <w:r>
              <w:rPr>
                <w:rFonts w:hint="eastAsia" w:cs="宋体"/>
                <w:szCs w:val="28"/>
              </w:rPr>
              <w:t xml:space="preserve">water </w:t>
            </w:r>
            <w:r>
              <w:rPr>
                <w:rFonts w:cs="宋体"/>
                <w:szCs w:val="28"/>
              </w:rPr>
              <w:t>pump output pressure is low</w:t>
            </w:r>
          </w:p>
        </w:tc>
        <w:tc>
          <w:tcPr>
            <w:tcW w:w="2976" w:type="dxa"/>
          </w:tcPr>
          <w:p>
            <w:pPr>
              <w:jc w:val="center"/>
              <w:rPr>
                <w:rFonts w:cs="宋体"/>
                <w:szCs w:val="28"/>
              </w:rPr>
            </w:pPr>
            <w:r>
              <w:rPr>
                <w:rFonts w:cs="宋体"/>
                <w:szCs w:val="28"/>
              </w:rPr>
              <w:t>3</w:t>
            </w:r>
          </w:p>
        </w:tc>
        <w:tc>
          <w:tcPr>
            <w:tcW w:w="1843" w:type="dxa"/>
          </w:tcPr>
          <w:p>
            <w:pPr>
              <w:jc w:val="center"/>
              <w:rPr>
                <w:rFonts w:cs="宋体"/>
                <w:szCs w:val="28"/>
              </w:rPr>
            </w:pPr>
            <w:r>
              <w:rPr>
                <w:rFonts w:cs="宋体"/>
                <w:szCs w:val="2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4" w:type="dxa"/>
          </w:tcPr>
          <w:p>
            <w:pPr>
              <w:jc w:val="center"/>
              <w:rPr>
                <w:rFonts w:cs="宋体"/>
                <w:szCs w:val="28"/>
              </w:rPr>
            </w:pPr>
            <w:r>
              <w:rPr>
                <w:rFonts w:cs="宋体"/>
                <w:szCs w:val="28"/>
              </w:rPr>
              <w:t>4</w:t>
            </w:r>
          </w:p>
        </w:tc>
        <w:tc>
          <w:tcPr>
            <w:tcW w:w="3692" w:type="dxa"/>
          </w:tcPr>
          <w:p>
            <w:pPr>
              <w:jc w:val="center"/>
              <w:rPr>
                <w:rFonts w:cs="宋体"/>
                <w:szCs w:val="28"/>
              </w:rPr>
            </w:pPr>
            <w:r>
              <w:rPr>
                <w:rFonts w:cs="宋体"/>
                <w:szCs w:val="28"/>
              </w:rPr>
              <w:t>Oil cylinder piston over</w:t>
            </w:r>
            <w:r>
              <w:rPr>
                <w:rFonts w:hint="eastAsia" w:cs="宋体"/>
                <w:szCs w:val="28"/>
              </w:rPr>
              <w:t xml:space="preserve"> stoke</w:t>
            </w:r>
          </w:p>
        </w:tc>
        <w:tc>
          <w:tcPr>
            <w:tcW w:w="2976" w:type="dxa"/>
          </w:tcPr>
          <w:p>
            <w:pPr>
              <w:jc w:val="center"/>
              <w:rPr>
                <w:rFonts w:cs="宋体"/>
                <w:szCs w:val="28"/>
              </w:rPr>
            </w:pPr>
            <w:r>
              <w:rPr>
                <w:rFonts w:cs="宋体"/>
                <w:szCs w:val="28"/>
              </w:rPr>
              <w:t>once per second</w:t>
            </w:r>
          </w:p>
        </w:tc>
        <w:tc>
          <w:tcPr>
            <w:tcW w:w="1843" w:type="dxa"/>
          </w:tcPr>
          <w:p>
            <w:pPr>
              <w:jc w:val="center"/>
              <w:rPr>
                <w:rFonts w:cs="宋体"/>
                <w:szCs w:val="28"/>
              </w:rPr>
            </w:pPr>
            <w:r>
              <w:rPr>
                <w:rFonts w:cs="宋体"/>
                <w:szCs w:val="28"/>
              </w:rPr>
              <w:t>No time interval between</w:t>
            </w:r>
          </w:p>
        </w:tc>
      </w:tr>
    </w:tbl>
    <w:p>
      <w:pPr>
        <w:jc w:val="left"/>
        <w:rPr>
          <w:szCs w:val="21"/>
        </w:rPr>
      </w:pPr>
      <w:r>
        <w:rPr>
          <w:szCs w:val="21"/>
        </w:rPr>
        <w:t>Find the reason of trouble according to the different f</w:t>
      </w:r>
      <w:r>
        <w:rPr>
          <w:rFonts w:hint="eastAsia"/>
          <w:szCs w:val="21"/>
        </w:rPr>
        <w:t>lash</w:t>
      </w:r>
      <w:r>
        <w:rPr>
          <w:szCs w:val="21"/>
        </w:rPr>
        <w:t xml:space="preserve"> of the machine. </w:t>
      </w:r>
      <w:r>
        <w:rPr>
          <w:rFonts w:hint="eastAsia"/>
          <w:szCs w:val="21"/>
        </w:rPr>
        <w:t>When</w:t>
      </w:r>
      <w:r>
        <w:rPr>
          <w:szCs w:val="21"/>
        </w:rPr>
        <w:t xml:space="preserve"> the fault happe</w:t>
      </w:r>
      <w:r>
        <w:rPr>
          <w:rFonts w:hint="eastAsia"/>
          <w:szCs w:val="21"/>
        </w:rPr>
        <w:t>ns</w:t>
      </w:r>
      <w:r>
        <w:rPr>
          <w:szCs w:val="21"/>
        </w:rPr>
        <w:t xml:space="preserve">, </w:t>
      </w:r>
      <w:r>
        <w:rPr>
          <w:rFonts w:hint="eastAsia"/>
          <w:szCs w:val="21"/>
        </w:rPr>
        <w:t>it will</w:t>
      </w:r>
      <w:r>
        <w:rPr>
          <w:szCs w:val="21"/>
        </w:rPr>
        <w:t xml:space="preserve"> start</w:t>
      </w:r>
      <w:r>
        <w:rPr>
          <w:rFonts w:hint="eastAsia"/>
          <w:szCs w:val="21"/>
        </w:rPr>
        <w:t xml:space="preserve"> </w:t>
      </w:r>
      <w:r>
        <w:rPr>
          <w:szCs w:val="21"/>
        </w:rPr>
        <w:t>high pressure generator</w:t>
      </w:r>
      <w:r>
        <w:rPr>
          <w:rFonts w:hint="eastAsia"/>
          <w:szCs w:val="21"/>
        </w:rPr>
        <w:t xml:space="preserve"> again for only</w:t>
      </w:r>
      <w:r>
        <w:rPr>
          <w:szCs w:val="21"/>
        </w:rPr>
        <w:t xml:space="preserve"> 3 seconds (</w:t>
      </w:r>
      <w:r>
        <w:rPr>
          <w:rFonts w:hint="eastAsia"/>
          <w:szCs w:val="21"/>
        </w:rPr>
        <w:t xml:space="preserve">if </w:t>
      </w:r>
      <w:r>
        <w:rPr>
          <w:szCs w:val="21"/>
        </w:rPr>
        <w:t>oil-way overpressure fault occurs, restart need run 15 seconds)</w:t>
      </w:r>
      <w:r>
        <w:rPr>
          <w:rFonts w:hint="eastAsia"/>
          <w:szCs w:val="21"/>
        </w:rPr>
        <w:t>. If the machine shut</w:t>
      </w:r>
      <w:r>
        <w:rPr>
          <w:szCs w:val="21"/>
        </w:rPr>
        <w:t xml:space="preserve"> down again, </w:t>
      </w:r>
      <w:r>
        <w:rPr>
          <w:rFonts w:hint="eastAsia"/>
          <w:szCs w:val="21"/>
        </w:rPr>
        <w:t>it will constantly</w:t>
      </w:r>
      <w:r>
        <w:rPr>
          <w:szCs w:val="21"/>
        </w:rPr>
        <w:t xml:space="preserve"> cycle the flashing lights. The high pressure producer runs properly and the alarm light turns off until all the troubles are shooted.</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华文中宋">
    <w:panose1 w:val="02010600040101010101"/>
    <w:charset w:val="86"/>
    <w:family w:val="auto"/>
    <w:pitch w:val="default"/>
    <w:sig w:usb0="00000287" w:usb1="080F0000" w:usb2="00000000" w:usb3="00000000" w:csb0="0004009F" w:csb1="DFD70000"/>
  </w:font>
  <w:font w:name="方正粗圆简体">
    <w:altName w:val="Arial Unicode MS"/>
    <w:panose1 w:val="00000000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872033"/>
      <w:docPartObj>
        <w:docPartGallery w:val="AutoText"/>
      </w:docPartObj>
    </w:sdtPr>
    <w:sdtContent>
      <w:p>
        <w:pPr>
          <w:pStyle w:val="12"/>
          <w:jc w:val="center"/>
        </w:pPr>
        <w:r>
          <w:fldChar w:fldCharType="begin"/>
        </w:r>
        <w:r>
          <w:instrText xml:space="preserve"> PAGE   \* MERGEFORMAT </w:instrText>
        </w:r>
        <w:r>
          <w:fldChar w:fldCharType="separate"/>
        </w:r>
        <w:r>
          <w:rPr>
            <w:lang w:val="zh-CN"/>
          </w:rPr>
          <w:t>2</w:t>
        </w:r>
        <w:r>
          <w:rPr>
            <w:lang w:val="zh-CN"/>
          </w:rPr>
          <w:fldChar w:fldCharType="end"/>
        </w:r>
      </w:p>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multilevel"/>
    <w:tmpl w:val="00000019"/>
    <w:lvl w:ilvl="0" w:tentative="0">
      <w:start w:val="1"/>
      <w:numFmt w:val="bullet"/>
      <w:lvlText w:val=""/>
      <w:lvlJc w:val="left"/>
      <w:pPr>
        <w:tabs>
          <w:tab w:val="left" w:pos="1130"/>
        </w:tabs>
        <w:ind w:left="1130" w:hanging="420"/>
      </w:pPr>
      <w:rPr>
        <w:rFonts w:hint="default" w:ascii="Wingdings" w:hAnsi="Wingdings"/>
        <w:b w:val="0"/>
        <w:color w:val="auto"/>
        <w:sz w:val="18"/>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007A77E2"/>
    <w:multiLevelType w:val="multilevel"/>
    <w:tmpl w:val="007A77E2"/>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027853E7"/>
    <w:multiLevelType w:val="multilevel"/>
    <w:tmpl w:val="027853E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2CE3DE1"/>
    <w:multiLevelType w:val="multilevel"/>
    <w:tmpl w:val="02CE3DE1"/>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083B76C8"/>
    <w:multiLevelType w:val="multilevel"/>
    <w:tmpl w:val="083B76C8"/>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0B8174E2"/>
    <w:multiLevelType w:val="multilevel"/>
    <w:tmpl w:val="0B8174E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0BDE7B07"/>
    <w:multiLevelType w:val="multilevel"/>
    <w:tmpl w:val="0BDE7B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13F436C5"/>
    <w:multiLevelType w:val="multilevel"/>
    <w:tmpl w:val="13F436C5"/>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8">
    <w:nsid w:val="1C6E6D34"/>
    <w:multiLevelType w:val="multilevel"/>
    <w:tmpl w:val="1C6E6D34"/>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9">
    <w:nsid w:val="20102B2E"/>
    <w:multiLevelType w:val="multilevel"/>
    <w:tmpl w:val="20102B2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11275D1"/>
    <w:multiLevelType w:val="multilevel"/>
    <w:tmpl w:val="211275D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2421459C"/>
    <w:multiLevelType w:val="multilevel"/>
    <w:tmpl w:val="242145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2A7454EC"/>
    <w:multiLevelType w:val="multilevel"/>
    <w:tmpl w:val="2A7454E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2F9B02AE"/>
    <w:multiLevelType w:val="multilevel"/>
    <w:tmpl w:val="2F9B02A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3ECC629C"/>
    <w:multiLevelType w:val="multilevel"/>
    <w:tmpl w:val="3ECC62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5422552D"/>
    <w:multiLevelType w:val="multilevel"/>
    <w:tmpl w:val="5422552D"/>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6">
    <w:nsid w:val="552D6656"/>
    <w:multiLevelType w:val="multilevel"/>
    <w:tmpl w:val="552D665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56F549FE"/>
    <w:multiLevelType w:val="multilevel"/>
    <w:tmpl w:val="56F549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58422CD8"/>
    <w:multiLevelType w:val="multilevel"/>
    <w:tmpl w:val="58422CD8"/>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9">
    <w:nsid w:val="58EA58C4"/>
    <w:multiLevelType w:val="multilevel"/>
    <w:tmpl w:val="58EA58C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0">
    <w:nsid w:val="59D226F5"/>
    <w:multiLevelType w:val="multilevel"/>
    <w:tmpl w:val="59D226F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686A6BDC"/>
    <w:multiLevelType w:val="multilevel"/>
    <w:tmpl w:val="686A6BDC"/>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2">
    <w:nsid w:val="688F015C"/>
    <w:multiLevelType w:val="multilevel"/>
    <w:tmpl w:val="688F015C"/>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3">
    <w:nsid w:val="6A7C7619"/>
    <w:multiLevelType w:val="multilevel"/>
    <w:tmpl w:val="6A7C76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6B6B47B0"/>
    <w:multiLevelType w:val="multilevel"/>
    <w:tmpl w:val="6B6B47B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79CF3F25"/>
    <w:multiLevelType w:val="multilevel"/>
    <w:tmpl w:val="79CF3F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7E443A31"/>
    <w:multiLevelType w:val="multilevel"/>
    <w:tmpl w:val="7E443A3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6"/>
  </w:num>
  <w:num w:numId="2">
    <w:abstractNumId w:val="14"/>
  </w:num>
  <w:num w:numId="3">
    <w:abstractNumId w:val="2"/>
  </w:num>
  <w:num w:numId="4">
    <w:abstractNumId w:val="0"/>
  </w:num>
  <w:num w:numId="5">
    <w:abstractNumId w:val="24"/>
  </w:num>
  <w:num w:numId="6">
    <w:abstractNumId w:val="23"/>
  </w:num>
  <w:num w:numId="7">
    <w:abstractNumId w:val="19"/>
  </w:num>
  <w:num w:numId="8">
    <w:abstractNumId w:val="5"/>
  </w:num>
  <w:num w:numId="9">
    <w:abstractNumId w:val="6"/>
  </w:num>
  <w:num w:numId="10">
    <w:abstractNumId w:val="20"/>
  </w:num>
  <w:num w:numId="11">
    <w:abstractNumId w:val="11"/>
  </w:num>
  <w:num w:numId="12">
    <w:abstractNumId w:val="12"/>
  </w:num>
  <w:num w:numId="13">
    <w:abstractNumId w:val="16"/>
  </w:num>
  <w:num w:numId="14">
    <w:abstractNumId w:val="10"/>
  </w:num>
  <w:num w:numId="15">
    <w:abstractNumId w:val="13"/>
  </w:num>
  <w:num w:numId="16">
    <w:abstractNumId w:val="25"/>
  </w:num>
  <w:num w:numId="17">
    <w:abstractNumId w:val="17"/>
  </w:num>
  <w:num w:numId="18">
    <w:abstractNumId w:val="8"/>
  </w:num>
  <w:num w:numId="19">
    <w:abstractNumId w:val="4"/>
  </w:num>
  <w:num w:numId="20">
    <w:abstractNumId w:val="18"/>
  </w:num>
  <w:num w:numId="21">
    <w:abstractNumId w:val="3"/>
  </w:num>
  <w:num w:numId="22">
    <w:abstractNumId w:val="22"/>
  </w:num>
  <w:num w:numId="23">
    <w:abstractNumId w:val="15"/>
  </w:num>
  <w:num w:numId="24">
    <w:abstractNumId w:val="1"/>
  </w:num>
  <w:num w:numId="25">
    <w:abstractNumId w:val="7"/>
  </w:num>
  <w:num w:numId="26">
    <w:abstractNumId w:val="9"/>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AC2"/>
    <w:rsid w:val="000040B5"/>
    <w:rsid w:val="00005834"/>
    <w:rsid w:val="0000597C"/>
    <w:rsid w:val="00005FC0"/>
    <w:rsid w:val="0001141C"/>
    <w:rsid w:val="0001426F"/>
    <w:rsid w:val="000142A6"/>
    <w:rsid w:val="00014C89"/>
    <w:rsid w:val="00020661"/>
    <w:rsid w:val="00020B72"/>
    <w:rsid w:val="000223CD"/>
    <w:rsid w:val="00022D44"/>
    <w:rsid w:val="00022D5C"/>
    <w:rsid w:val="00032163"/>
    <w:rsid w:val="00032739"/>
    <w:rsid w:val="00035E64"/>
    <w:rsid w:val="000375D5"/>
    <w:rsid w:val="00046CC3"/>
    <w:rsid w:val="00047113"/>
    <w:rsid w:val="00054D79"/>
    <w:rsid w:val="00054DF0"/>
    <w:rsid w:val="00056D78"/>
    <w:rsid w:val="000574B3"/>
    <w:rsid w:val="000610E7"/>
    <w:rsid w:val="00061590"/>
    <w:rsid w:val="000678A0"/>
    <w:rsid w:val="00070947"/>
    <w:rsid w:val="00072703"/>
    <w:rsid w:val="00072DC4"/>
    <w:rsid w:val="00072E36"/>
    <w:rsid w:val="000748C0"/>
    <w:rsid w:val="00077877"/>
    <w:rsid w:val="000806B6"/>
    <w:rsid w:val="000817D0"/>
    <w:rsid w:val="00083806"/>
    <w:rsid w:val="0009118E"/>
    <w:rsid w:val="00093783"/>
    <w:rsid w:val="00093A15"/>
    <w:rsid w:val="00094B46"/>
    <w:rsid w:val="000955C3"/>
    <w:rsid w:val="00095EC1"/>
    <w:rsid w:val="000A041E"/>
    <w:rsid w:val="000A402C"/>
    <w:rsid w:val="000A50CE"/>
    <w:rsid w:val="000A5B7C"/>
    <w:rsid w:val="000A6177"/>
    <w:rsid w:val="000A6951"/>
    <w:rsid w:val="000B2FBF"/>
    <w:rsid w:val="000B49A0"/>
    <w:rsid w:val="000C04B5"/>
    <w:rsid w:val="000C4CFD"/>
    <w:rsid w:val="000C4D61"/>
    <w:rsid w:val="000C6E9A"/>
    <w:rsid w:val="000D20F9"/>
    <w:rsid w:val="000D410F"/>
    <w:rsid w:val="000D454D"/>
    <w:rsid w:val="000D4556"/>
    <w:rsid w:val="000D55A1"/>
    <w:rsid w:val="000D6CEB"/>
    <w:rsid w:val="000E58F2"/>
    <w:rsid w:val="000F09BA"/>
    <w:rsid w:val="000F186E"/>
    <w:rsid w:val="000F6B47"/>
    <w:rsid w:val="0011080D"/>
    <w:rsid w:val="0011149D"/>
    <w:rsid w:val="001147D2"/>
    <w:rsid w:val="00115C42"/>
    <w:rsid w:val="00120478"/>
    <w:rsid w:val="00122644"/>
    <w:rsid w:val="001303EB"/>
    <w:rsid w:val="0013513C"/>
    <w:rsid w:val="00142ABC"/>
    <w:rsid w:val="0014788C"/>
    <w:rsid w:val="00147BB8"/>
    <w:rsid w:val="0015272C"/>
    <w:rsid w:val="00152F8E"/>
    <w:rsid w:val="00154FB3"/>
    <w:rsid w:val="00155283"/>
    <w:rsid w:val="001621BA"/>
    <w:rsid w:val="001635B2"/>
    <w:rsid w:val="0016597E"/>
    <w:rsid w:val="00166C5E"/>
    <w:rsid w:val="00170CC2"/>
    <w:rsid w:val="00171E06"/>
    <w:rsid w:val="00171F35"/>
    <w:rsid w:val="00174403"/>
    <w:rsid w:val="00174733"/>
    <w:rsid w:val="0018100C"/>
    <w:rsid w:val="00182439"/>
    <w:rsid w:val="001832AA"/>
    <w:rsid w:val="00183F49"/>
    <w:rsid w:val="00183FD0"/>
    <w:rsid w:val="00184CE4"/>
    <w:rsid w:val="00190A29"/>
    <w:rsid w:val="00190D45"/>
    <w:rsid w:val="00191198"/>
    <w:rsid w:val="00191FFB"/>
    <w:rsid w:val="00192526"/>
    <w:rsid w:val="001A146A"/>
    <w:rsid w:val="001A2ACD"/>
    <w:rsid w:val="001A41C3"/>
    <w:rsid w:val="001A5204"/>
    <w:rsid w:val="001B1ADB"/>
    <w:rsid w:val="001B201F"/>
    <w:rsid w:val="001B7267"/>
    <w:rsid w:val="001B78DA"/>
    <w:rsid w:val="001B78E9"/>
    <w:rsid w:val="001B7E56"/>
    <w:rsid w:val="001C0102"/>
    <w:rsid w:val="001C2C14"/>
    <w:rsid w:val="001D0993"/>
    <w:rsid w:val="001D2244"/>
    <w:rsid w:val="001D2BCF"/>
    <w:rsid w:val="001E1C18"/>
    <w:rsid w:val="001E1ECC"/>
    <w:rsid w:val="001E45B4"/>
    <w:rsid w:val="001F5C9D"/>
    <w:rsid w:val="001F7641"/>
    <w:rsid w:val="001F7C16"/>
    <w:rsid w:val="00200D49"/>
    <w:rsid w:val="00201DA4"/>
    <w:rsid w:val="002026DE"/>
    <w:rsid w:val="00204778"/>
    <w:rsid w:val="00204C4B"/>
    <w:rsid w:val="00212816"/>
    <w:rsid w:val="00214432"/>
    <w:rsid w:val="002157B8"/>
    <w:rsid w:val="00221660"/>
    <w:rsid w:val="002216A4"/>
    <w:rsid w:val="00222BD2"/>
    <w:rsid w:val="0022419D"/>
    <w:rsid w:val="00225287"/>
    <w:rsid w:val="00232BA1"/>
    <w:rsid w:val="00233257"/>
    <w:rsid w:val="00241B18"/>
    <w:rsid w:val="00246C17"/>
    <w:rsid w:val="00247C88"/>
    <w:rsid w:val="00250205"/>
    <w:rsid w:val="00250235"/>
    <w:rsid w:val="00250827"/>
    <w:rsid w:val="00250E3E"/>
    <w:rsid w:val="0026064A"/>
    <w:rsid w:val="00260D73"/>
    <w:rsid w:val="002738CD"/>
    <w:rsid w:val="00274062"/>
    <w:rsid w:val="00282B1D"/>
    <w:rsid w:val="00287B31"/>
    <w:rsid w:val="002927B1"/>
    <w:rsid w:val="002939D5"/>
    <w:rsid w:val="002A1729"/>
    <w:rsid w:val="002A575C"/>
    <w:rsid w:val="002A5A9A"/>
    <w:rsid w:val="002A632A"/>
    <w:rsid w:val="002A6825"/>
    <w:rsid w:val="002A7C1E"/>
    <w:rsid w:val="002A7D40"/>
    <w:rsid w:val="002B03E4"/>
    <w:rsid w:val="002B73EB"/>
    <w:rsid w:val="002C2819"/>
    <w:rsid w:val="002C37D1"/>
    <w:rsid w:val="002C397F"/>
    <w:rsid w:val="002C4300"/>
    <w:rsid w:val="002C7EFA"/>
    <w:rsid w:val="002D7956"/>
    <w:rsid w:val="002E3559"/>
    <w:rsid w:val="002E41B3"/>
    <w:rsid w:val="002E453F"/>
    <w:rsid w:val="002E5044"/>
    <w:rsid w:val="002F1FBB"/>
    <w:rsid w:val="002F60A1"/>
    <w:rsid w:val="002F7384"/>
    <w:rsid w:val="0030167A"/>
    <w:rsid w:val="0030669E"/>
    <w:rsid w:val="003136B2"/>
    <w:rsid w:val="00315949"/>
    <w:rsid w:val="00316B3D"/>
    <w:rsid w:val="003200A9"/>
    <w:rsid w:val="00320502"/>
    <w:rsid w:val="003275D7"/>
    <w:rsid w:val="003329D4"/>
    <w:rsid w:val="00333133"/>
    <w:rsid w:val="00336F66"/>
    <w:rsid w:val="003417D7"/>
    <w:rsid w:val="00345EC5"/>
    <w:rsid w:val="00355A0C"/>
    <w:rsid w:val="00357507"/>
    <w:rsid w:val="00362FFF"/>
    <w:rsid w:val="003645AF"/>
    <w:rsid w:val="00366C1C"/>
    <w:rsid w:val="00367551"/>
    <w:rsid w:val="0037123F"/>
    <w:rsid w:val="0037300E"/>
    <w:rsid w:val="003744C1"/>
    <w:rsid w:val="00383BFA"/>
    <w:rsid w:val="00385C30"/>
    <w:rsid w:val="00386732"/>
    <w:rsid w:val="00390BE7"/>
    <w:rsid w:val="003930A9"/>
    <w:rsid w:val="00393AE8"/>
    <w:rsid w:val="00394D45"/>
    <w:rsid w:val="00395172"/>
    <w:rsid w:val="003A1684"/>
    <w:rsid w:val="003A1F8E"/>
    <w:rsid w:val="003A664E"/>
    <w:rsid w:val="003C0DD6"/>
    <w:rsid w:val="003C57C9"/>
    <w:rsid w:val="003C62F2"/>
    <w:rsid w:val="003D0501"/>
    <w:rsid w:val="003D2F2D"/>
    <w:rsid w:val="003D42EE"/>
    <w:rsid w:val="003E07D1"/>
    <w:rsid w:val="003E0E27"/>
    <w:rsid w:val="003E19C6"/>
    <w:rsid w:val="003E4C02"/>
    <w:rsid w:val="003E63D5"/>
    <w:rsid w:val="003F092D"/>
    <w:rsid w:val="003F0B16"/>
    <w:rsid w:val="003F1036"/>
    <w:rsid w:val="003F1DED"/>
    <w:rsid w:val="003F574C"/>
    <w:rsid w:val="003F6AEF"/>
    <w:rsid w:val="00401CD2"/>
    <w:rsid w:val="00405E08"/>
    <w:rsid w:val="004119AD"/>
    <w:rsid w:val="00412F12"/>
    <w:rsid w:val="00420BA5"/>
    <w:rsid w:val="004216F3"/>
    <w:rsid w:val="004235E9"/>
    <w:rsid w:val="004247CF"/>
    <w:rsid w:val="00427B1B"/>
    <w:rsid w:val="00435459"/>
    <w:rsid w:val="00437607"/>
    <w:rsid w:val="0043799C"/>
    <w:rsid w:val="00441338"/>
    <w:rsid w:val="004439A9"/>
    <w:rsid w:val="00455CA6"/>
    <w:rsid w:val="0045637F"/>
    <w:rsid w:val="004603B2"/>
    <w:rsid w:val="00462CD3"/>
    <w:rsid w:val="0046670E"/>
    <w:rsid w:val="00467030"/>
    <w:rsid w:val="004765A3"/>
    <w:rsid w:val="00476E6C"/>
    <w:rsid w:val="0048175C"/>
    <w:rsid w:val="004919F7"/>
    <w:rsid w:val="004957A2"/>
    <w:rsid w:val="00497BEE"/>
    <w:rsid w:val="004A3420"/>
    <w:rsid w:val="004B1131"/>
    <w:rsid w:val="004B254A"/>
    <w:rsid w:val="004B5796"/>
    <w:rsid w:val="004B72F9"/>
    <w:rsid w:val="004C28AF"/>
    <w:rsid w:val="004C30AD"/>
    <w:rsid w:val="004C337F"/>
    <w:rsid w:val="004C5450"/>
    <w:rsid w:val="004C7DB6"/>
    <w:rsid w:val="004D0A98"/>
    <w:rsid w:val="004D35AC"/>
    <w:rsid w:val="004D4D49"/>
    <w:rsid w:val="004D58DF"/>
    <w:rsid w:val="004E04E4"/>
    <w:rsid w:val="004E23BD"/>
    <w:rsid w:val="004F14F0"/>
    <w:rsid w:val="004F1808"/>
    <w:rsid w:val="004F69A8"/>
    <w:rsid w:val="004F6EFE"/>
    <w:rsid w:val="004F704F"/>
    <w:rsid w:val="00504100"/>
    <w:rsid w:val="00505113"/>
    <w:rsid w:val="00507BF0"/>
    <w:rsid w:val="0051062B"/>
    <w:rsid w:val="0051469B"/>
    <w:rsid w:val="00516F54"/>
    <w:rsid w:val="005222C7"/>
    <w:rsid w:val="00522C0F"/>
    <w:rsid w:val="00525A18"/>
    <w:rsid w:val="005266FA"/>
    <w:rsid w:val="005270B8"/>
    <w:rsid w:val="00527E3E"/>
    <w:rsid w:val="005318BD"/>
    <w:rsid w:val="005318EA"/>
    <w:rsid w:val="00535BCC"/>
    <w:rsid w:val="00536C72"/>
    <w:rsid w:val="005418C5"/>
    <w:rsid w:val="00541F80"/>
    <w:rsid w:val="005420DB"/>
    <w:rsid w:val="00543729"/>
    <w:rsid w:val="00543A67"/>
    <w:rsid w:val="005473B4"/>
    <w:rsid w:val="005473C1"/>
    <w:rsid w:val="00550350"/>
    <w:rsid w:val="00551300"/>
    <w:rsid w:val="0055339D"/>
    <w:rsid w:val="0055427D"/>
    <w:rsid w:val="00555531"/>
    <w:rsid w:val="00557415"/>
    <w:rsid w:val="00557BE3"/>
    <w:rsid w:val="00557CC5"/>
    <w:rsid w:val="00557FF8"/>
    <w:rsid w:val="005602A2"/>
    <w:rsid w:val="005652A2"/>
    <w:rsid w:val="00567F39"/>
    <w:rsid w:val="005774E6"/>
    <w:rsid w:val="005844F1"/>
    <w:rsid w:val="0059002D"/>
    <w:rsid w:val="00592DB3"/>
    <w:rsid w:val="00593276"/>
    <w:rsid w:val="005945ED"/>
    <w:rsid w:val="00596D95"/>
    <w:rsid w:val="005A2FD0"/>
    <w:rsid w:val="005B2609"/>
    <w:rsid w:val="005B31C2"/>
    <w:rsid w:val="005B555F"/>
    <w:rsid w:val="005B599F"/>
    <w:rsid w:val="005B6E37"/>
    <w:rsid w:val="005B72B6"/>
    <w:rsid w:val="005C3039"/>
    <w:rsid w:val="005C3DE1"/>
    <w:rsid w:val="005C7A15"/>
    <w:rsid w:val="005D1CE4"/>
    <w:rsid w:val="005D2C72"/>
    <w:rsid w:val="005E4206"/>
    <w:rsid w:val="005E76A0"/>
    <w:rsid w:val="005F0746"/>
    <w:rsid w:val="005F1D20"/>
    <w:rsid w:val="005F3888"/>
    <w:rsid w:val="006067EE"/>
    <w:rsid w:val="00620E05"/>
    <w:rsid w:val="0062140F"/>
    <w:rsid w:val="00622019"/>
    <w:rsid w:val="00622C45"/>
    <w:rsid w:val="0062650B"/>
    <w:rsid w:val="0062759A"/>
    <w:rsid w:val="006339F4"/>
    <w:rsid w:val="00635068"/>
    <w:rsid w:val="00635418"/>
    <w:rsid w:val="006474F9"/>
    <w:rsid w:val="006527F9"/>
    <w:rsid w:val="00655FBB"/>
    <w:rsid w:val="006639F2"/>
    <w:rsid w:val="00663D22"/>
    <w:rsid w:val="00666252"/>
    <w:rsid w:val="006671CD"/>
    <w:rsid w:val="00667D6C"/>
    <w:rsid w:val="006722AE"/>
    <w:rsid w:val="006743B8"/>
    <w:rsid w:val="00674892"/>
    <w:rsid w:val="006764EC"/>
    <w:rsid w:val="00676E81"/>
    <w:rsid w:val="00681697"/>
    <w:rsid w:val="00684EC6"/>
    <w:rsid w:val="00685EC0"/>
    <w:rsid w:val="00686BF9"/>
    <w:rsid w:val="0068752E"/>
    <w:rsid w:val="00695280"/>
    <w:rsid w:val="00697FC0"/>
    <w:rsid w:val="006A257F"/>
    <w:rsid w:val="006A5656"/>
    <w:rsid w:val="006A6832"/>
    <w:rsid w:val="006A7965"/>
    <w:rsid w:val="006A7B0D"/>
    <w:rsid w:val="006B3606"/>
    <w:rsid w:val="006B49F4"/>
    <w:rsid w:val="006B64DF"/>
    <w:rsid w:val="006B6951"/>
    <w:rsid w:val="006B7784"/>
    <w:rsid w:val="006C46D6"/>
    <w:rsid w:val="006C585C"/>
    <w:rsid w:val="006D0CD6"/>
    <w:rsid w:val="006D177A"/>
    <w:rsid w:val="006D1BA4"/>
    <w:rsid w:val="006D235A"/>
    <w:rsid w:val="006D2DA7"/>
    <w:rsid w:val="006D5249"/>
    <w:rsid w:val="006E0333"/>
    <w:rsid w:val="006E0CD8"/>
    <w:rsid w:val="006E2EA1"/>
    <w:rsid w:val="006E427D"/>
    <w:rsid w:val="006F3159"/>
    <w:rsid w:val="006F56C3"/>
    <w:rsid w:val="00700803"/>
    <w:rsid w:val="007036EF"/>
    <w:rsid w:val="00705438"/>
    <w:rsid w:val="00705F70"/>
    <w:rsid w:val="007100BB"/>
    <w:rsid w:val="007132C8"/>
    <w:rsid w:val="00714679"/>
    <w:rsid w:val="00716552"/>
    <w:rsid w:val="0072150F"/>
    <w:rsid w:val="007307AD"/>
    <w:rsid w:val="007431CE"/>
    <w:rsid w:val="00750C9A"/>
    <w:rsid w:val="00754306"/>
    <w:rsid w:val="00754709"/>
    <w:rsid w:val="00755078"/>
    <w:rsid w:val="007553BC"/>
    <w:rsid w:val="00766212"/>
    <w:rsid w:val="0076748E"/>
    <w:rsid w:val="00774582"/>
    <w:rsid w:val="0078717A"/>
    <w:rsid w:val="00787EDB"/>
    <w:rsid w:val="007A2795"/>
    <w:rsid w:val="007A2CF1"/>
    <w:rsid w:val="007B0F6D"/>
    <w:rsid w:val="007B3CA7"/>
    <w:rsid w:val="007C0D15"/>
    <w:rsid w:val="007C3518"/>
    <w:rsid w:val="007D023C"/>
    <w:rsid w:val="007D1BD2"/>
    <w:rsid w:val="007D2791"/>
    <w:rsid w:val="007D3118"/>
    <w:rsid w:val="007D4CD6"/>
    <w:rsid w:val="007E48F5"/>
    <w:rsid w:val="007E6C83"/>
    <w:rsid w:val="007E73D0"/>
    <w:rsid w:val="007F3B3D"/>
    <w:rsid w:val="00801294"/>
    <w:rsid w:val="00802599"/>
    <w:rsid w:val="00802C9B"/>
    <w:rsid w:val="00803712"/>
    <w:rsid w:val="00803772"/>
    <w:rsid w:val="00803BC0"/>
    <w:rsid w:val="00804CD3"/>
    <w:rsid w:val="00806FD6"/>
    <w:rsid w:val="008103D9"/>
    <w:rsid w:val="00815DF6"/>
    <w:rsid w:val="008172F8"/>
    <w:rsid w:val="008238B3"/>
    <w:rsid w:val="00831C12"/>
    <w:rsid w:val="0083208A"/>
    <w:rsid w:val="008327FE"/>
    <w:rsid w:val="00832D8D"/>
    <w:rsid w:val="008337E6"/>
    <w:rsid w:val="008360DF"/>
    <w:rsid w:val="00842318"/>
    <w:rsid w:val="00842BDD"/>
    <w:rsid w:val="008432D7"/>
    <w:rsid w:val="008449DD"/>
    <w:rsid w:val="00844E22"/>
    <w:rsid w:val="00847E82"/>
    <w:rsid w:val="00850D89"/>
    <w:rsid w:val="008607E7"/>
    <w:rsid w:val="008624D7"/>
    <w:rsid w:val="008677A0"/>
    <w:rsid w:val="00873748"/>
    <w:rsid w:val="008748E7"/>
    <w:rsid w:val="008755F1"/>
    <w:rsid w:val="0088423B"/>
    <w:rsid w:val="00887E0A"/>
    <w:rsid w:val="0089105E"/>
    <w:rsid w:val="00894FC7"/>
    <w:rsid w:val="00895298"/>
    <w:rsid w:val="00895458"/>
    <w:rsid w:val="008A1AF9"/>
    <w:rsid w:val="008A4DFD"/>
    <w:rsid w:val="008A70C0"/>
    <w:rsid w:val="008B018F"/>
    <w:rsid w:val="008B2F5F"/>
    <w:rsid w:val="008B37B5"/>
    <w:rsid w:val="008C23CD"/>
    <w:rsid w:val="008C4AC2"/>
    <w:rsid w:val="008C5309"/>
    <w:rsid w:val="008C5C2C"/>
    <w:rsid w:val="008D08F2"/>
    <w:rsid w:val="008D3442"/>
    <w:rsid w:val="008D38AF"/>
    <w:rsid w:val="008D6728"/>
    <w:rsid w:val="008D69E2"/>
    <w:rsid w:val="008D7D63"/>
    <w:rsid w:val="008E23B9"/>
    <w:rsid w:val="008E2B44"/>
    <w:rsid w:val="008E2BBB"/>
    <w:rsid w:val="008E3756"/>
    <w:rsid w:val="008E4E34"/>
    <w:rsid w:val="008E7183"/>
    <w:rsid w:val="008F0807"/>
    <w:rsid w:val="008F317B"/>
    <w:rsid w:val="008F49DB"/>
    <w:rsid w:val="008F7C40"/>
    <w:rsid w:val="00900E18"/>
    <w:rsid w:val="00902FC2"/>
    <w:rsid w:val="00903B63"/>
    <w:rsid w:val="009052D4"/>
    <w:rsid w:val="00907517"/>
    <w:rsid w:val="0091477E"/>
    <w:rsid w:val="00914F5F"/>
    <w:rsid w:val="0091694D"/>
    <w:rsid w:val="00917581"/>
    <w:rsid w:val="009347C0"/>
    <w:rsid w:val="00934C4F"/>
    <w:rsid w:val="009366E0"/>
    <w:rsid w:val="00937729"/>
    <w:rsid w:val="00940DBD"/>
    <w:rsid w:val="00943117"/>
    <w:rsid w:val="00944723"/>
    <w:rsid w:val="00945201"/>
    <w:rsid w:val="00954499"/>
    <w:rsid w:val="00954EC6"/>
    <w:rsid w:val="009553D4"/>
    <w:rsid w:val="00956A5B"/>
    <w:rsid w:val="009578A5"/>
    <w:rsid w:val="0096048F"/>
    <w:rsid w:val="00962E26"/>
    <w:rsid w:val="009659C8"/>
    <w:rsid w:val="00970EF9"/>
    <w:rsid w:val="00972AE2"/>
    <w:rsid w:val="00974AAB"/>
    <w:rsid w:val="00976934"/>
    <w:rsid w:val="0098623B"/>
    <w:rsid w:val="00986320"/>
    <w:rsid w:val="00987D2B"/>
    <w:rsid w:val="00990DB7"/>
    <w:rsid w:val="0099282E"/>
    <w:rsid w:val="00992909"/>
    <w:rsid w:val="00995A91"/>
    <w:rsid w:val="009A0731"/>
    <w:rsid w:val="009B2931"/>
    <w:rsid w:val="009B4182"/>
    <w:rsid w:val="009B7A03"/>
    <w:rsid w:val="009C0529"/>
    <w:rsid w:val="009C3075"/>
    <w:rsid w:val="009C54F3"/>
    <w:rsid w:val="009C643E"/>
    <w:rsid w:val="009C736C"/>
    <w:rsid w:val="009C74E0"/>
    <w:rsid w:val="009D1D81"/>
    <w:rsid w:val="009D24A2"/>
    <w:rsid w:val="009D4A61"/>
    <w:rsid w:val="009D5DD4"/>
    <w:rsid w:val="009D79C0"/>
    <w:rsid w:val="009E3768"/>
    <w:rsid w:val="009E3C00"/>
    <w:rsid w:val="009E436A"/>
    <w:rsid w:val="009E650F"/>
    <w:rsid w:val="009F313F"/>
    <w:rsid w:val="009F6A1C"/>
    <w:rsid w:val="009F6E2E"/>
    <w:rsid w:val="009F7B20"/>
    <w:rsid w:val="009F7D0C"/>
    <w:rsid w:val="00A00F74"/>
    <w:rsid w:val="00A05564"/>
    <w:rsid w:val="00A07B01"/>
    <w:rsid w:val="00A113B0"/>
    <w:rsid w:val="00A13B64"/>
    <w:rsid w:val="00A16C9E"/>
    <w:rsid w:val="00A21C1E"/>
    <w:rsid w:val="00A24F3F"/>
    <w:rsid w:val="00A25C41"/>
    <w:rsid w:val="00A31EE7"/>
    <w:rsid w:val="00A359FB"/>
    <w:rsid w:val="00A35F1A"/>
    <w:rsid w:val="00A3709C"/>
    <w:rsid w:val="00A41926"/>
    <w:rsid w:val="00A4289E"/>
    <w:rsid w:val="00A46E1B"/>
    <w:rsid w:val="00A52847"/>
    <w:rsid w:val="00A55CB6"/>
    <w:rsid w:val="00A55F8D"/>
    <w:rsid w:val="00A642AA"/>
    <w:rsid w:val="00A64EEB"/>
    <w:rsid w:val="00A65DCC"/>
    <w:rsid w:val="00A70024"/>
    <w:rsid w:val="00A72B44"/>
    <w:rsid w:val="00A737EA"/>
    <w:rsid w:val="00A750EE"/>
    <w:rsid w:val="00A75705"/>
    <w:rsid w:val="00A83B55"/>
    <w:rsid w:val="00A84D3F"/>
    <w:rsid w:val="00A85AF4"/>
    <w:rsid w:val="00A86243"/>
    <w:rsid w:val="00AA2270"/>
    <w:rsid w:val="00AA6C32"/>
    <w:rsid w:val="00AB29C3"/>
    <w:rsid w:val="00AB396F"/>
    <w:rsid w:val="00AC6290"/>
    <w:rsid w:val="00AC6E85"/>
    <w:rsid w:val="00AD1CBD"/>
    <w:rsid w:val="00AE0DA7"/>
    <w:rsid w:val="00AE5760"/>
    <w:rsid w:val="00AE6B3C"/>
    <w:rsid w:val="00AF425A"/>
    <w:rsid w:val="00B02FBE"/>
    <w:rsid w:val="00B04A21"/>
    <w:rsid w:val="00B05120"/>
    <w:rsid w:val="00B07D62"/>
    <w:rsid w:val="00B10065"/>
    <w:rsid w:val="00B12EAB"/>
    <w:rsid w:val="00B15820"/>
    <w:rsid w:val="00B1750C"/>
    <w:rsid w:val="00B206FA"/>
    <w:rsid w:val="00B32521"/>
    <w:rsid w:val="00B35FA5"/>
    <w:rsid w:val="00B42C5A"/>
    <w:rsid w:val="00B5166B"/>
    <w:rsid w:val="00B56CFA"/>
    <w:rsid w:val="00B63611"/>
    <w:rsid w:val="00B638C0"/>
    <w:rsid w:val="00B66250"/>
    <w:rsid w:val="00B725DC"/>
    <w:rsid w:val="00B72D0F"/>
    <w:rsid w:val="00B7343B"/>
    <w:rsid w:val="00B80568"/>
    <w:rsid w:val="00B83F90"/>
    <w:rsid w:val="00B8447F"/>
    <w:rsid w:val="00B92EFC"/>
    <w:rsid w:val="00B9792E"/>
    <w:rsid w:val="00BA047C"/>
    <w:rsid w:val="00BA09EB"/>
    <w:rsid w:val="00BA3665"/>
    <w:rsid w:val="00BA6D1A"/>
    <w:rsid w:val="00BA6EB8"/>
    <w:rsid w:val="00BB6F7E"/>
    <w:rsid w:val="00BB70C2"/>
    <w:rsid w:val="00BC057C"/>
    <w:rsid w:val="00BC216F"/>
    <w:rsid w:val="00BC2AC1"/>
    <w:rsid w:val="00BC3E5E"/>
    <w:rsid w:val="00BC5F67"/>
    <w:rsid w:val="00BC7C82"/>
    <w:rsid w:val="00BD1D1B"/>
    <w:rsid w:val="00BD37F7"/>
    <w:rsid w:val="00BE4158"/>
    <w:rsid w:val="00BE505D"/>
    <w:rsid w:val="00BE769C"/>
    <w:rsid w:val="00BF536A"/>
    <w:rsid w:val="00C03BD0"/>
    <w:rsid w:val="00C055B3"/>
    <w:rsid w:val="00C0659D"/>
    <w:rsid w:val="00C076DF"/>
    <w:rsid w:val="00C124F0"/>
    <w:rsid w:val="00C153F5"/>
    <w:rsid w:val="00C178F7"/>
    <w:rsid w:val="00C21261"/>
    <w:rsid w:val="00C23E5B"/>
    <w:rsid w:val="00C24696"/>
    <w:rsid w:val="00C24973"/>
    <w:rsid w:val="00C32899"/>
    <w:rsid w:val="00C32951"/>
    <w:rsid w:val="00C37D49"/>
    <w:rsid w:val="00C43A89"/>
    <w:rsid w:val="00C43F6C"/>
    <w:rsid w:val="00C53562"/>
    <w:rsid w:val="00C549F0"/>
    <w:rsid w:val="00C60F4E"/>
    <w:rsid w:val="00C62972"/>
    <w:rsid w:val="00C7240F"/>
    <w:rsid w:val="00C72BCE"/>
    <w:rsid w:val="00C7502A"/>
    <w:rsid w:val="00C81A81"/>
    <w:rsid w:val="00C82514"/>
    <w:rsid w:val="00C83337"/>
    <w:rsid w:val="00C91340"/>
    <w:rsid w:val="00C91EB8"/>
    <w:rsid w:val="00C933C0"/>
    <w:rsid w:val="00C97052"/>
    <w:rsid w:val="00C9778A"/>
    <w:rsid w:val="00C97946"/>
    <w:rsid w:val="00CA0870"/>
    <w:rsid w:val="00CA3015"/>
    <w:rsid w:val="00CB56EF"/>
    <w:rsid w:val="00CB665F"/>
    <w:rsid w:val="00CC01B0"/>
    <w:rsid w:val="00CC0E44"/>
    <w:rsid w:val="00CC1460"/>
    <w:rsid w:val="00CC1FE7"/>
    <w:rsid w:val="00CC63D6"/>
    <w:rsid w:val="00CD0F0E"/>
    <w:rsid w:val="00CD1F84"/>
    <w:rsid w:val="00CD5302"/>
    <w:rsid w:val="00CD7653"/>
    <w:rsid w:val="00CE4F89"/>
    <w:rsid w:val="00CF119E"/>
    <w:rsid w:val="00CF12EF"/>
    <w:rsid w:val="00CF1776"/>
    <w:rsid w:val="00CF25D9"/>
    <w:rsid w:val="00CF7B21"/>
    <w:rsid w:val="00D01CA1"/>
    <w:rsid w:val="00D02E1E"/>
    <w:rsid w:val="00D04ADE"/>
    <w:rsid w:val="00D11CCB"/>
    <w:rsid w:val="00D11F9B"/>
    <w:rsid w:val="00D12884"/>
    <w:rsid w:val="00D14111"/>
    <w:rsid w:val="00D21DC0"/>
    <w:rsid w:val="00D221EF"/>
    <w:rsid w:val="00D24134"/>
    <w:rsid w:val="00D24FBE"/>
    <w:rsid w:val="00D34595"/>
    <w:rsid w:val="00D3597D"/>
    <w:rsid w:val="00D4562E"/>
    <w:rsid w:val="00D53A8F"/>
    <w:rsid w:val="00D53CD8"/>
    <w:rsid w:val="00D54D83"/>
    <w:rsid w:val="00D57E49"/>
    <w:rsid w:val="00D63162"/>
    <w:rsid w:val="00D6611F"/>
    <w:rsid w:val="00D66F46"/>
    <w:rsid w:val="00D67ACC"/>
    <w:rsid w:val="00D73CB9"/>
    <w:rsid w:val="00D75596"/>
    <w:rsid w:val="00D83EB8"/>
    <w:rsid w:val="00D97D68"/>
    <w:rsid w:val="00DA41CF"/>
    <w:rsid w:val="00DA5A76"/>
    <w:rsid w:val="00DA74C9"/>
    <w:rsid w:val="00DB1430"/>
    <w:rsid w:val="00DB2E61"/>
    <w:rsid w:val="00DB5A23"/>
    <w:rsid w:val="00DB5A7C"/>
    <w:rsid w:val="00DB5B97"/>
    <w:rsid w:val="00DC0FC1"/>
    <w:rsid w:val="00DC13F3"/>
    <w:rsid w:val="00DC3FEB"/>
    <w:rsid w:val="00DC6CCD"/>
    <w:rsid w:val="00DC7818"/>
    <w:rsid w:val="00DC7C21"/>
    <w:rsid w:val="00DD0277"/>
    <w:rsid w:val="00DD09FC"/>
    <w:rsid w:val="00DD1215"/>
    <w:rsid w:val="00DD557A"/>
    <w:rsid w:val="00DD6638"/>
    <w:rsid w:val="00DE0256"/>
    <w:rsid w:val="00DE03F3"/>
    <w:rsid w:val="00DE2040"/>
    <w:rsid w:val="00DE2A22"/>
    <w:rsid w:val="00DE360A"/>
    <w:rsid w:val="00DF08BD"/>
    <w:rsid w:val="00DF116B"/>
    <w:rsid w:val="00DF44EB"/>
    <w:rsid w:val="00DF650D"/>
    <w:rsid w:val="00E00FA9"/>
    <w:rsid w:val="00E01152"/>
    <w:rsid w:val="00E01771"/>
    <w:rsid w:val="00E07F9D"/>
    <w:rsid w:val="00E108BB"/>
    <w:rsid w:val="00E122D8"/>
    <w:rsid w:val="00E134DF"/>
    <w:rsid w:val="00E14235"/>
    <w:rsid w:val="00E2101A"/>
    <w:rsid w:val="00E23E75"/>
    <w:rsid w:val="00E258B0"/>
    <w:rsid w:val="00E27959"/>
    <w:rsid w:val="00E34AB5"/>
    <w:rsid w:val="00E4261E"/>
    <w:rsid w:val="00E4362E"/>
    <w:rsid w:val="00E461DB"/>
    <w:rsid w:val="00E47B73"/>
    <w:rsid w:val="00E50969"/>
    <w:rsid w:val="00E52FCA"/>
    <w:rsid w:val="00E54BAD"/>
    <w:rsid w:val="00E657BC"/>
    <w:rsid w:val="00E668B3"/>
    <w:rsid w:val="00E66ADD"/>
    <w:rsid w:val="00E66C99"/>
    <w:rsid w:val="00E67AF9"/>
    <w:rsid w:val="00E71B92"/>
    <w:rsid w:val="00E72F82"/>
    <w:rsid w:val="00E739FC"/>
    <w:rsid w:val="00E746A0"/>
    <w:rsid w:val="00E752AF"/>
    <w:rsid w:val="00E7653B"/>
    <w:rsid w:val="00E828EF"/>
    <w:rsid w:val="00E82E8C"/>
    <w:rsid w:val="00E84691"/>
    <w:rsid w:val="00E8525A"/>
    <w:rsid w:val="00E86030"/>
    <w:rsid w:val="00E86972"/>
    <w:rsid w:val="00E9313A"/>
    <w:rsid w:val="00EA0A31"/>
    <w:rsid w:val="00EA2A00"/>
    <w:rsid w:val="00EA3182"/>
    <w:rsid w:val="00EA3D72"/>
    <w:rsid w:val="00EA6A02"/>
    <w:rsid w:val="00EB18A9"/>
    <w:rsid w:val="00EB2883"/>
    <w:rsid w:val="00EB4FCB"/>
    <w:rsid w:val="00EB761E"/>
    <w:rsid w:val="00EC3FBC"/>
    <w:rsid w:val="00EC733F"/>
    <w:rsid w:val="00ED0733"/>
    <w:rsid w:val="00ED1DF5"/>
    <w:rsid w:val="00ED72BA"/>
    <w:rsid w:val="00EE0400"/>
    <w:rsid w:val="00EF1A13"/>
    <w:rsid w:val="00EF4B96"/>
    <w:rsid w:val="00F00B60"/>
    <w:rsid w:val="00F127BF"/>
    <w:rsid w:val="00F20321"/>
    <w:rsid w:val="00F23F58"/>
    <w:rsid w:val="00F25BD8"/>
    <w:rsid w:val="00F2762C"/>
    <w:rsid w:val="00F302B1"/>
    <w:rsid w:val="00F31988"/>
    <w:rsid w:val="00F31AD6"/>
    <w:rsid w:val="00F33C92"/>
    <w:rsid w:val="00F3422D"/>
    <w:rsid w:val="00F34A72"/>
    <w:rsid w:val="00F41F48"/>
    <w:rsid w:val="00F429C5"/>
    <w:rsid w:val="00F4312A"/>
    <w:rsid w:val="00F43B70"/>
    <w:rsid w:val="00F53201"/>
    <w:rsid w:val="00F56BDC"/>
    <w:rsid w:val="00F61A89"/>
    <w:rsid w:val="00F63ECB"/>
    <w:rsid w:val="00F655FB"/>
    <w:rsid w:val="00F65899"/>
    <w:rsid w:val="00F6676E"/>
    <w:rsid w:val="00F716CA"/>
    <w:rsid w:val="00F72E80"/>
    <w:rsid w:val="00F755BE"/>
    <w:rsid w:val="00F81C29"/>
    <w:rsid w:val="00F84A08"/>
    <w:rsid w:val="00F85398"/>
    <w:rsid w:val="00F85CE2"/>
    <w:rsid w:val="00F90063"/>
    <w:rsid w:val="00FA1DC0"/>
    <w:rsid w:val="00FA4F2E"/>
    <w:rsid w:val="00FA7A77"/>
    <w:rsid w:val="00FB1BE2"/>
    <w:rsid w:val="00FB7B60"/>
    <w:rsid w:val="00FC0911"/>
    <w:rsid w:val="00FC1CD4"/>
    <w:rsid w:val="00FC40EB"/>
    <w:rsid w:val="00FC75DE"/>
    <w:rsid w:val="00FC78D5"/>
    <w:rsid w:val="00FD174F"/>
    <w:rsid w:val="00FD3033"/>
    <w:rsid w:val="00FD5789"/>
    <w:rsid w:val="00FD7D4D"/>
    <w:rsid w:val="00FE4236"/>
    <w:rsid w:val="00FF0A0E"/>
    <w:rsid w:val="00FF3F63"/>
    <w:rsid w:val="00FF506B"/>
    <w:rsid w:val="31B42A1E"/>
    <w:rsid w:val="6371382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iPriority="99" w:name="Normal Indent"/>
    <w:lsdException w:uiPriority="99" w:name="footnote text"/>
    <w:lsdException w:uiPriority="99" w:name="annotation text"/>
    <w:lsdException w:qFormat="1" w:unhideWhenUsed="0" w:uiPriority="99"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4"/>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5"/>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26"/>
    <w:qFormat/>
    <w:uiPriority w:val="99"/>
    <w:pPr>
      <w:keepNext/>
      <w:keepLines/>
      <w:spacing w:before="260" w:after="260" w:line="416" w:lineRule="auto"/>
      <w:outlineLvl w:val="2"/>
    </w:pPr>
    <w:rPr>
      <w:b/>
      <w:bCs/>
      <w:sz w:val="32"/>
      <w:szCs w:val="32"/>
    </w:rPr>
  </w:style>
  <w:style w:type="paragraph" w:styleId="5">
    <w:name w:val="heading 4"/>
    <w:basedOn w:val="1"/>
    <w:next w:val="1"/>
    <w:link w:val="27"/>
    <w:qFormat/>
    <w:uiPriority w:val="99"/>
    <w:pPr>
      <w:keepNext/>
      <w:keepLines/>
      <w:spacing w:before="280" w:after="290" w:line="376" w:lineRule="auto"/>
      <w:outlineLvl w:val="3"/>
    </w:pPr>
    <w:rPr>
      <w:rFonts w:ascii="Cambria" w:hAnsi="Cambria"/>
      <w:b/>
      <w:bCs/>
      <w:sz w:val="28"/>
      <w:szCs w:val="28"/>
    </w:rPr>
  </w:style>
  <w:style w:type="paragraph" w:styleId="6">
    <w:name w:val="heading 5"/>
    <w:basedOn w:val="1"/>
    <w:next w:val="1"/>
    <w:link w:val="28"/>
    <w:qFormat/>
    <w:uiPriority w:val="99"/>
    <w:pPr>
      <w:keepNext/>
      <w:keepLines/>
      <w:spacing w:before="280" w:after="290" w:line="376" w:lineRule="auto"/>
      <w:outlineLvl w:val="4"/>
    </w:pPr>
    <w:rPr>
      <w:b/>
      <w:bCs/>
      <w:sz w:val="28"/>
      <w:szCs w:val="28"/>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iPriority w:val="39"/>
    <w:pPr>
      <w:ind w:left="1260"/>
      <w:jc w:val="left"/>
    </w:pPr>
    <w:rPr>
      <w:rFonts w:asciiTheme="minorHAnsi" w:hAnsiTheme="minorHAnsi"/>
      <w:sz w:val="18"/>
      <w:szCs w:val="18"/>
    </w:rPr>
  </w:style>
  <w:style w:type="paragraph" w:styleId="8">
    <w:name w:val="toc 5"/>
    <w:basedOn w:val="1"/>
    <w:next w:val="1"/>
    <w:uiPriority w:val="39"/>
    <w:pPr>
      <w:ind w:left="840"/>
      <w:jc w:val="left"/>
    </w:pPr>
    <w:rPr>
      <w:rFonts w:asciiTheme="minorHAnsi" w:hAnsiTheme="minorHAnsi"/>
      <w:sz w:val="18"/>
      <w:szCs w:val="18"/>
    </w:rPr>
  </w:style>
  <w:style w:type="paragraph" w:styleId="9">
    <w:name w:val="toc 3"/>
    <w:basedOn w:val="1"/>
    <w:next w:val="1"/>
    <w:uiPriority w:val="39"/>
    <w:pPr>
      <w:ind w:left="420"/>
      <w:jc w:val="left"/>
    </w:pPr>
    <w:rPr>
      <w:rFonts w:asciiTheme="minorHAnsi" w:hAnsiTheme="minorHAnsi"/>
      <w:i/>
      <w:iCs/>
      <w:sz w:val="20"/>
      <w:szCs w:val="20"/>
    </w:rPr>
  </w:style>
  <w:style w:type="paragraph" w:styleId="10">
    <w:name w:val="toc 8"/>
    <w:basedOn w:val="1"/>
    <w:next w:val="1"/>
    <w:uiPriority w:val="39"/>
    <w:pPr>
      <w:ind w:left="1470"/>
      <w:jc w:val="left"/>
    </w:pPr>
    <w:rPr>
      <w:rFonts w:asciiTheme="minorHAnsi" w:hAnsiTheme="minorHAnsi"/>
      <w:sz w:val="18"/>
      <w:szCs w:val="18"/>
    </w:rPr>
  </w:style>
  <w:style w:type="paragraph" w:styleId="11">
    <w:name w:val="Balloon Text"/>
    <w:basedOn w:val="1"/>
    <w:link w:val="32"/>
    <w:semiHidden/>
    <w:uiPriority w:val="99"/>
    <w:rPr>
      <w:sz w:val="18"/>
      <w:szCs w:val="18"/>
    </w:rPr>
  </w:style>
  <w:style w:type="paragraph" w:styleId="12">
    <w:name w:val="footer"/>
    <w:basedOn w:val="1"/>
    <w:link w:val="30"/>
    <w:uiPriority w:val="99"/>
    <w:pPr>
      <w:tabs>
        <w:tab w:val="center" w:pos="4153"/>
        <w:tab w:val="right" w:pos="8306"/>
      </w:tabs>
      <w:snapToGrid w:val="0"/>
      <w:jc w:val="left"/>
    </w:pPr>
    <w:rPr>
      <w:sz w:val="18"/>
      <w:szCs w:val="18"/>
    </w:rPr>
  </w:style>
  <w:style w:type="paragraph" w:styleId="13">
    <w:name w:val="header"/>
    <w:basedOn w:val="1"/>
    <w:link w:val="29"/>
    <w:semiHidden/>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iPriority w:val="39"/>
    <w:pPr>
      <w:spacing w:before="120" w:after="120"/>
      <w:jc w:val="left"/>
    </w:pPr>
    <w:rPr>
      <w:rFonts w:asciiTheme="minorHAnsi" w:hAnsiTheme="minorHAnsi"/>
      <w:b/>
      <w:bCs/>
      <w:caps/>
      <w:sz w:val="20"/>
      <w:szCs w:val="20"/>
    </w:rPr>
  </w:style>
  <w:style w:type="paragraph" w:styleId="15">
    <w:name w:val="toc 4"/>
    <w:basedOn w:val="1"/>
    <w:next w:val="1"/>
    <w:uiPriority w:val="39"/>
    <w:pPr>
      <w:ind w:left="630"/>
      <w:jc w:val="left"/>
    </w:pPr>
    <w:rPr>
      <w:rFonts w:asciiTheme="minorHAnsi" w:hAnsiTheme="minorHAnsi"/>
      <w:sz w:val="18"/>
      <w:szCs w:val="18"/>
    </w:rPr>
  </w:style>
  <w:style w:type="paragraph" w:styleId="16">
    <w:name w:val="toc 6"/>
    <w:basedOn w:val="1"/>
    <w:next w:val="1"/>
    <w:uiPriority w:val="39"/>
    <w:pPr>
      <w:ind w:left="1050"/>
      <w:jc w:val="left"/>
    </w:pPr>
    <w:rPr>
      <w:rFonts w:asciiTheme="minorHAnsi" w:hAnsiTheme="minorHAnsi"/>
      <w:sz w:val="18"/>
      <w:szCs w:val="18"/>
    </w:rPr>
  </w:style>
  <w:style w:type="paragraph" w:styleId="17">
    <w:name w:val="toc 2"/>
    <w:basedOn w:val="1"/>
    <w:next w:val="1"/>
    <w:uiPriority w:val="39"/>
    <w:pPr>
      <w:ind w:left="210"/>
      <w:jc w:val="left"/>
    </w:pPr>
    <w:rPr>
      <w:rFonts w:asciiTheme="minorHAnsi" w:hAnsiTheme="minorHAnsi"/>
      <w:smallCaps/>
      <w:sz w:val="20"/>
      <w:szCs w:val="20"/>
    </w:rPr>
  </w:style>
  <w:style w:type="paragraph" w:styleId="18">
    <w:name w:val="toc 9"/>
    <w:basedOn w:val="1"/>
    <w:next w:val="1"/>
    <w:uiPriority w:val="39"/>
    <w:pPr>
      <w:ind w:left="1680"/>
      <w:jc w:val="left"/>
    </w:pPr>
    <w:rPr>
      <w:rFonts w:asciiTheme="minorHAnsi" w:hAnsiTheme="minorHAnsi"/>
      <w:sz w:val="18"/>
      <w:szCs w:val="18"/>
    </w:rPr>
  </w:style>
  <w:style w:type="paragraph" w:styleId="19">
    <w:name w:val="Normal (Web)"/>
    <w:basedOn w:val="1"/>
    <w:semiHidden/>
    <w:uiPriority w:val="99"/>
    <w:rPr>
      <w:rFonts w:ascii="Times New Roman" w:hAnsi="Times New Roman"/>
      <w:sz w:val="24"/>
      <w:szCs w:val="24"/>
    </w:rPr>
  </w:style>
  <w:style w:type="table" w:styleId="21">
    <w:name w:val="Table Grid"/>
    <w:basedOn w:val="20"/>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3">
    <w:name w:val="Hyperlink"/>
    <w:basedOn w:val="22"/>
    <w:qFormat/>
    <w:uiPriority w:val="99"/>
    <w:rPr>
      <w:rFonts w:cs="Times New Roman"/>
      <w:color w:val="35A1D4"/>
      <w:u w:val="single"/>
    </w:rPr>
  </w:style>
  <w:style w:type="character" w:customStyle="1" w:styleId="24">
    <w:name w:val="标题 1 Char"/>
    <w:basedOn w:val="22"/>
    <w:link w:val="2"/>
    <w:locked/>
    <w:uiPriority w:val="99"/>
    <w:rPr>
      <w:rFonts w:cs="Times New Roman"/>
      <w:b/>
      <w:bCs/>
      <w:kern w:val="44"/>
      <w:sz w:val="44"/>
      <w:szCs w:val="44"/>
    </w:rPr>
  </w:style>
  <w:style w:type="character" w:customStyle="1" w:styleId="25">
    <w:name w:val="标题 2 Char"/>
    <w:basedOn w:val="22"/>
    <w:link w:val="3"/>
    <w:qFormat/>
    <w:locked/>
    <w:uiPriority w:val="99"/>
    <w:rPr>
      <w:rFonts w:ascii="Cambria" w:hAnsi="Cambria" w:eastAsia="宋体" w:cs="Times New Roman"/>
      <w:b/>
      <w:bCs/>
      <w:sz w:val="32"/>
      <w:szCs w:val="32"/>
    </w:rPr>
  </w:style>
  <w:style w:type="character" w:customStyle="1" w:styleId="26">
    <w:name w:val="标题 3 Char"/>
    <w:basedOn w:val="22"/>
    <w:link w:val="4"/>
    <w:locked/>
    <w:uiPriority w:val="99"/>
    <w:rPr>
      <w:rFonts w:cs="Times New Roman"/>
      <w:b/>
      <w:bCs/>
      <w:sz w:val="32"/>
      <w:szCs w:val="32"/>
    </w:rPr>
  </w:style>
  <w:style w:type="character" w:customStyle="1" w:styleId="27">
    <w:name w:val="标题 4 Char"/>
    <w:basedOn w:val="22"/>
    <w:link w:val="5"/>
    <w:semiHidden/>
    <w:qFormat/>
    <w:locked/>
    <w:uiPriority w:val="99"/>
    <w:rPr>
      <w:rFonts w:ascii="Cambria" w:hAnsi="Cambria" w:eastAsia="宋体" w:cs="Times New Roman"/>
      <w:b/>
      <w:bCs/>
      <w:sz w:val="28"/>
      <w:szCs w:val="28"/>
    </w:rPr>
  </w:style>
  <w:style w:type="character" w:customStyle="1" w:styleId="28">
    <w:name w:val="标题 5 Char"/>
    <w:basedOn w:val="22"/>
    <w:link w:val="6"/>
    <w:semiHidden/>
    <w:locked/>
    <w:uiPriority w:val="99"/>
    <w:rPr>
      <w:rFonts w:cs="Times New Roman"/>
      <w:b/>
      <w:bCs/>
      <w:sz w:val="28"/>
      <w:szCs w:val="28"/>
    </w:rPr>
  </w:style>
  <w:style w:type="character" w:customStyle="1" w:styleId="29">
    <w:name w:val="页眉 Char"/>
    <w:basedOn w:val="22"/>
    <w:link w:val="13"/>
    <w:semiHidden/>
    <w:qFormat/>
    <w:locked/>
    <w:uiPriority w:val="99"/>
    <w:rPr>
      <w:rFonts w:cs="Times New Roman"/>
      <w:sz w:val="18"/>
      <w:szCs w:val="18"/>
    </w:rPr>
  </w:style>
  <w:style w:type="character" w:customStyle="1" w:styleId="30">
    <w:name w:val="页脚 Char"/>
    <w:basedOn w:val="22"/>
    <w:link w:val="12"/>
    <w:locked/>
    <w:uiPriority w:val="99"/>
    <w:rPr>
      <w:rFonts w:cs="Times New Roman"/>
      <w:sz w:val="18"/>
      <w:szCs w:val="18"/>
    </w:rPr>
  </w:style>
  <w:style w:type="paragraph" w:styleId="31">
    <w:name w:val="List Paragraph"/>
    <w:basedOn w:val="1"/>
    <w:qFormat/>
    <w:uiPriority w:val="99"/>
    <w:pPr>
      <w:ind w:firstLine="420" w:firstLineChars="200"/>
    </w:pPr>
  </w:style>
  <w:style w:type="character" w:customStyle="1" w:styleId="32">
    <w:name w:val="批注框文本 Char"/>
    <w:basedOn w:val="22"/>
    <w:link w:val="11"/>
    <w:semiHidden/>
    <w:qFormat/>
    <w:locked/>
    <w:uiPriority w:val="99"/>
    <w:rPr>
      <w:rFonts w:cs="Times New Roman"/>
      <w:sz w:val="18"/>
      <w:szCs w:val="18"/>
    </w:rPr>
  </w:style>
  <w:style w:type="character" w:customStyle="1" w:styleId="33">
    <w:name w:val="def"/>
    <w:basedOn w:val="22"/>
    <w:qFormat/>
    <w:uiPriority w:val="99"/>
    <w:rPr>
      <w:rFonts w:cs="Times New Roman"/>
    </w:rPr>
  </w:style>
  <w:style w:type="paragraph" w:customStyle="1" w:styleId="34">
    <w:name w:val="TOC Heading"/>
    <w:basedOn w:val="2"/>
    <w:next w:val="1"/>
    <w:qFormat/>
    <w:uiPriority w:val="99"/>
    <w:pPr>
      <w:widowControl/>
      <w:spacing w:before="480" w:after="0" w:line="276" w:lineRule="auto"/>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7.wmf"/><Relationship Id="rId44" Type="http://schemas.openxmlformats.org/officeDocument/2006/relationships/oleObject" Target="embeddings/oleObject5.bin"/><Relationship Id="rId43" Type="http://schemas.openxmlformats.org/officeDocument/2006/relationships/image" Target="media/image26.emf"/><Relationship Id="rId42" Type="http://schemas.openxmlformats.org/officeDocument/2006/relationships/image" Target="media/image25.wmf"/><Relationship Id="rId41" Type="http://schemas.openxmlformats.org/officeDocument/2006/relationships/oleObject" Target="embeddings/oleObject4.bin"/><Relationship Id="rId40" Type="http://schemas.openxmlformats.org/officeDocument/2006/relationships/image" Target="media/image24.wmf"/><Relationship Id="rId4" Type="http://schemas.openxmlformats.org/officeDocument/2006/relationships/header" Target="header2.xml"/><Relationship Id="rId39" Type="http://schemas.openxmlformats.org/officeDocument/2006/relationships/oleObject" Target="embeddings/oleObject3.bin"/><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pn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oleObject" Target="embeddings/oleObject2.bin"/><Relationship Id="rId24" Type="http://schemas.openxmlformats.org/officeDocument/2006/relationships/image" Target="media/image10.wmf"/><Relationship Id="rId23" Type="http://schemas.openxmlformats.org/officeDocument/2006/relationships/oleObject" Target="embeddings/oleObject1.bin"/><Relationship Id="rId22" Type="http://schemas.openxmlformats.org/officeDocument/2006/relationships/image" Target="media/image9.jpeg"/><Relationship Id="rId21" Type="http://schemas.openxmlformats.org/officeDocument/2006/relationships/image" Target="media/image8.emf"/><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image" Target="http://www.anquan001.com/anquanbiaozhi/images/02030.gif" TargetMode="External"/><Relationship Id="rId17" Type="http://schemas.openxmlformats.org/officeDocument/2006/relationships/image" Target="http://www.anquan001.com/anquanbiaozhi/images/02054.gif" TargetMode="External"/><Relationship Id="rId16" Type="http://schemas.openxmlformats.org/officeDocument/2006/relationships/image" Target="http://www.anquan001.com/anquanbiaozhi/images/02055.gif" TargetMode="External"/><Relationship Id="rId15" Type="http://schemas.openxmlformats.org/officeDocument/2006/relationships/image" Target="http://www.anquan001.com/anquanbiaozhi/images/02052.gif" TargetMode="Externa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46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2DCCC6-4973-47F0-8AF4-22901DA341F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10915</Words>
  <Characters>62218</Characters>
  <Lines>518</Lines>
  <Paragraphs>145</Paragraphs>
  <TotalTime>253</TotalTime>
  <ScaleCrop>false</ScaleCrop>
  <LinksUpToDate>false</LinksUpToDate>
  <CharactersWithSpaces>72988</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2013-10-08T01:42:00Z</dcterms:created>
  <dc:creator>微软用户</dc:creator>
  <cp:lastModifiedBy>Momentº</cp:lastModifiedBy>
  <cp:lastPrinted>2018-05-24T07:11:00Z</cp:lastPrinted>
  <dcterms:modified xsi:type="dcterms:W3CDTF">2019-11-05T00:48:38Z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