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BFA" w:rsidRPr="00B00BFA" w:rsidRDefault="00B00BFA" w:rsidP="00B00BFA">
      <w:pPr>
        <w:spacing w:line="360" w:lineRule="auto"/>
        <w:jc w:val="center"/>
        <w:rPr>
          <w:b/>
          <w:sz w:val="32"/>
          <w:szCs w:val="32"/>
        </w:rPr>
      </w:pPr>
      <w:r w:rsidRPr="00B00BFA">
        <w:rPr>
          <w:rFonts w:hint="eastAsia"/>
          <w:b/>
          <w:sz w:val="32"/>
          <w:szCs w:val="32"/>
        </w:rPr>
        <w:t>How to adjust 4-axis cutting head</w:t>
      </w:r>
    </w:p>
    <w:p w:rsidR="00B00BFA" w:rsidRPr="000C6D92" w:rsidRDefault="00B00BFA" w:rsidP="00B00BFA">
      <w:pPr>
        <w:pStyle w:val="ListParagraph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 w:rsidRPr="000C6D92">
        <w:rPr>
          <w:rFonts w:hint="eastAsia"/>
          <w:b/>
          <w:sz w:val="24"/>
          <w:szCs w:val="24"/>
        </w:rPr>
        <w:t>Description:</w:t>
      </w:r>
    </w:p>
    <w:p w:rsidR="00B00BFA" w:rsidRDefault="00B00BFA" w:rsidP="00B00BFA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 w:rsidRPr="00B00BFA">
        <w:rPr>
          <w:rFonts w:hint="eastAsia"/>
          <w:sz w:val="24"/>
          <w:szCs w:val="24"/>
        </w:rPr>
        <w:t>4-axis is used to compensate the cutting angle</w:t>
      </w:r>
      <w:r>
        <w:rPr>
          <w:rFonts w:hint="eastAsia"/>
          <w:sz w:val="24"/>
          <w:szCs w:val="24"/>
        </w:rPr>
        <w:t xml:space="preserve"> showing in below picture:</w:t>
      </w:r>
    </w:p>
    <w:p w:rsidR="00B00BFA" w:rsidRDefault="00B00BFA" w:rsidP="00B00BFA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1073989</wp:posOffset>
                </wp:positionH>
                <wp:positionV relativeFrom="paragraph">
                  <wp:posOffset>49314</wp:posOffset>
                </wp:positionV>
                <wp:extent cx="1328468" cy="940280"/>
                <wp:effectExtent l="38100" t="0" r="0" b="698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68" cy="940280"/>
                          <a:chOff x="6588224" y="2708920"/>
                          <a:chExt cx="1937970" cy="1296144"/>
                        </a:xfrm>
                      </wpg:grpSpPr>
                      <wps:wsp>
                        <wps:cNvPr id="20" name="TextBox 7"/>
                        <wps:cNvSpPr txBox="1"/>
                        <wps:spPr>
                          <a:xfrm>
                            <a:off x="6804248" y="2708920"/>
                            <a:ext cx="1721946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A3506" w:rsidRDefault="00BA3506" w:rsidP="00BA3506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943634" w:themeColor="accent2" w:themeShade="BF"/>
                                  <w:kern w:val="24"/>
                                  <w:sz w:val="32"/>
                                  <w:szCs w:val="32"/>
                                </w:rPr>
                                <w:t>1 to 3 degree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直接箭头连接符 12"/>
                        <wps:cNvCnPr/>
                        <wps:spPr>
                          <a:xfrm flipH="1">
                            <a:off x="6588224" y="3068960"/>
                            <a:ext cx="936104" cy="93610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left:0;text-align:left;margin-left:84.55pt;margin-top:3.9pt;width:104.6pt;height:74.05pt;z-index:251658240" coordorigin="65882,27089" coordsize="19379,12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7" type="#_x0000_t202" style="position:absolute;left:68042;top:27089;width:17219;height:3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BA3506" w:rsidRDefault="00BA3506" w:rsidP="00BA3506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943634" w:themeColor="accent2" w:themeShade="BF"/>
                            <w:kern w:val="24"/>
                            <w:sz w:val="32"/>
                            <w:szCs w:val="32"/>
                          </w:rPr>
                          <w:t>1 to 3 degree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2" o:spid="_x0000_s1028" type="#_x0000_t32" style="position:absolute;left:65882;top:30689;width:9361;height:93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a/sQAAADbAAAADwAAAGRycy9kb3ducmV2LnhtbESPX2vCMBTF3wd+h3AF32aquCHVKOIY&#10;OARHVRDfrs21LTY3Jcls9+3NYODj4fz5cebLztTiTs5XlhWMhgkI4tzqigsFx8Pn6xSED8gaa8uk&#10;4Jc8LBe9lzmm2rac0X0fChFH2KeooAyhSaX0eUkG/dA2xNG7WmcwROkKqR22cdzUcpwk79JgxZFQ&#10;YkPrkvLb/sdEyMcke9uetpcJZavv9vJ13gV3VmrQ71YzEIG68Az/tzdawXgEf1/i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hr+xAAAANsAAAAPAAAAAAAAAAAA&#10;AAAAAKECAABkcnMvZG93bnJldi54bWxQSwUGAAAAAAQABAD5AAAAkgMAAAAA&#10;" strokecolor="#4579b8 [3044]">
                  <v:stroke endarrow="open"/>
                </v:shape>
              </v:group>
            </w:pict>
          </mc:Fallback>
        </mc:AlternateContent>
      </w:r>
    </w:p>
    <w:p w:rsidR="00B00BFA" w:rsidRDefault="00B00BFA" w:rsidP="00B00BFA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bookmarkStart w:id="0" w:name="_GoBack"/>
      <w:bookmarkEnd w:id="0"/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264795</wp:posOffset>
            </wp:positionV>
            <wp:extent cx="2077085" cy="1319530"/>
            <wp:effectExtent l="19050" t="0" r="0" b="0"/>
            <wp:wrapNone/>
            <wp:docPr id="4" name="图片 1" descr="D:\那文峰原文件\报价单\已成交客户\俄罗斯客户Ekaterina\报价\1520BA\New Folder\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那文峰原文件\报价单\已成交客户\俄罗斯客户Ekaterina\报价\1520BA\New Folder\f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389" r="60579" b="5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BFA" w:rsidRDefault="00B00BFA" w:rsidP="00B00BFA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 w:rsidRPr="00B00BFA">
        <w:rPr>
          <w:noProof/>
          <w:sz w:val="24"/>
          <w:szCs w:val="24"/>
        </w:rPr>
        <w:drawing>
          <wp:inline distT="0" distB="0" distL="0" distR="0">
            <wp:extent cx="1723486" cy="1546846"/>
            <wp:effectExtent l="19050" t="0" r="0" b="0"/>
            <wp:docPr id="2" name="图片 2" descr="DSCF0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DSCF01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55" cy="154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FA" w:rsidRPr="00B00BFA" w:rsidRDefault="00B00BFA" w:rsidP="00B00BFA">
      <w:pPr>
        <w:spacing w:line="360" w:lineRule="auto"/>
        <w:ind w:left="360"/>
        <w:rPr>
          <w:sz w:val="24"/>
          <w:szCs w:val="24"/>
        </w:rPr>
      </w:pPr>
      <w:r w:rsidRPr="00B00BFA">
        <w:rPr>
          <w:rFonts w:hint="eastAsia"/>
          <w:sz w:val="24"/>
          <w:szCs w:val="24"/>
        </w:rPr>
        <w:t>A-</w:t>
      </w:r>
      <w:r>
        <w:rPr>
          <w:rFonts w:hint="eastAsia"/>
          <w:sz w:val="24"/>
          <w:szCs w:val="24"/>
        </w:rPr>
        <w:t xml:space="preserve">axis is angle axis. </w:t>
      </w:r>
      <w:r w:rsidR="000A6324">
        <w:rPr>
          <w:rFonts w:hint="eastAsia"/>
          <w:sz w:val="24"/>
          <w:szCs w:val="24"/>
        </w:rPr>
        <w:t>(0-45degrees)</w:t>
      </w:r>
    </w:p>
    <w:p w:rsidR="00B00BFA" w:rsidRPr="00B00BFA" w:rsidRDefault="00B00BFA" w:rsidP="00B00BFA">
      <w:pPr>
        <w:spacing w:line="360" w:lineRule="auto"/>
        <w:ind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B-axis is rotation axis</w:t>
      </w:r>
      <w:r w:rsidR="000A6324">
        <w:rPr>
          <w:rFonts w:hint="eastAsia"/>
          <w:sz w:val="24"/>
          <w:szCs w:val="24"/>
        </w:rPr>
        <w:t>. (0-360degrees)</w:t>
      </w:r>
    </w:p>
    <w:p w:rsidR="009E2594" w:rsidRDefault="009E2594" w:rsidP="009E2594">
      <w:pPr>
        <w:spacing w:line="360" w:lineRule="auto"/>
        <w:rPr>
          <w:sz w:val="24"/>
          <w:szCs w:val="24"/>
        </w:rPr>
      </w:pPr>
    </w:p>
    <w:p w:rsidR="009E2594" w:rsidRPr="00742997" w:rsidRDefault="009E2594" w:rsidP="009E2594">
      <w:pPr>
        <w:pStyle w:val="ListParagraph"/>
        <w:numPr>
          <w:ilvl w:val="0"/>
          <w:numId w:val="1"/>
        </w:numPr>
        <w:spacing w:line="360" w:lineRule="auto"/>
        <w:ind w:firstLineChars="0"/>
        <w:rPr>
          <w:b/>
          <w:sz w:val="24"/>
          <w:szCs w:val="24"/>
        </w:rPr>
      </w:pPr>
      <w:r w:rsidRPr="00742997">
        <w:rPr>
          <w:rFonts w:hint="eastAsia"/>
          <w:b/>
          <w:sz w:val="24"/>
          <w:szCs w:val="24"/>
        </w:rPr>
        <w:t>Adjust 4-axis cutting head:</w:t>
      </w:r>
    </w:p>
    <w:p w:rsidR="009E2594" w:rsidRPr="00742997" w:rsidRDefault="00591B72" w:rsidP="009E2594">
      <w:pPr>
        <w:pStyle w:val="ListParagraph"/>
        <w:spacing w:line="360" w:lineRule="auto"/>
        <w:ind w:left="360" w:firstLineChars="0" w:firstLine="0"/>
        <w:rPr>
          <w:b/>
          <w:sz w:val="24"/>
          <w:szCs w:val="24"/>
        </w:rPr>
      </w:pPr>
      <w:r w:rsidRPr="00742997">
        <w:rPr>
          <w:rFonts w:hint="eastAsia"/>
          <w:b/>
          <w:sz w:val="24"/>
          <w:szCs w:val="24"/>
        </w:rPr>
        <w:t xml:space="preserve">Step 1: </w:t>
      </w:r>
      <w:r w:rsidR="009E2594" w:rsidRPr="00742997">
        <w:rPr>
          <w:rFonts w:hint="eastAsia"/>
          <w:b/>
          <w:sz w:val="24"/>
          <w:szCs w:val="24"/>
        </w:rPr>
        <w:t>Align the cutting head. Make sure it is straight up and down.</w:t>
      </w:r>
    </w:p>
    <w:p w:rsidR="009E2594" w:rsidRDefault="009E2594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33705" cy="1568789"/>
            <wp:effectExtent l="19050" t="0" r="9345" b="0"/>
            <wp:docPr id="5" name="图片 4" descr="4-ax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axi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4687" cy="15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72" w:rsidRPr="00742997" w:rsidRDefault="00591B72" w:rsidP="009E2594">
      <w:pPr>
        <w:pStyle w:val="ListParagraph"/>
        <w:spacing w:line="360" w:lineRule="auto"/>
        <w:ind w:left="360" w:firstLineChars="0" w:firstLine="0"/>
        <w:rPr>
          <w:b/>
          <w:sz w:val="24"/>
          <w:szCs w:val="24"/>
        </w:rPr>
      </w:pPr>
      <w:r w:rsidRPr="00742997">
        <w:rPr>
          <w:rFonts w:hint="eastAsia"/>
          <w:b/>
          <w:sz w:val="24"/>
          <w:szCs w:val="24"/>
        </w:rPr>
        <w:t xml:space="preserve">Step 2: Return C-axis to </w:t>
      </w:r>
      <w:r w:rsidRPr="00742997">
        <w:rPr>
          <w:b/>
          <w:sz w:val="24"/>
          <w:szCs w:val="24"/>
        </w:rPr>
        <w:t>“</w:t>
      </w:r>
      <w:r w:rsidRPr="00742997">
        <w:rPr>
          <w:rFonts w:hint="eastAsia"/>
          <w:b/>
          <w:sz w:val="24"/>
          <w:szCs w:val="24"/>
        </w:rPr>
        <w:t>Original Point</w:t>
      </w:r>
      <w:r w:rsidRPr="00742997">
        <w:rPr>
          <w:b/>
          <w:sz w:val="24"/>
          <w:szCs w:val="24"/>
        </w:rPr>
        <w:t>”</w:t>
      </w:r>
      <w:r w:rsidRPr="00742997">
        <w:rPr>
          <w:rFonts w:hint="eastAsia"/>
          <w:b/>
          <w:sz w:val="24"/>
          <w:szCs w:val="24"/>
        </w:rPr>
        <w:t>:</w:t>
      </w:r>
    </w:p>
    <w:p w:rsidR="00591B72" w:rsidRDefault="00BA3506" w:rsidP="003B2C80">
      <w:pPr>
        <w:pStyle w:val="ListParagraph"/>
        <w:spacing w:line="360" w:lineRule="auto"/>
        <w:ind w:left="1134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130175</wp:posOffset>
                </wp:positionV>
                <wp:extent cx="284480" cy="0"/>
                <wp:effectExtent l="6985" t="57785" r="22860" b="5651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C013F" id="AutoShape 3" o:spid="_x0000_s1026" type="#_x0000_t32" style="position:absolute;margin-left:226.3pt;margin-top:10.25pt;width:22.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130175</wp:posOffset>
                </wp:positionV>
                <wp:extent cx="284480" cy="0"/>
                <wp:effectExtent l="12065" t="57785" r="17780" b="5651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89B6" id="AutoShape 2" o:spid="_x0000_s1026" type="#_x0000_t32" style="position:absolute;margin-left:131.45pt;margin-top:10.25pt;width:22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591B72">
        <w:rPr>
          <w:rFonts w:hint="eastAsia"/>
          <w:sz w:val="24"/>
          <w:szCs w:val="24"/>
        </w:rPr>
        <w:t xml:space="preserve">Click </w:t>
      </w:r>
      <w:r w:rsidR="00591B72">
        <w:rPr>
          <w:sz w:val="24"/>
          <w:szCs w:val="24"/>
        </w:rPr>
        <w:t>“</w:t>
      </w:r>
      <w:r w:rsidR="00591B72">
        <w:rPr>
          <w:rFonts w:hint="eastAsia"/>
          <w:sz w:val="24"/>
          <w:szCs w:val="24"/>
        </w:rPr>
        <w:t>F3 JOG</w:t>
      </w:r>
      <w:r w:rsidR="00591B72">
        <w:rPr>
          <w:sz w:val="24"/>
          <w:szCs w:val="24"/>
        </w:rPr>
        <w:t>”</w:t>
      </w:r>
      <w:r w:rsidR="00591B72">
        <w:rPr>
          <w:rFonts w:hint="eastAsia"/>
          <w:sz w:val="24"/>
          <w:szCs w:val="24"/>
        </w:rPr>
        <w:t xml:space="preserve">     </w:t>
      </w:r>
      <w:r w:rsidR="00591B72">
        <w:rPr>
          <w:sz w:val="24"/>
          <w:szCs w:val="24"/>
        </w:rPr>
        <w:t>“</w:t>
      </w:r>
      <w:r w:rsidR="00591B72">
        <w:rPr>
          <w:rFonts w:hint="eastAsia"/>
          <w:sz w:val="24"/>
          <w:szCs w:val="24"/>
        </w:rPr>
        <w:t>F5 Tool Jog</w:t>
      </w:r>
      <w:r w:rsidR="00591B72">
        <w:rPr>
          <w:sz w:val="24"/>
          <w:szCs w:val="24"/>
        </w:rPr>
        <w:t>”</w:t>
      </w:r>
      <w:r w:rsidR="00591B72">
        <w:rPr>
          <w:rFonts w:hint="eastAsia"/>
          <w:sz w:val="24"/>
          <w:szCs w:val="24"/>
        </w:rPr>
        <w:t xml:space="preserve">     </w:t>
      </w:r>
      <w:r w:rsidR="00591B72">
        <w:rPr>
          <w:sz w:val="24"/>
          <w:szCs w:val="24"/>
        </w:rPr>
        <w:t>“</w:t>
      </w:r>
      <w:r w:rsidR="00591B72">
        <w:rPr>
          <w:rFonts w:hint="eastAsia"/>
          <w:sz w:val="24"/>
          <w:szCs w:val="24"/>
        </w:rPr>
        <w:t>F1 Tool Return</w:t>
      </w:r>
      <w:r w:rsidR="00591B72">
        <w:rPr>
          <w:sz w:val="24"/>
          <w:szCs w:val="24"/>
        </w:rPr>
        <w:t>”</w:t>
      </w:r>
      <w:r w:rsidR="003B2C80">
        <w:rPr>
          <w:rFonts w:hint="eastAsia"/>
          <w:sz w:val="24"/>
          <w:szCs w:val="24"/>
        </w:rPr>
        <w:t>. (Now C-axis will automatically rotate back to 90 degrees.)</w:t>
      </w:r>
    </w:p>
    <w:p w:rsidR="00591B72" w:rsidRDefault="00591B72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1219" cy="552091"/>
            <wp:effectExtent l="19050" t="0" r="5631" b="0"/>
            <wp:docPr id="6" name="图片 2" descr="D:\那文峰原文件\报价单\已成交客户\俄罗斯客户Ekaterina\报价\1520BA\New Folder\f3-f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那文峰原文件\报价单\已成交客户\俄罗斯客户Ekaterina\报价\1520BA\New Folder\f3-f5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19" cy="55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72" w:rsidRDefault="00591B72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Click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MDI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. Input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C0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(C-axis Zero), and click run. </w:t>
      </w:r>
    </w:p>
    <w:p w:rsidR="003A5AE2" w:rsidRDefault="003A5AE2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723857" cy="483080"/>
            <wp:effectExtent l="19050" t="0" r="0" b="0"/>
            <wp:docPr id="7" name="图片 3" descr="D:\那文峰原文件\报价单\已成交客户\俄罗斯客户Ekaterina\报价\1520BA\New Folder\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那文峰原文件\报价单\已成交客户\俄罗斯客户Ekaterina\报价\1520BA\New Folder\f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7773" r="6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57" cy="4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534076" cy="345895"/>
            <wp:effectExtent l="19050" t="0" r="8974" b="0"/>
            <wp:docPr id="8" name="图片 4" descr="D:\那文峰原文件\报价单\已成交客户\俄罗斯客户Ekaterina\报价\1520BA\New Folder\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那文峰原文件\报价单\已成交客户\俄罗斯客户Ekaterina\报价\1520BA\New Folder\f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8908" r="70892" b="4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76" cy="3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4B" w:rsidRDefault="00875F4B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</w:p>
    <w:p w:rsidR="00875F4B" w:rsidRDefault="00875F4B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</w:p>
    <w:p w:rsidR="00591B72" w:rsidRPr="00742997" w:rsidRDefault="00591B72" w:rsidP="009E2594">
      <w:pPr>
        <w:pStyle w:val="ListParagraph"/>
        <w:spacing w:line="360" w:lineRule="auto"/>
        <w:ind w:left="360" w:firstLineChars="0" w:firstLine="0"/>
        <w:rPr>
          <w:b/>
          <w:sz w:val="24"/>
          <w:szCs w:val="24"/>
        </w:rPr>
      </w:pPr>
      <w:r w:rsidRPr="00742997">
        <w:rPr>
          <w:rFonts w:hint="eastAsia"/>
          <w:b/>
          <w:sz w:val="24"/>
          <w:szCs w:val="24"/>
        </w:rPr>
        <w:t xml:space="preserve">Step 3: Adjust 4-axis to </w:t>
      </w:r>
      <w:r w:rsidR="00AA7C72">
        <w:rPr>
          <w:rFonts w:hint="eastAsia"/>
          <w:b/>
          <w:sz w:val="24"/>
          <w:szCs w:val="24"/>
        </w:rPr>
        <w:t>20</w:t>
      </w:r>
      <w:r w:rsidRPr="00742997">
        <w:rPr>
          <w:rFonts w:hint="eastAsia"/>
          <w:b/>
          <w:sz w:val="24"/>
          <w:szCs w:val="24"/>
        </w:rPr>
        <w:t xml:space="preserve"> degrees:</w:t>
      </w:r>
    </w:p>
    <w:p w:rsidR="00591B72" w:rsidRDefault="000C6D92" w:rsidP="00591B72">
      <w:pPr>
        <w:pStyle w:val="ListParagraph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Put</w:t>
      </w:r>
      <w:r w:rsidR="00875F4B">
        <w:rPr>
          <w:rFonts w:hint="eastAsia"/>
          <w:sz w:val="24"/>
          <w:szCs w:val="24"/>
        </w:rPr>
        <w:t xml:space="preserve"> a plate below the cutting</w:t>
      </w:r>
      <w:r w:rsidR="003A0205">
        <w:rPr>
          <w:rFonts w:hint="eastAsia"/>
          <w:sz w:val="24"/>
          <w:szCs w:val="24"/>
        </w:rPr>
        <w:t xml:space="preserve"> head. Mark the current point</w:t>
      </w:r>
      <w:r w:rsidR="00875F4B">
        <w:rPr>
          <w:rFonts w:hint="eastAsia"/>
          <w:sz w:val="24"/>
          <w:szCs w:val="24"/>
        </w:rPr>
        <w:t xml:space="preserve"> of the cutting head on the plate (</w:t>
      </w:r>
      <w:r>
        <w:rPr>
          <w:rFonts w:hint="eastAsia"/>
          <w:sz w:val="24"/>
          <w:szCs w:val="24"/>
        </w:rPr>
        <w:t>po</w:t>
      </w:r>
      <w:r w:rsidR="003A0205">
        <w:rPr>
          <w:rFonts w:hint="eastAsia"/>
          <w:sz w:val="24"/>
          <w:szCs w:val="24"/>
        </w:rPr>
        <w:t>int</w:t>
      </w:r>
      <w:r w:rsidR="00875F4B"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 w:rsidR="00875F4B"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”</w:t>
      </w:r>
      <w:r w:rsidR="00875F4B">
        <w:rPr>
          <w:rFonts w:hint="eastAsia"/>
          <w:sz w:val="24"/>
          <w:szCs w:val="24"/>
        </w:rPr>
        <w:t>).</w:t>
      </w:r>
    </w:p>
    <w:p w:rsidR="00875F4B" w:rsidRDefault="00875F4B" w:rsidP="00875F4B">
      <w:pPr>
        <w:spacing w:line="360" w:lineRule="auto"/>
        <w:ind w:firstLineChars="590" w:firstLine="1416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130461" cy="1656272"/>
            <wp:effectExtent l="19050" t="0" r="3139" b="0"/>
            <wp:docPr id="9" name="图片 5" descr="D:\那文峰原文件\报价单\已成交客户\俄罗斯客户Ekaterina\报价\1520BA\QQ图片20141203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那文峰原文件\报价单\已成交客户\俄罗斯客户Ekaterina\报价\1520BA\QQ图片201412031008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422" t="26419" r="48158" b="3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61" cy="16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4B" w:rsidRPr="00875F4B" w:rsidRDefault="00875F4B" w:rsidP="00875F4B">
      <w:pPr>
        <w:spacing w:line="360" w:lineRule="auto"/>
        <w:rPr>
          <w:sz w:val="24"/>
          <w:szCs w:val="24"/>
        </w:rPr>
      </w:pPr>
    </w:p>
    <w:p w:rsidR="00875F4B" w:rsidRDefault="00BA3506" w:rsidP="00591B72">
      <w:pPr>
        <w:pStyle w:val="ListParagraph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124460</wp:posOffset>
                </wp:positionV>
                <wp:extent cx="284480" cy="635"/>
                <wp:effectExtent l="6350" t="59690" r="23495" b="5397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3B03C" id="AutoShape 5" o:spid="_x0000_s1026" type="#_x0000_t32" style="position:absolute;margin-left:278pt;margin-top:9.8pt;width:22.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nXNwIAAF8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875F4B">
        <w:rPr>
          <w:rFonts w:hint="eastAsia"/>
          <w:sz w:val="24"/>
          <w:szCs w:val="24"/>
        </w:rPr>
        <w:t xml:space="preserve">In the software, click </w:t>
      </w:r>
      <w:r w:rsidR="00875F4B">
        <w:rPr>
          <w:sz w:val="24"/>
          <w:szCs w:val="24"/>
        </w:rPr>
        <w:t>“</w:t>
      </w:r>
      <w:r w:rsidR="00875F4B">
        <w:rPr>
          <w:rFonts w:hint="eastAsia"/>
          <w:sz w:val="24"/>
          <w:szCs w:val="24"/>
        </w:rPr>
        <w:t>F5 Set Parameter</w:t>
      </w:r>
      <w:r w:rsidR="00875F4B">
        <w:rPr>
          <w:sz w:val="24"/>
          <w:szCs w:val="24"/>
        </w:rPr>
        <w:t>”</w:t>
      </w:r>
      <w:r w:rsidR="00875F4B">
        <w:rPr>
          <w:rFonts w:hint="eastAsia"/>
          <w:sz w:val="24"/>
          <w:szCs w:val="24"/>
        </w:rPr>
        <w:t xml:space="preserve">      </w:t>
      </w:r>
      <w:r w:rsidR="00875F4B">
        <w:rPr>
          <w:sz w:val="24"/>
          <w:szCs w:val="24"/>
        </w:rPr>
        <w:t>“</w:t>
      </w:r>
      <w:r w:rsidR="00875F4B">
        <w:rPr>
          <w:rFonts w:hint="eastAsia"/>
          <w:sz w:val="24"/>
          <w:szCs w:val="24"/>
        </w:rPr>
        <w:t xml:space="preserve"> F7 4-Axis Parameter</w:t>
      </w:r>
      <w:r w:rsidR="00875F4B">
        <w:rPr>
          <w:sz w:val="24"/>
          <w:szCs w:val="24"/>
        </w:rPr>
        <w:t>”</w:t>
      </w:r>
    </w:p>
    <w:p w:rsidR="00591B72" w:rsidRDefault="00875F4B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49902" cy="1285336"/>
            <wp:effectExtent l="19050" t="0" r="7548" b="0"/>
            <wp:docPr id="10" name="图片 6" descr="D:\那文峰原文件\报价单\已成交客户\俄罗斯客户Ekaterina\报价\1520BA\New Folder\f5-f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那文峰原文件\报价单\已成交客户\俄罗斯客户Ekaterina\报价\1520BA\New Folder\f5-f7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67" t="20306" r="49941" b="4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02" cy="12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F4B" w:rsidRDefault="00875F4B" w:rsidP="00875F4B">
      <w:pPr>
        <w:pStyle w:val="ListParagraph"/>
        <w:spacing w:line="360" w:lineRule="auto"/>
        <w:ind w:left="1418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Change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Maximum tilt (degrees)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to </w:t>
      </w:r>
      <w:r>
        <w:rPr>
          <w:sz w:val="24"/>
          <w:szCs w:val="24"/>
        </w:rPr>
        <w:t>“</w:t>
      </w:r>
      <w:r w:rsidR="00AA7C72">
        <w:rPr>
          <w:rFonts w:hint="eastAsia"/>
          <w:sz w:val="24"/>
          <w:szCs w:val="24"/>
        </w:rPr>
        <w:t>20</w:t>
      </w:r>
      <w:r>
        <w:rPr>
          <w:sz w:val="24"/>
          <w:szCs w:val="24"/>
        </w:rPr>
        <w:t>”</w:t>
      </w:r>
    </w:p>
    <w:p w:rsidR="00875F4B" w:rsidRDefault="00875F4B" w:rsidP="00875F4B">
      <w:pPr>
        <w:pStyle w:val="ListParagraph"/>
        <w:spacing w:line="360" w:lineRule="auto"/>
        <w:ind w:left="1418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Change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Height from rotation centerline to the workpiece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to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193</w:t>
      </w:r>
      <w:r>
        <w:rPr>
          <w:sz w:val="24"/>
          <w:szCs w:val="24"/>
        </w:rPr>
        <w:t>”</w:t>
      </w:r>
    </w:p>
    <w:p w:rsidR="00875F4B" w:rsidRDefault="00875F4B" w:rsidP="00875F4B">
      <w:pPr>
        <w:pStyle w:val="ListParagraph"/>
        <w:numPr>
          <w:ilvl w:val="0"/>
          <w:numId w:val="3"/>
        </w:numPr>
        <w:spacing w:line="360" w:lineRule="auto"/>
        <w:ind w:firstLineChars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Go to </w:t>
      </w:r>
      <w:r>
        <w:rPr>
          <w:noProof/>
          <w:sz w:val="24"/>
          <w:szCs w:val="24"/>
        </w:rPr>
        <w:t>“</w:t>
      </w:r>
      <w:r>
        <w:rPr>
          <w:rFonts w:hint="eastAsia"/>
          <w:noProof/>
          <w:sz w:val="24"/>
          <w:szCs w:val="24"/>
        </w:rPr>
        <w:t>MDI</w:t>
      </w:r>
      <w:r>
        <w:rPr>
          <w:noProof/>
          <w:sz w:val="24"/>
          <w:szCs w:val="24"/>
        </w:rPr>
        <w:t>”</w:t>
      </w:r>
      <w:r>
        <w:rPr>
          <w:rFonts w:hint="eastAsia"/>
          <w:noProof/>
          <w:sz w:val="24"/>
          <w:szCs w:val="24"/>
        </w:rPr>
        <w:t xml:space="preserve">. Input </w:t>
      </w:r>
      <w:r>
        <w:rPr>
          <w:noProof/>
          <w:sz w:val="24"/>
          <w:szCs w:val="24"/>
        </w:rPr>
        <w:t>“</w:t>
      </w:r>
      <w:r>
        <w:rPr>
          <w:rFonts w:hint="eastAsia"/>
          <w:noProof/>
          <w:sz w:val="24"/>
          <w:szCs w:val="24"/>
        </w:rPr>
        <w:t>A</w:t>
      </w:r>
      <w:r w:rsidR="00AA7C72">
        <w:rPr>
          <w:rFonts w:hint="eastAsia"/>
          <w:noProof/>
          <w:sz w:val="24"/>
          <w:szCs w:val="24"/>
        </w:rPr>
        <w:t>20</w:t>
      </w:r>
      <w:r>
        <w:rPr>
          <w:noProof/>
          <w:sz w:val="24"/>
          <w:szCs w:val="24"/>
        </w:rPr>
        <w:t>”</w:t>
      </w:r>
      <w:r>
        <w:rPr>
          <w:rFonts w:hint="eastAsia"/>
          <w:noProof/>
          <w:sz w:val="24"/>
          <w:szCs w:val="24"/>
        </w:rPr>
        <w:t xml:space="preserve"> and click run. Then the cutting head will move </w:t>
      </w:r>
      <w:r w:rsidR="003B2C80">
        <w:rPr>
          <w:rFonts w:hint="eastAsia"/>
          <w:noProof/>
          <w:sz w:val="24"/>
          <w:szCs w:val="24"/>
        </w:rPr>
        <w:t xml:space="preserve">X-axis </w:t>
      </w:r>
      <w:r w:rsidR="00B730AF">
        <w:rPr>
          <w:rFonts w:hint="eastAsia"/>
          <w:noProof/>
          <w:sz w:val="24"/>
          <w:szCs w:val="24"/>
        </w:rPr>
        <w:t xml:space="preserve">to a new position to compensate. Mark the new </w:t>
      </w:r>
      <w:r w:rsidR="003A0205">
        <w:rPr>
          <w:rFonts w:hint="eastAsia"/>
          <w:noProof/>
          <w:sz w:val="24"/>
          <w:szCs w:val="24"/>
        </w:rPr>
        <w:t>point</w:t>
      </w:r>
      <w:r w:rsidR="00B730AF">
        <w:rPr>
          <w:rFonts w:hint="eastAsia"/>
          <w:noProof/>
          <w:sz w:val="24"/>
          <w:szCs w:val="24"/>
        </w:rPr>
        <w:t xml:space="preserve"> of the cutting head on the plate (</w:t>
      </w:r>
      <w:r w:rsidR="000C6D92">
        <w:rPr>
          <w:rFonts w:hint="eastAsia"/>
          <w:noProof/>
          <w:sz w:val="24"/>
          <w:szCs w:val="24"/>
        </w:rPr>
        <w:t>Po</w:t>
      </w:r>
      <w:r w:rsidR="003A0205">
        <w:rPr>
          <w:rFonts w:hint="eastAsia"/>
          <w:noProof/>
          <w:sz w:val="24"/>
          <w:szCs w:val="24"/>
        </w:rPr>
        <w:t>int</w:t>
      </w:r>
      <w:r w:rsidR="00B730AF">
        <w:rPr>
          <w:rFonts w:hint="eastAsia"/>
          <w:noProof/>
          <w:sz w:val="24"/>
          <w:szCs w:val="24"/>
        </w:rPr>
        <w:t xml:space="preserve"> </w:t>
      </w:r>
      <w:r w:rsidR="000C6D92">
        <w:rPr>
          <w:noProof/>
          <w:sz w:val="24"/>
          <w:szCs w:val="24"/>
        </w:rPr>
        <w:t>“</w:t>
      </w:r>
      <w:r w:rsidR="00B730AF">
        <w:rPr>
          <w:rFonts w:hint="eastAsia"/>
          <w:noProof/>
          <w:sz w:val="24"/>
          <w:szCs w:val="24"/>
        </w:rPr>
        <w:t>b</w:t>
      </w:r>
      <w:r w:rsidR="000C6D92">
        <w:rPr>
          <w:noProof/>
          <w:sz w:val="24"/>
          <w:szCs w:val="24"/>
        </w:rPr>
        <w:t>”</w:t>
      </w:r>
      <w:r w:rsidR="00B730AF">
        <w:rPr>
          <w:rFonts w:hint="eastAsia"/>
          <w:noProof/>
          <w:sz w:val="24"/>
          <w:szCs w:val="24"/>
        </w:rPr>
        <w:t>).</w:t>
      </w:r>
    </w:p>
    <w:p w:rsidR="00B730AF" w:rsidRDefault="00B730AF" w:rsidP="00B730AF">
      <w:pPr>
        <w:pStyle w:val="ListParagraph"/>
        <w:spacing w:line="360" w:lineRule="auto"/>
        <w:ind w:left="1425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361841" cy="1397479"/>
            <wp:effectExtent l="19050" t="0" r="359" b="0"/>
            <wp:docPr id="11" name="图片 7" descr="D:\那文峰原文件\报价单\已成交客户\俄罗斯客户Ekaterina\报价\1520BA\QQ图片20141203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那文峰原文件\报价单\已成交客户\俄罗斯客户Ekaterina\报价\1520BA\QQ图片201412031008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498" t="31878" r="2623" b="3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1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72" w:rsidRDefault="00B730AF" w:rsidP="00875F4B">
      <w:pPr>
        <w:pStyle w:val="ListParagraph"/>
        <w:numPr>
          <w:ilvl w:val="0"/>
          <w:numId w:val="3"/>
        </w:numPr>
        <w:spacing w:line="360" w:lineRule="auto"/>
        <w:ind w:firstLineChars="0"/>
        <w:rPr>
          <w:noProof/>
          <w:sz w:val="24"/>
          <w:szCs w:val="24"/>
        </w:rPr>
      </w:pPr>
      <w:r w:rsidRPr="00AA7C72">
        <w:rPr>
          <w:rFonts w:hint="eastAsia"/>
          <w:noProof/>
          <w:sz w:val="24"/>
          <w:szCs w:val="24"/>
        </w:rPr>
        <w:t xml:space="preserve">Manually adjust the cutting head to </w:t>
      </w:r>
      <w:r w:rsidRPr="00AA7C72">
        <w:rPr>
          <w:noProof/>
          <w:sz w:val="24"/>
          <w:szCs w:val="24"/>
        </w:rPr>
        <w:t>“</w:t>
      </w:r>
      <w:r w:rsidR="000C6D92" w:rsidRPr="00AA7C72">
        <w:rPr>
          <w:rFonts w:hint="eastAsia"/>
          <w:noProof/>
          <w:sz w:val="24"/>
          <w:szCs w:val="24"/>
        </w:rPr>
        <w:t>Po</w:t>
      </w:r>
      <w:r w:rsidR="003A0205">
        <w:rPr>
          <w:rFonts w:hint="eastAsia"/>
          <w:noProof/>
          <w:sz w:val="24"/>
          <w:szCs w:val="24"/>
        </w:rPr>
        <w:t>int</w:t>
      </w:r>
      <w:r w:rsidRPr="00AA7C72">
        <w:rPr>
          <w:rFonts w:hint="eastAsia"/>
          <w:noProof/>
          <w:sz w:val="24"/>
          <w:szCs w:val="24"/>
        </w:rPr>
        <w:t xml:space="preserve"> a</w:t>
      </w:r>
      <w:r w:rsidRPr="00AA7C72">
        <w:rPr>
          <w:noProof/>
          <w:sz w:val="24"/>
          <w:szCs w:val="24"/>
        </w:rPr>
        <w:t>”</w:t>
      </w:r>
      <w:r w:rsidRPr="00AA7C72">
        <w:rPr>
          <w:rFonts w:hint="eastAsia"/>
          <w:noProof/>
          <w:sz w:val="24"/>
          <w:szCs w:val="24"/>
        </w:rPr>
        <w:t xml:space="preserve"> and tighten the cutting head.</w:t>
      </w:r>
      <w:r w:rsidR="00AA7C72">
        <w:rPr>
          <w:rFonts w:hint="eastAsia"/>
          <w:noProof/>
          <w:sz w:val="24"/>
          <w:szCs w:val="24"/>
        </w:rPr>
        <w:t xml:space="preserve"> </w:t>
      </w:r>
    </w:p>
    <w:p w:rsidR="003B2C80" w:rsidRDefault="008D2564" w:rsidP="00875F4B">
      <w:pPr>
        <w:pStyle w:val="ListParagraph"/>
        <w:numPr>
          <w:ilvl w:val="0"/>
          <w:numId w:val="3"/>
        </w:numPr>
        <w:spacing w:line="360" w:lineRule="auto"/>
        <w:ind w:firstLineChars="0"/>
        <w:rPr>
          <w:noProof/>
          <w:sz w:val="24"/>
          <w:szCs w:val="24"/>
        </w:rPr>
      </w:pPr>
      <w:r w:rsidRPr="00AA7C72">
        <w:rPr>
          <w:rFonts w:hint="eastAsia"/>
          <w:noProof/>
          <w:sz w:val="24"/>
          <w:szCs w:val="24"/>
        </w:rPr>
        <w:t>Then you may found the cutting head is a little bit off</w:t>
      </w:r>
      <w:r>
        <w:rPr>
          <w:rFonts w:hint="eastAsia"/>
          <w:noProof/>
          <w:sz w:val="24"/>
          <w:szCs w:val="24"/>
        </w:rPr>
        <w:t xml:space="preserve"> from X-axis </w:t>
      </w:r>
      <w:r>
        <w:rPr>
          <w:rFonts w:hint="eastAsia"/>
          <w:noProof/>
          <w:sz w:val="24"/>
          <w:szCs w:val="24"/>
        </w:rPr>
        <w:lastRenderedPageBreak/>
        <w:t>side.</w:t>
      </w:r>
      <w:r w:rsidR="003B2C80">
        <w:rPr>
          <w:rFonts w:hint="eastAsia"/>
          <w:noProof/>
          <w:sz w:val="24"/>
          <w:szCs w:val="24"/>
        </w:rPr>
        <w:t xml:space="preserve">In the software, </w:t>
      </w:r>
      <w:r w:rsidR="003B2C80">
        <w:rPr>
          <w:rFonts w:hint="eastAsia"/>
          <w:sz w:val="24"/>
          <w:szCs w:val="24"/>
        </w:rPr>
        <w:t xml:space="preserve">Click </w:t>
      </w:r>
      <w:r w:rsidR="003B2C80">
        <w:rPr>
          <w:sz w:val="24"/>
          <w:szCs w:val="24"/>
        </w:rPr>
        <w:t>“</w:t>
      </w:r>
      <w:r w:rsidR="003B2C80">
        <w:rPr>
          <w:rFonts w:hint="eastAsia"/>
          <w:sz w:val="24"/>
          <w:szCs w:val="24"/>
        </w:rPr>
        <w:t>F3 JOG</w:t>
      </w:r>
      <w:r w:rsidR="003B2C80">
        <w:rPr>
          <w:sz w:val="24"/>
          <w:szCs w:val="24"/>
        </w:rPr>
        <w:t>”</w:t>
      </w:r>
      <w:r w:rsidR="003B2C80">
        <w:rPr>
          <w:rFonts w:hint="eastAsia"/>
          <w:sz w:val="24"/>
          <w:szCs w:val="24"/>
        </w:rPr>
        <w:t xml:space="preserve">     </w:t>
      </w:r>
      <w:r w:rsidR="003B2C80">
        <w:rPr>
          <w:sz w:val="24"/>
          <w:szCs w:val="24"/>
        </w:rPr>
        <w:t>“</w:t>
      </w:r>
      <w:r w:rsidR="003B2C80">
        <w:rPr>
          <w:rFonts w:hint="eastAsia"/>
          <w:sz w:val="24"/>
          <w:szCs w:val="24"/>
        </w:rPr>
        <w:t>F5 Tool Jog</w:t>
      </w:r>
      <w:r w:rsidR="003B2C80">
        <w:rPr>
          <w:sz w:val="24"/>
          <w:szCs w:val="24"/>
        </w:rPr>
        <w:t>”</w:t>
      </w:r>
      <w:r w:rsidR="00D3689B">
        <w:rPr>
          <w:rFonts w:hint="eastAsia"/>
          <w:sz w:val="24"/>
          <w:szCs w:val="24"/>
        </w:rPr>
        <w:t xml:space="preserve">.  Then Click </w:t>
      </w:r>
      <w:r w:rsidR="00D3689B">
        <w:rPr>
          <w:sz w:val="24"/>
          <w:szCs w:val="24"/>
        </w:rPr>
        <w:t>“</w:t>
      </w:r>
      <w:r w:rsidR="00D3689B">
        <w:rPr>
          <w:rFonts w:hint="eastAsia"/>
          <w:sz w:val="24"/>
          <w:szCs w:val="24"/>
        </w:rPr>
        <w:t>+C</w:t>
      </w:r>
      <w:r w:rsidR="00D3689B">
        <w:rPr>
          <w:sz w:val="24"/>
          <w:szCs w:val="24"/>
        </w:rPr>
        <w:t>”</w:t>
      </w:r>
      <w:r w:rsidR="00D3689B">
        <w:rPr>
          <w:rFonts w:hint="eastAsia"/>
          <w:sz w:val="24"/>
          <w:szCs w:val="24"/>
        </w:rPr>
        <w:t xml:space="preserve"> or </w:t>
      </w:r>
      <w:r w:rsidR="00D3689B">
        <w:rPr>
          <w:sz w:val="24"/>
          <w:szCs w:val="24"/>
        </w:rPr>
        <w:t>“</w:t>
      </w:r>
      <w:r w:rsidR="00D3689B">
        <w:rPr>
          <w:rFonts w:hint="eastAsia"/>
          <w:sz w:val="24"/>
          <w:szCs w:val="24"/>
        </w:rPr>
        <w:t>-C</w:t>
      </w:r>
      <w:r w:rsidR="00D3689B">
        <w:rPr>
          <w:sz w:val="24"/>
          <w:szCs w:val="24"/>
        </w:rPr>
        <w:t>”</w:t>
      </w:r>
      <w:r w:rsidR="00D3689B">
        <w:rPr>
          <w:rFonts w:hint="eastAsia"/>
          <w:sz w:val="24"/>
          <w:szCs w:val="24"/>
        </w:rPr>
        <w:t xml:space="preserve"> to turn the cutting head to point at </w:t>
      </w:r>
      <w:r w:rsidR="00D3689B">
        <w:rPr>
          <w:sz w:val="24"/>
          <w:szCs w:val="24"/>
        </w:rPr>
        <w:t>“</w:t>
      </w:r>
      <w:r w:rsidR="00D3689B">
        <w:rPr>
          <w:rFonts w:hint="eastAsia"/>
          <w:sz w:val="24"/>
          <w:szCs w:val="24"/>
        </w:rPr>
        <w:t>Point a</w:t>
      </w:r>
      <w:r w:rsidR="00D3689B">
        <w:rPr>
          <w:sz w:val="24"/>
          <w:szCs w:val="24"/>
        </w:rPr>
        <w:t>”</w:t>
      </w:r>
      <w:r w:rsidR="00D3689B">
        <w:rPr>
          <w:rFonts w:hint="eastAsia"/>
          <w:sz w:val="24"/>
          <w:szCs w:val="24"/>
        </w:rPr>
        <w:t>, both on X-axis side and Y-axis side.</w:t>
      </w:r>
    </w:p>
    <w:p w:rsidR="00D3689B" w:rsidRPr="00D3689B" w:rsidRDefault="00BA3506" w:rsidP="00D3689B">
      <w:pPr>
        <w:spacing w:line="360" w:lineRule="auto"/>
        <w:ind w:leftChars="675" w:left="1418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-761365</wp:posOffset>
                </wp:positionV>
                <wp:extent cx="284480" cy="635"/>
                <wp:effectExtent l="12700" t="53975" r="17145" b="5969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3FED" id="AutoShape 6" o:spid="_x0000_s1026" type="#_x0000_t32" style="position:absolute;margin-left:256.75pt;margin-top:-59.95pt;width:22.4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tnNQIAAF4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">
                <v:stroke endarrow="block"/>
              </v:shape>
            </w:pict>
          </mc:Fallback>
        </mc:AlternateContent>
      </w:r>
      <w:r w:rsidR="00D3689B">
        <w:rPr>
          <w:rFonts w:hint="eastAsia"/>
          <w:noProof/>
          <w:sz w:val="24"/>
          <w:szCs w:val="24"/>
        </w:rPr>
        <w:drawing>
          <wp:inline distT="0" distB="0" distL="0" distR="0">
            <wp:extent cx="1507826" cy="992037"/>
            <wp:effectExtent l="19050" t="0" r="0" b="0"/>
            <wp:docPr id="14" name="图片 9" descr="D:\那文峰原文件\报价单\已成交客户\俄罗斯客户Ekaterina\报价\1520BA\New Folder\f3-f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那文峰原文件\报价单\已成交客户\俄罗斯客户Ekaterina\报价\1520BA\New Folder\f3-f5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5240" r="71380" b="1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6" cy="99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64" w:rsidRDefault="00D3689B" w:rsidP="00875F4B">
      <w:pPr>
        <w:pStyle w:val="ListParagraph"/>
        <w:numPr>
          <w:ilvl w:val="0"/>
          <w:numId w:val="3"/>
        </w:numPr>
        <w:spacing w:line="360" w:lineRule="auto"/>
        <w:ind w:firstLineChars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In the software, Click </w:t>
      </w:r>
      <w:r>
        <w:rPr>
          <w:noProof/>
          <w:sz w:val="24"/>
          <w:szCs w:val="24"/>
        </w:rPr>
        <w:t>“</w:t>
      </w:r>
      <w:r>
        <w:rPr>
          <w:rFonts w:hint="eastAsia"/>
          <w:noProof/>
          <w:sz w:val="24"/>
          <w:szCs w:val="24"/>
        </w:rPr>
        <w:t>F1 Set Current Point</w:t>
      </w:r>
      <w:r>
        <w:rPr>
          <w:noProof/>
          <w:sz w:val="24"/>
          <w:szCs w:val="24"/>
        </w:rPr>
        <w:t>”</w:t>
      </w:r>
      <w:r w:rsidR="00AF22E1">
        <w:rPr>
          <w:rFonts w:hint="eastAsia"/>
          <w:noProof/>
          <w:sz w:val="24"/>
          <w:szCs w:val="24"/>
        </w:rPr>
        <w:t xml:space="preserve">. Change </w:t>
      </w:r>
      <w:r w:rsidR="00AF22E1">
        <w:rPr>
          <w:noProof/>
          <w:sz w:val="24"/>
          <w:szCs w:val="24"/>
        </w:rPr>
        <w:t>“</w:t>
      </w:r>
      <w:r w:rsidR="00AF22E1">
        <w:rPr>
          <w:rFonts w:hint="eastAsia"/>
          <w:noProof/>
          <w:sz w:val="24"/>
          <w:szCs w:val="24"/>
        </w:rPr>
        <w:t>C coordinate</w:t>
      </w:r>
      <w:r w:rsidR="00AF22E1">
        <w:rPr>
          <w:noProof/>
          <w:sz w:val="24"/>
          <w:szCs w:val="24"/>
        </w:rPr>
        <w:t>”</w:t>
      </w:r>
      <w:r w:rsidR="00AF22E1">
        <w:rPr>
          <w:rFonts w:hint="eastAsia"/>
          <w:noProof/>
          <w:sz w:val="24"/>
          <w:szCs w:val="24"/>
        </w:rPr>
        <w:t xml:space="preserve"> to Zero.</w:t>
      </w:r>
      <w:r w:rsidR="008D2564" w:rsidRPr="008D2564">
        <w:rPr>
          <w:rFonts w:hint="eastAsia"/>
          <w:noProof/>
          <w:sz w:val="24"/>
          <w:szCs w:val="24"/>
        </w:rPr>
        <w:t xml:space="preserve"> </w:t>
      </w:r>
    </w:p>
    <w:p w:rsidR="00D3689B" w:rsidRDefault="008D2564" w:rsidP="008D2564">
      <w:pPr>
        <w:pStyle w:val="ListParagraph"/>
        <w:spacing w:line="360" w:lineRule="auto"/>
        <w:ind w:left="1425" w:firstLineChars="0" w:firstLine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180022" cy="422695"/>
            <wp:effectExtent l="19050" t="0" r="1078" b="0"/>
            <wp:docPr id="18" name="图片 11" descr="D:\那文峰原文件\报价单\已成交客户\俄罗斯客户Ekaterina\报价\1520BA\New Folder\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那文峰原文件\报价单\已成交客户\俄罗斯客户Ekaterina\报价\1520BA\New Folder\f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301" r="7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22" cy="4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t xml:space="preserve">  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077169" cy="301924"/>
            <wp:effectExtent l="19050" t="0" r="0" b="0"/>
            <wp:docPr id="19" name="图片 12" descr="D:\那文峰原文件\报价单\已成交客户\俄罗斯客户Ekaterina\报价\1520BA\New Folder\f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那文峰原文件\报价单\已成交客户\俄罗斯客户Ekaterina\报价\1520BA\New Folder\f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6245" r="60579" b="5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69" cy="30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64" w:rsidRDefault="008D2564" w:rsidP="00875F4B">
      <w:pPr>
        <w:pStyle w:val="ListParagraph"/>
        <w:numPr>
          <w:ilvl w:val="0"/>
          <w:numId w:val="3"/>
        </w:numPr>
        <w:spacing w:line="360" w:lineRule="auto"/>
        <w:ind w:firstLineChars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If you need to adjust A-axis to 2 degrees or any other degrees you need, do again </w:t>
      </w:r>
      <w:r>
        <w:rPr>
          <w:noProof/>
          <w:sz w:val="24"/>
          <w:szCs w:val="24"/>
        </w:rPr>
        <w:t>“</w:t>
      </w:r>
      <w:r>
        <w:rPr>
          <w:rFonts w:hint="eastAsia"/>
          <w:noProof/>
          <w:sz w:val="24"/>
          <w:szCs w:val="24"/>
        </w:rPr>
        <w:t>2</w:t>
      </w:r>
      <w:r>
        <w:rPr>
          <w:noProof/>
          <w:sz w:val="24"/>
          <w:szCs w:val="24"/>
        </w:rPr>
        <w:t>”</w:t>
      </w:r>
      <w:r>
        <w:rPr>
          <w:rFonts w:hint="eastAsia"/>
          <w:noProof/>
          <w:sz w:val="24"/>
          <w:szCs w:val="24"/>
        </w:rPr>
        <w:t xml:space="preserve">, </w:t>
      </w:r>
      <w:r>
        <w:rPr>
          <w:noProof/>
          <w:sz w:val="24"/>
          <w:szCs w:val="24"/>
        </w:rPr>
        <w:t>“</w:t>
      </w:r>
      <w:r>
        <w:rPr>
          <w:rFonts w:hint="eastAsia"/>
          <w:noProof/>
          <w:sz w:val="24"/>
          <w:szCs w:val="24"/>
        </w:rPr>
        <w:t>3</w:t>
      </w:r>
      <w:r>
        <w:rPr>
          <w:noProof/>
          <w:sz w:val="24"/>
          <w:szCs w:val="24"/>
        </w:rPr>
        <w:t>”</w:t>
      </w:r>
      <w:r>
        <w:rPr>
          <w:rFonts w:hint="eastAsia"/>
          <w:noProof/>
          <w:sz w:val="24"/>
          <w:szCs w:val="24"/>
        </w:rPr>
        <w:t xml:space="preserve">, </w:t>
      </w:r>
      <w:r>
        <w:rPr>
          <w:noProof/>
          <w:sz w:val="24"/>
          <w:szCs w:val="24"/>
        </w:rPr>
        <w:t>“</w:t>
      </w:r>
      <w:r>
        <w:rPr>
          <w:rFonts w:hint="eastAsia"/>
          <w:noProof/>
          <w:sz w:val="24"/>
          <w:szCs w:val="24"/>
        </w:rPr>
        <w:t>4</w:t>
      </w:r>
      <w:r>
        <w:rPr>
          <w:noProof/>
          <w:sz w:val="24"/>
          <w:szCs w:val="24"/>
        </w:rPr>
        <w:t>”</w:t>
      </w:r>
      <w:r>
        <w:rPr>
          <w:rFonts w:hint="eastAsia"/>
          <w:noProof/>
          <w:sz w:val="24"/>
          <w:szCs w:val="24"/>
        </w:rPr>
        <w:t xml:space="preserve"> steps above. </w:t>
      </w:r>
    </w:p>
    <w:p w:rsidR="009E2594" w:rsidRPr="00871723" w:rsidRDefault="00B730AF" w:rsidP="00871723">
      <w:pPr>
        <w:pStyle w:val="ListParagraph"/>
        <w:numPr>
          <w:ilvl w:val="0"/>
          <w:numId w:val="3"/>
        </w:numPr>
        <w:spacing w:line="360" w:lineRule="auto"/>
        <w:ind w:firstLineChars="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Now you can start to cut with 4-axis. If you want to </w:t>
      </w:r>
      <w:r w:rsidR="00CC70D8">
        <w:rPr>
          <w:rFonts w:hint="eastAsia"/>
          <w:noProof/>
          <w:sz w:val="24"/>
          <w:szCs w:val="24"/>
        </w:rPr>
        <w:t>change back to cut with 3-axis, just simply adjust the cutting head</w:t>
      </w:r>
      <w:r w:rsidR="003B2C80">
        <w:rPr>
          <w:rFonts w:hint="eastAsia"/>
          <w:noProof/>
          <w:sz w:val="24"/>
          <w:szCs w:val="24"/>
        </w:rPr>
        <w:t xml:space="preserve"> back</w:t>
      </w:r>
      <w:r w:rsidR="00CC70D8">
        <w:rPr>
          <w:rFonts w:hint="eastAsia"/>
          <w:noProof/>
          <w:sz w:val="24"/>
          <w:szCs w:val="24"/>
        </w:rPr>
        <w:t xml:space="preserve"> to </w:t>
      </w:r>
      <w:r w:rsidR="00CC70D8">
        <w:rPr>
          <w:noProof/>
          <w:sz w:val="24"/>
          <w:szCs w:val="24"/>
        </w:rPr>
        <w:t>“</w:t>
      </w:r>
      <w:r w:rsidR="000C6D92">
        <w:rPr>
          <w:rFonts w:hint="eastAsia"/>
          <w:noProof/>
          <w:sz w:val="24"/>
          <w:szCs w:val="24"/>
        </w:rPr>
        <w:t>Po</w:t>
      </w:r>
      <w:r w:rsidR="003B2C80">
        <w:rPr>
          <w:rFonts w:hint="eastAsia"/>
          <w:noProof/>
          <w:sz w:val="24"/>
          <w:szCs w:val="24"/>
        </w:rPr>
        <w:t>int</w:t>
      </w:r>
      <w:r w:rsidR="00CC70D8">
        <w:rPr>
          <w:rFonts w:hint="eastAsia"/>
          <w:noProof/>
          <w:sz w:val="24"/>
          <w:szCs w:val="24"/>
        </w:rPr>
        <w:t xml:space="preserve"> b</w:t>
      </w:r>
      <w:r w:rsidR="00CC70D8">
        <w:rPr>
          <w:noProof/>
          <w:sz w:val="24"/>
          <w:szCs w:val="24"/>
        </w:rPr>
        <w:t>”</w:t>
      </w:r>
      <w:r w:rsidR="00CC70D8">
        <w:rPr>
          <w:rFonts w:hint="eastAsia"/>
          <w:noProof/>
          <w:sz w:val="24"/>
          <w:szCs w:val="24"/>
        </w:rPr>
        <w:t>, and close 4-axis Control in Parameter. You don</w:t>
      </w:r>
      <w:r w:rsidR="00CC70D8">
        <w:rPr>
          <w:noProof/>
          <w:sz w:val="24"/>
          <w:szCs w:val="24"/>
        </w:rPr>
        <w:t>’</w:t>
      </w:r>
      <w:r w:rsidR="00CC70D8">
        <w:rPr>
          <w:rFonts w:hint="eastAsia"/>
          <w:noProof/>
          <w:sz w:val="24"/>
          <w:szCs w:val="24"/>
        </w:rPr>
        <w:t>t need to change any other setting</w:t>
      </w:r>
      <w:r w:rsidR="00871723">
        <w:rPr>
          <w:rFonts w:hint="eastAsia"/>
          <w:noProof/>
          <w:sz w:val="24"/>
          <w:szCs w:val="24"/>
        </w:rPr>
        <w:t>s</w:t>
      </w:r>
      <w:r w:rsidR="00CC70D8">
        <w:rPr>
          <w:rFonts w:hint="eastAsia"/>
          <w:noProof/>
          <w:sz w:val="24"/>
          <w:szCs w:val="24"/>
        </w:rPr>
        <w:t xml:space="preserve">. </w:t>
      </w:r>
    </w:p>
    <w:p w:rsidR="009E2594" w:rsidRPr="009E2594" w:rsidRDefault="009E2594" w:rsidP="009E2594">
      <w:pPr>
        <w:pStyle w:val="ListParagraph"/>
        <w:spacing w:line="360" w:lineRule="auto"/>
        <w:ind w:left="360" w:firstLineChars="0" w:firstLine="0"/>
        <w:rPr>
          <w:sz w:val="24"/>
          <w:szCs w:val="24"/>
        </w:rPr>
      </w:pPr>
    </w:p>
    <w:sectPr w:rsidR="009E2594" w:rsidRPr="009E25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100" w:rsidRDefault="002D6100" w:rsidP="00B00BFA">
      <w:r>
        <w:separator/>
      </w:r>
    </w:p>
  </w:endnote>
  <w:endnote w:type="continuationSeparator" w:id="0">
    <w:p w:rsidR="002D6100" w:rsidRDefault="002D6100" w:rsidP="00B00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100" w:rsidRDefault="002D6100" w:rsidP="00B00BFA">
      <w:r>
        <w:separator/>
      </w:r>
    </w:p>
  </w:footnote>
  <w:footnote w:type="continuationSeparator" w:id="0">
    <w:p w:rsidR="002D6100" w:rsidRDefault="002D6100" w:rsidP="00B00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994D43"/>
    <w:multiLevelType w:val="hybridMultilevel"/>
    <w:tmpl w:val="EA4CFB5A"/>
    <w:lvl w:ilvl="0" w:tplc="62A0FD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EF34B5"/>
    <w:multiLevelType w:val="hybridMultilevel"/>
    <w:tmpl w:val="8B88896A"/>
    <w:lvl w:ilvl="0" w:tplc="33A22338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05" w:hanging="420"/>
      </w:pPr>
    </w:lvl>
    <w:lvl w:ilvl="2" w:tplc="0409001B" w:tentative="1">
      <w:start w:val="1"/>
      <w:numFmt w:val="lowerRoman"/>
      <w:lvlText w:val="%3."/>
      <w:lvlJc w:val="right"/>
      <w:pPr>
        <w:ind w:left="2325" w:hanging="420"/>
      </w:pPr>
    </w:lvl>
    <w:lvl w:ilvl="3" w:tplc="0409000F" w:tentative="1">
      <w:start w:val="1"/>
      <w:numFmt w:val="decimal"/>
      <w:lvlText w:val="%4."/>
      <w:lvlJc w:val="left"/>
      <w:pPr>
        <w:ind w:left="2745" w:hanging="420"/>
      </w:pPr>
    </w:lvl>
    <w:lvl w:ilvl="4" w:tplc="04090019" w:tentative="1">
      <w:start w:val="1"/>
      <w:numFmt w:val="lowerLetter"/>
      <w:lvlText w:val="%5)"/>
      <w:lvlJc w:val="left"/>
      <w:pPr>
        <w:ind w:left="3165" w:hanging="420"/>
      </w:pPr>
    </w:lvl>
    <w:lvl w:ilvl="5" w:tplc="0409001B" w:tentative="1">
      <w:start w:val="1"/>
      <w:numFmt w:val="lowerRoman"/>
      <w:lvlText w:val="%6."/>
      <w:lvlJc w:val="right"/>
      <w:pPr>
        <w:ind w:left="3585" w:hanging="420"/>
      </w:pPr>
    </w:lvl>
    <w:lvl w:ilvl="6" w:tplc="0409000F" w:tentative="1">
      <w:start w:val="1"/>
      <w:numFmt w:val="decimal"/>
      <w:lvlText w:val="%7."/>
      <w:lvlJc w:val="left"/>
      <w:pPr>
        <w:ind w:left="4005" w:hanging="420"/>
      </w:pPr>
    </w:lvl>
    <w:lvl w:ilvl="7" w:tplc="04090019" w:tentative="1">
      <w:start w:val="1"/>
      <w:numFmt w:val="lowerLetter"/>
      <w:lvlText w:val="%8)"/>
      <w:lvlJc w:val="left"/>
      <w:pPr>
        <w:ind w:left="4425" w:hanging="420"/>
      </w:pPr>
    </w:lvl>
    <w:lvl w:ilvl="8" w:tplc="0409001B" w:tentative="1">
      <w:start w:val="1"/>
      <w:numFmt w:val="lowerRoman"/>
      <w:lvlText w:val="%9."/>
      <w:lvlJc w:val="right"/>
      <w:pPr>
        <w:ind w:left="4845" w:hanging="420"/>
      </w:pPr>
    </w:lvl>
  </w:abstractNum>
  <w:abstractNum w:abstractNumId="2">
    <w:nsid w:val="7C3018CC"/>
    <w:multiLevelType w:val="hybridMultilevel"/>
    <w:tmpl w:val="119277C4"/>
    <w:lvl w:ilvl="0" w:tplc="35460D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BFA"/>
    <w:rsid w:val="000A6324"/>
    <w:rsid w:val="000C6D92"/>
    <w:rsid w:val="002D6100"/>
    <w:rsid w:val="003A0205"/>
    <w:rsid w:val="003A5AE2"/>
    <w:rsid w:val="003B2C80"/>
    <w:rsid w:val="00591B72"/>
    <w:rsid w:val="00742997"/>
    <w:rsid w:val="007F1D0A"/>
    <w:rsid w:val="00871723"/>
    <w:rsid w:val="00875F4B"/>
    <w:rsid w:val="008D2564"/>
    <w:rsid w:val="009E2594"/>
    <w:rsid w:val="00AA7C72"/>
    <w:rsid w:val="00AF22E1"/>
    <w:rsid w:val="00B00BFA"/>
    <w:rsid w:val="00B730AF"/>
    <w:rsid w:val="00BA3506"/>
    <w:rsid w:val="00CC70D8"/>
    <w:rsid w:val="00D3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30"/>
        <o:r id="V:Rule8" type="connector" idref="#_x0000_s1029"/>
      </o:rules>
    </o:shapelayout>
  </w:shapeDefaults>
  <w:decimalSymbol w:val="."/>
  <w:listSeparator w:val=","/>
  <w15:docId w15:val="{1F132E0A-C6C1-4EB8-AB73-4E38353D6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0B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0BFA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B00B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00BFA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00BFA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0BF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BFA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A3506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25854-A3D5-405A-87E1-BF3233058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那文峰</dc:creator>
  <cp:keywords/>
  <dc:description/>
  <cp:lastModifiedBy>ziming wu</cp:lastModifiedBy>
  <cp:revision>2</cp:revision>
  <cp:lastPrinted>2014-12-03T03:36:00Z</cp:lastPrinted>
  <dcterms:created xsi:type="dcterms:W3CDTF">2015-03-17T02:46:00Z</dcterms:created>
  <dcterms:modified xsi:type="dcterms:W3CDTF">2015-03-17T02:46:00Z</dcterms:modified>
</cp:coreProperties>
</file>