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8A8" w:rsidRDefault="00AE58A8" w:rsidP="00AE58A8">
      <w:pPr>
        <w:pStyle w:val="ListParagraph"/>
        <w:jc w:val="center"/>
        <w:rPr>
          <w:sz w:val="56"/>
          <w:szCs w:val="56"/>
        </w:rPr>
      </w:pPr>
      <w:bookmarkStart w:id="0" w:name="_top"/>
      <w:bookmarkEnd w:id="0"/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Pr="00AE58A8" w:rsidRDefault="00816CCF" w:rsidP="00AE58A8">
      <w:pPr>
        <w:pStyle w:val="ListParagraph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A&amp;V </w:t>
      </w:r>
      <w:proofErr w:type="spellStart"/>
      <w:r>
        <w:rPr>
          <w:sz w:val="56"/>
          <w:szCs w:val="56"/>
        </w:rPr>
        <w:t>Waterjet</w:t>
      </w:r>
      <w:proofErr w:type="spellEnd"/>
      <w:r>
        <w:rPr>
          <w:sz w:val="56"/>
          <w:szCs w:val="56"/>
        </w:rPr>
        <w:t xml:space="preserve"> MDI Mode Instruction</w:t>
      </w:r>
    </w:p>
    <w:p w:rsidR="00AE58A8" w:rsidRDefault="00AE58A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16CCF" w:rsidRDefault="00816CCF" w:rsidP="001275C0">
      <w:pPr>
        <w:pStyle w:val="ListParagraph"/>
        <w:jc w:val="center"/>
        <w:rPr>
          <w:sz w:val="32"/>
          <w:szCs w:val="32"/>
        </w:rPr>
      </w:pPr>
    </w:p>
    <w:p w:rsidR="00816CCF" w:rsidRDefault="00816CCF">
      <w:pPr>
        <w:rPr>
          <w:sz w:val="28"/>
          <w:szCs w:val="28"/>
        </w:rPr>
      </w:pPr>
    </w:p>
    <w:p w:rsidR="00816CCF" w:rsidRDefault="00816CCF">
      <w:pPr>
        <w:rPr>
          <w:sz w:val="28"/>
          <w:szCs w:val="28"/>
        </w:rPr>
      </w:pPr>
    </w:p>
    <w:p w:rsidR="00816CCF" w:rsidRDefault="00816CCF">
      <w:pPr>
        <w:rPr>
          <w:sz w:val="28"/>
          <w:szCs w:val="28"/>
        </w:rPr>
      </w:pPr>
    </w:p>
    <w:p w:rsidR="00816CCF" w:rsidRDefault="00816CCF">
      <w:pPr>
        <w:rPr>
          <w:sz w:val="28"/>
          <w:szCs w:val="28"/>
        </w:rPr>
      </w:pPr>
    </w:p>
    <w:p w:rsidR="00816CCF" w:rsidRDefault="00816CCF">
      <w:pPr>
        <w:rPr>
          <w:sz w:val="28"/>
          <w:szCs w:val="28"/>
        </w:rPr>
      </w:pPr>
    </w:p>
    <w:p w:rsidR="00816CCF" w:rsidRDefault="00816CCF">
      <w:pPr>
        <w:rPr>
          <w:sz w:val="28"/>
          <w:szCs w:val="28"/>
        </w:rPr>
      </w:pPr>
    </w:p>
    <w:p w:rsidR="00816CCF" w:rsidRDefault="00816CCF">
      <w:pPr>
        <w:rPr>
          <w:sz w:val="28"/>
          <w:szCs w:val="28"/>
        </w:rPr>
      </w:pPr>
    </w:p>
    <w:p w:rsidR="00816CCF" w:rsidRDefault="00816CCF">
      <w:pPr>
        <w:rPr>
          <w:sz w:val="28"/>
          <w:szCs w:val="28"/>
        </w:rPr>
      </w:pPr>
    </w:p>
    <w:p w:rsidR="00816CCF" w:rsidRDefault="00816CCF">
      <w:pPr>
        <w:rPr>
          <w:sz w:val="28"/>
          <w:szCs w:val="28"/>
        </w:rPr>
      </w:pPr>
    </w:p>
    <w:p w:rsidR="00816CCF" w:rsidRDefault="00816CCF">
      <w:pPr>
        <w:rPr>
          <w:sz w:val="28"/>
          <w:szCs w:val="28"/>
        </w:rPr>
      </w:pPr>
    </w:p>
    <w:p w:rsidR="00816CCF" w:rsidRDefault="00816CCF">
      <w:pPr>
        <w:rPr>
          <w:sz w:val="32"/>
          <w:szCs w:val="32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Enter a </w:t>
      </w:r>
      <w:r>
        <w:rPr>
          <w:sz w:val="28"/>
          <w:szCs w:val="28"/>
        </w:rPr>
        <w:t>single line</w:t>
      </w:r>
      <w:r>
        <w:rPr>
          <w:sz w:val="28"/>
          <w:szCs w:val="28"/>
        </w:rPr>
        <w:t xml:space="preserve"> NC code to process under the MDI mode. This function is the most suitable for manual simple localization</w:t>
      </w:r>
      <w:r w:rsidR="00C72FDE">
        <w:rPr>
          <w:sz w:val="28"/>
          <w:szCs w:val="28"/>
        </w:rPr>
        <w:t xml:space="preserve"> and cutting</w:t>
      </w:r>
      <w:r>
        <w:rPr>
          <w:sz w:val="28"/>
          <w:szCs w:val="28"/>
        </w:rPr>
        <w:t>.</w:t>
      </w:r>
    </w:p>
    <w:p w:rsidR="00816CCF" w:rsidRDefault="00816CCF" w:rsidP="001275C0">
      <w:pPr>
        <w:pStyle w:val="ListParagraph"/>
        <w:jc w:val="center"/>
        <w:rPr>
          <w:sz w:val="32"/>
          <w:szCs w:val="32"/>
        </w:rPr>
      </w:pPr>
    </w:p>
    <w:p w:rsidR="001275C0" w:rsidRPr="00816CCF" w:rsidRDefault="00816CCF" w:rsidP="00816CC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12F3" w:rsidRPr="007A1CBB" w:rsidRDefault="006512F3" w:rsidP="006512F3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rFonts w:cs="Helvetica"/>
          <w:color w:val="333333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Click the A&amp;V </w:t>
      </w:r>
      <w:proofErr w:type="spellStart"/>
      <w:r>
        <w:rPr>
          <w:rFonts w:cs="Helvetica"/>
          <w:color w:val="333333"/>
          <w:sz w:val="24"/>
          <w:szCs w:val="24"/>
          <w:bdr w:val="none" w:sz="0" w:space="0" w:color="auto" w:frame="1"/>
          <w:shd w:val="clear" w:color="auto" w:fill="FFFFFF"/>
        </w:rPr>
        <w:t>Waterjet</w:t>
      </w:r>
      <w:proofErr w:type="spellEnd"/>
      <w:r>
        <w:rPr>
          <w:rFonts w:cs="Helvetica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Cutting Software on the desktop.</w:t>
      </w:r>
    </w:p>
    <w:p w:rsidR="006512F3" w:rsidRPr="007A1CBB" w:rsidRDefault="006512F3" w:rsidP="006512F3">
      <w:pPr>
        <w:pStyle w:val="ListParagraph"/>
        <w:rPr>
          <w:sz w:val="24"/>
          <w:szCs w:val="24"/>
        </w:rPr>
      </w:pPr>
    </w:p>
    <w:p w:rsidR="006512F3" w:rsidRPr="009D2ABD" w:rsidRDefault="006512F3" w:rsidP="006512F3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66486A" wp14:editId="4BF4BB49">
            <wp:extent cx="4410075" cy="3306614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715" cy="331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2F3" w:rsidRDefault="006512F3" w:rsidP="006512F3">
      <w:pPr>
        <w:pStyle w:val="ListParagraph"/>
        <w:jc w:val="center"/>
        <w:rPr>
          <w:sz w:val="24"/>
          <w:szCs w:val="24"/>
        </w:rPr>
      </w:pPr>
    </w:p>
    <w:p w:rsidR="006512F3" w:rsidRPr="009D2ABD" w:rsidRDefault="006512F3" w:rsidP="006512F3">
      <w:pPr>
        <w:pStyle w:val="ListParagraph"/>
        <w:numPr>
          <w:ilvl w:val="0"/>
          <w:numId w:val="14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The mainmenu of the software is like shown below:</w:t>
      </w:r>
    </w:p>
    <w:p w:rsidR="006512F3" w:rsidRDefault="006512F3" w:rsidP="006512F3">
      <w:pPr>
        <w:pStyle w:val="ListParagraph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6C1C2E1" wp14:editId="525DEB22">
            <wp:extent cx="4408156" cy="3305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56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2F3" w:rsidRDefault="006512F3" w:rsidP="006512F3">
      <w:pPr>
        <w:pStyle w:val="ListParagraph"/>
        <w:rPr>
          <w:noProof/>
          <w:sz w:val="24"/>
          <w:szCs w:val="24"/>
        </w:rPr>
      </w:pPr>
    </w:p>
    <w:p w:rsidR="001275C0" w:rsidRPr="00270D5B" w:rsidRDefault="001275C0" w:rsidP="00270D5B">
      <w:pPr>
        <w:rPr>
          <w:noProof/>
          <w:sz w:val="24"/>
          <w:szCs w:val="24"/>
        </w:rPr>
      </w:pPr>
      <w:r w:rsidRPr="00270D5B">
        <w:rPr>
          <w:noProof/>
          <w:sz w:val="24"/>
          <w:szCs w:val="24"/>
        </w:rPr>
        <w:t xml:space="preserve"> </w:t>
      </w:r>
    </w:p>
    <w:p w:rsidR="00183AEC" w:rsidRPr="005C1001" w:rsidRDefault="00183AEC" w:rsidP="00183AEC">
      <w:pPr>
        <w:pStyle w:val="ListParagraph"/>
        <w:numPr>
          <w:ilvl w:val="0"/>
          <w:numId w:val="14"/>
        </w:numPr>
        <w:rPr>
          <w:color w:val="FF0000"/>
          <w:sz w:val="24"/>
          <w:szCs w:val="24"/>
        </w:rPr>
      </w:pPr>
      <w:r>
        <w:rPr>
          <w:sz w:val="24"/>
          <w:szCs w:val="24"/>
        </w:rPr>
        <w:lastRenderedPageBreak/>
        <w:t xml:space="preserve">Use </w:t>
      </w:r>
      <w:r>
        <w:rPr>
          <w:noProof/>
          <w:sz w:val="24"/>
          <w:szCs w:val="24"/>
        </w:rPr>
        <w:drawing>
          <wp:inline distT="0" distB="0" distL="0" distR="0" wp14:anchorId="6206B748" wp14:editId="36B2230B">
            <wp:extent cx="361950" cy="3619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AF72753" wp14:editId="26AC7C30">
            <wp:extent cx="361950" cy="342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4224F99B" wp14:editId="1F8883AE">
            <wp:extent cx="371475" cy="3619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533071EB" wp14:editId="048F17B2">
            <wp:extent cx="381000" cy="361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on the keyboard to adjust the location of the cutting head within the range. Stop at the cutting zero point that you need</w:t>
      </w:r>
      <w:r w:rsidR="003B5EC2">
        <w:rPr>
          <w:sz w:val="24"/>
          <w:szCs w:val="24"/>
        </w:rPr>
        <w:t>.</w:t>
      </w:r>
    </w:p>
    <w:p w:rsidR="005C1001" w:rsidRPr="003B5EC2" w:rsidRDefault="005C1001" w:rsidP="005C1001">
      <w:pPr>
        <w:pStyle w:val="ListParagraph"/>
        <w:rPr>
          <w:color w:val="FF0000"/>
          <w:sz w:val="24"/>
          <w:szCs w:val="24"/>
        </w:rPr>
      </w:pPr>
    </w:p>
    <w:p w:rsidR="005C1001" w:rsidRPr="003829B4" w:rsidRDefault="00270D5B" w:rsidP="003829B4">
      <w:pPr>
        <w:pStyle w:val="ListParagraph"/>
        <w:numPr>
          <w:ilvl w:val="0"/>
          <w:numId w:val="14"/>
        </w:numPr>
        <w:rPr>
          <w:color w:val="FF0000"/>
          <w:sz w:val="24"/>
          <w:szCs w:val="24"/>
        </w:rPr>
      </w:pPr>
      <w:r>
        <w:rPr>
          <w:sz w:val="24"/>
          <w:szCs w:val="24"/>
        </w:rPr>
        <w:t>Set cutting zero point as shown in the KM article ‘</w:t>
      </w:r>
      <w:hyperlink r:id="rId13" w:history="1">
        <w:r>
          <w:rPr>
            <w:rStyle w:val="Hyperlink"/>
            <w:rFonts w:ascii="Helvetica" w:hAnsi="Helvetica" w:cs="Helvetica"/>
            <w:color w:val="004080"/>
            <w:sz w:val="21"/>
            <w:szCs w:val="21"/>
            <w:bdr w:val="none" w:sz="0" w:space="0" w:color="auto" w:frame="1"/>
            <w:shd w:val="clear" w:color="auto" w:fill="FFFFFF"/>
          </w:rPr>
          <w:t xml:space="preserve">A&amp;V </w:t>
        </w:r>
        <w:proofErr w:type="spellStart"/>
        <w:r>
          <w:rPr>
            <w:rStyle w:val="Hyperlink"/>
            <w:rFonts w:ascii="Helvetica" w:hAnsi="Helvetica" w:cs="Helvetica"/>
            <w:color w:val="004080"/>
            <w:sz w:val="21"/>
            <w:szCs w:val="21"/>
            <w:bdr w:val="none" w:sz="0" w:space="0" w:color="auto" w:frame="1"/>
            <w:shd w:val="clear" w:color="auto" w:fill="FFFFFF"/>
          </w:rPr>
          <w:t>Waterjet</w:t>
        </w:r>
        <w:proofErr w:type="spellEnd"/>
        <w:r>
          <w:rPr>
            <w:rStyle w:val="Hyperlink"/>
            <w:rFonts w:ascii="Helvetica" w:hAnsi="Helvetica" w:cs="Helvetica"/>
            <w:color w:val="004080"/>
            <w:sz w:val="21"/>
            <w:szCs w:val="21"/>
            <w:bdr w:val="none" w:sz="0" w:space="0" w:color="auto" w:frame="1"/>
            <w:shd w:val="clear" w:color="auto" w:fill="FFFFFF"/>
          </w:rPr>
          <w:t xml:space="preserve"> Cutting Zero Point Setting Instruction</w:t>
        </w:r>
      </w:hyperlink>
      <w:r>
        <w:rPr>
          <w:sz w:val="24"/>
          <w:szCs w:val="24"/>
        </w:rPr>
        <w:t>’.</w:t>
      </w:r>
    </w:p>
    <w:p w:rsidR="00183AEC" w:rsidRDefault="00270D5B" w:rsidP="005C1001">
      <w:pPr>
        <w:pStyle w:val="ListParagraph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4103854" cy="3076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92" cy="30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DE" w:rsidRPr="005C1001" w:rsidRDefault="00C72FDE" w:rsidP="005C1001">
      <w:pPr>
        <w:pStyle w:val="ListParagraph"/>
        <w:jc w:val="center"/>
        <w:rPr>
          <w:color w:val="FF0000"/>
          <w:sz w:val="24"/>
          <w:szCs w:val="24"/>
        </w:rPr>
      </w:pPr>
    </w:p>
    <w:p w:rsidR="005C1001" w:rsidRDefault="003829B4" w:rsidP="005C1001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C72FDE">
        <w:rPr>
          <w:sz w:val="24"/>
          <w:szCs w:val="24"/>
        </w:rPr>
        <w:t xml:space="preserve">lick ‘MDI’ or press F2. The ‘Run’ button under ‘MDI’ column will be highlighted.  </w:t>
      </w:r>
    </w:p>
    <w:p w:rsidR="003829B4" w:rsidRDefault="003829B4" w:rsidP="003829B4">
      <w:pPr>
        <w:pStyle w:val="ListParagraph"/>
        <w:ind w:left="63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25595" cy="3092873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3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883" cy="309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DE" w:rsidRDefault="003829B4" w:rsidP="005C1001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Enter single line G- code into the command box</w:t>
      </w:r>
    </w:p>
    <w:p w:rsidR="005C1001" w:rsidRDefault="005C1001" w:rsidP="005C1001">
      <w:pPr>
        <w:pStyle w:val="ListParagraph"/>
        <w:rPr>
          <w:sz w:val="24"/>
          <w:szCs w:val="24"/>
        </w:rPr>
      </w:pPr>
    </w:p>
    <w:p w:rsidR="005C1001" w:rsidRDefault="003829B4" w:rsidP="005C1001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14916" cy="30099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4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864" cy="301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001" w:rsidRPr="005C1001" w:rsidRDefault="005C1001" w:rsidP="005C1001">
      <w:pPr>
        <w:pStyle w:val="ListParagraph"/>
        <w:jc w:val="center"/>
        <w:rPr>
          <w:sz w:val="24"/>
          <w:szCs w:val="24"/>
        </w:rPr>
      </w:pPr>
    </w:p>
    <w:p w:rsidR="005C1001" w:rsidRDefault="003829B4" w:rsidP="003829B4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To cut parts manually, click the buttons in the sequence of </w:t>
      </w:r>
    </w:p>
    <w:p w:rsidR="005C1001" w:rsidRPr="005C1001" w:rsidRDefault="003829B4" w:rsidP="003829B4">
      <w:pPr>
        <w:pStyle w:val="ListParagraph"/>
        <w:ind w:left="630"/>
        <w:rPr>
          <w:sz w:val="24"/>
          <w:szCs w:val="24"/>
        </w:rPr>
      </w:pPr>
      <w:r>
        <w:rPr>
          <w:sz w:val="24"/>
          <w:szCs w:val="24"/>
        </w:rPr>
        <w:t>‘</w:t>
      </w:r>
      <w:proofErr w:type="spellStart"/>
      <w:r>
        <w:rPr>
          <w:sz w:val="24"/>
          <w:szCs w:val="24"/>
        </w:rPr>
        <w:t>OilPump</w:t>
      </w:r>
      <w:proofErr w:type="spellEnd"/>
      <w:r>
        <w:rPr>
          <w:sz w:val="24"/>
          <w:szCs w:val="24"/>
        </w:rPr>
        <w:t>’, ‘</w:t>
      </w:r>
      <w:proofErr w:type="spellStart"/>
      <w:r>
        <w:rPr>
          <w:sz w:val="24"/>
          <w:szCs w:val="24"/>
        </w:rPr>
        <w:t>Gasvalve</w:t>
      </w:r>
      <w:proofErr w:type="spellEnd"/>
      <w:r>
        <w:rPr>
          <w:sz w:val="24"/>
          <w:szCs w:val="24"/>
        </w:rPr>
        <w:t>’, ‘</w:t>
      </w:r>
      <w:proofErr w:type="spellStart"/>
      <w:r>
        <w:rPr>
          <w:sz w:val="24"/>
          <w:szCs w:val="24"/>
        </w:rPr>
        <w:t>HighPressure</w:t>
      </w:r>
      <w:proofErr w:type="spellEnd"/>
      <w:r>
        <w:rPr>
          <w:sz w:val="24"/>
          <w:szCs w:val="24"/>
        </w:rPr>
        <w:t>’, ‘</w:t>
      </w:r>
      <w:proofErr w:type="spellStart"/>
      <w:r>
        <w:rPr>
          <w:sz w:val="24"/>
          <w:szCs w:val="24"/>
        </w:rPr>
        <w:t>SandValve</w:t>
      </w:r>
      <w:proofErr w:type="spellEnd"/>
      <w:r>
        <w:rPr>
          <w:sz w:val="24"/>
          <w:szCs w:val="24"/>
        </w:rPr>
        <w:t xml:space="preserve">’, </w:t>
      </w:r>
      <w:r w:rsidR="00E700FE">
        <w:rPr>
          <w:sz w:val="24"/>
          <w:szCs w:val="24"/>
        </w:rPr>
        <w:t>and then</w:t>
      </w:r>
      <w:r>
        <w:rPr>
          <w:sz w:val="24"/>
          <w:szCs w:val="24"/>
        </w:rPr>
        <w:t xml:space="preserve"> click ‘Run’ button circled in red in the previous picture.</w:t>
      </w:r>
      <w:r w:rsidR="002442A6">
        <w:rPr>
          <w:sz w:val="24"/>
          <w:szCs w:val="24"/>
        </w:rPr>
        <w:t xml:space="preserve">  </w:t>
      </w:r>
      <w:r w:rsidR="00E700FE">
        <w:rPr>
          <w:sz w:val="24"/>
          <w:szCs w:val="24"/>
        </w:rPr>
        <w:t>The system will execute the G- code automatically.</w:t>
      </w:r>
      <w:r w:rsidR="002442A6">
        <w:rPr>
          <w:sz w:val="24"/>
          <w:szCs w:val="24"/>
        </w:rPr>
        <w:t xml:space="preserve">           </w:t>
      </w:r>
      <w:r w:rsidR="005C1001">
        <w:rPr>
          <w:sz w:val="24"/>
          <w:szCs w:val="24"/>
        </w:rPr>
        <w:t xml:space="preserve">             </w:t>
      </w:r>
    </w:p>
    <w:p w:rsidR="00F3769F" w:rsidRDefault="003829B4" w:rsidP="003829B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0" distB="0" distL="0" distR="0">
            <wp:extent cx="4153480" cy="234347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FE" w:rsidRDefault="00E700FE" w:rsidP="003829B4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After the execution of G- code, close all the valves in reverse sequence, e.g. </w:t>
      </w:r>
    </w:p>
    <w:p w:rsidR="003829B4" w:rsidRPr="003829B4" w:rsidRDefault="00E700FE" w:rsidP="00E700FE">
      <w:pPr>
        <w:pStyle w:val="ListParagraph"/>
        <w:ind w:left="630"/>
        <w:rPr>
          <w:sz w:val="24"/>
          <w:szCs w:val="24"/>
        </w:rPr>
      </w:pPr>
      <w:r>
        <w:rPr>
          <w:sz w:val="24"/>
          <w:szCs w:val="24"/>
        </w:rPr>
        <w:t>‘</w:t>
      </w:r>
      <w:proofErr w:type="spellStart"/>
      <w:r>
        <w:rPr>
          <w:sz w:val="24"/>
          <w:szCs w:val="24"/>
        </w:rPr>
        <w:t>SandValve</w:t>
      </w:r>
      <w:proofErr w:type="spellEnd"/>
      <w:r>
        <w:rPr>
          <w:sz w:val="24"/>
          <w:szCs w:val="24"/>
        </w:rPr>
        <w:t>’, ‘</w:t>
      </w:r>
      <w:proofErr w:type="spellStart"/>
      <w:r>
        <w:rPr>
          <w:sz w:val="24"/>
          <w:szCs w:val="24"/>
        </w:rPr>
        <w:t>HighPressure</w:t>
      </w:r>
      <w:proofErr w:type="spellEnd"/>
      <w:r>
        <w:rPr>
          <w:sz w:val="24"/>
          <w:szCs w:val="24"/>
        </w:rPr>
        <w:t>’, ‘</w:t>
      </w:r>
      <w:proofErr w:type="spellStart"/>
      <w:r>
        <w:rPr>
          <w:sz w:val="24"/>
          <w:szCs w:val="24"/>
        </w:rPr>
        <w:t>Gasvalve</w:t>
      </w:r>
      <w:proofErr w:type="spellEnd"/>
      <w:r>
        <w:rPr>
          <w:sz w:val="24"/>
          <w:szCs w:val="24"/>
        </w:rPr>
        <w:t>’,</w:t>
      </w:r>
      <w:r w:rsidRPr="00E700FE">
        <w:rPr>
          <w:sz w:val="24"/>
          <w:szCs w:val="24"/>
        </w:rPr>
        <w:t xml:space="preserve"> </w:t>
      </w:r>
      <w:r>
        <w:rPr>
          <w:sz w:val="24"/>
          <w:szCs w:val="24"/>
        </w:rPr>
        <w:t>‘</w:t>
      </w:r>
      <w:proofErr w:type="spellStart"/>
      <w:r>
        <w:rPr>
          <w:sz w:val="24"/>
          <w:szCs w:val="24"/>
        </w:rPr>
        <w:t>OilPump</w:t>
      </w:r>
      <w:proofErr w:type="spellEnd"/>
      <w:r>
        <w:rPr>
          <w:sz w:val="24"/>
          <w:szCs w:val="24"/>
        </w:rPr>
        <w:t>’</w:t>
      </w:r>
      <w:r>
        <w:rPr>
          <w:sz w:val="24"/>
          <w:szCs w:val="24"/>
        </w:rPr>
        <w:t>.</w:t>
      </w:r>
      <w:bookmarkStart w:id="1" w:name="_GoBack"/>
      <w:bookmarkEnd w:id="1"/>
    </w:p>
    <w:sectPr w:rsidR="003829B4" w:rsidRPr="003829B4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991" w:rsidRDefault="00B57991" w:rsidP="00AE58A8">
      <w:pPr>
        <w:spacing w:after="0" w:line="240" w:lineRule="auto"/>
      </w:pPr>
      <w:r>
        <w:separator/>
      </w:r>
    </w:p>
  </w:endnote>
  <w:endnote w:type="continuationSeparator" w:id="0">
    <w:p w:rsidR="00B57991" w:rsidRDefault="00B57991" w:rsidP="00AE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58945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E58A8" w:rsidRDefault="00AE58A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00FE" w:rsidRPr="00E700FE">
          <w:rPr>
            <w:b/>
            <w:bCs/>
            <w:noProof/>
          </w:rPr>
          <w:t>5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AE58A8" w:rsidRDefault="00AE58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991" w:rsidRDefault="00B57991" w:rsidP="00AE58A8">
      <w:pPr>
        <w:spacing w:after="0" w:line="240" w:lineRule="auto"/>
      </w:pPr>
      <w:r>
        <w:separator/>
      </w:r>
    </w:p>
  </w:footnote>
  <w:footnote w:type="continuationSeparator" w:id="0">
    <w:p w:rsidR="00B57991" w:rsidRDefault="00B57991" w:rsidP="00AE5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8A8" w:rsidRDefault="00AE58A8">
    <w:pPr>
      <w:pStyle w:val="Header"/>
    </w:pPr>
    <w:r>
      <w:rPr>
        <w:noProof/>
      </w:rPr>
      <w:drawing>
        <wp:inline distT="0" distB="0" distL="0" distR="0">
          <wp:extent cx="5943600" cy="710565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10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5C0B57"/>
    <w:multiLevelType w:val="hybridMultilevel"/>
    <w:tmpl w:val="7FE4E20E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8B052D1"/>
    <w:multiLevelType w:val="hybridMultilevel"/>
    <w:tmpl w:val="E0243F0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E4C6EFF"/>
    <w:multiLevelType w:val="hybridMultilevel"/>
    <w:tmpl w:val="9B7C708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3B217BB"/>
    <w:multiLevelType w:val="hybridMultilevel"/>
    <w:tmpl w:val="3F5E5002"/>
    <w:lvl w:ilvl="0" w:tplc="50E281F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9B36FAA"/>
    <w:multiLevelType w:val="hybridMultilevel"/>
    <w:tmpl w:val="46CC77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3D1630"/>
    <w:multiLevelType w:val="hybridMultilevel"/>
    <w:tmpl w:val="4FA4DB7C"/>
    <w:lvl w:ilvl="0" w:tplc="04090011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>
    <w:nsid w:val="341121E5"/>
    <w:multiLevelType w:val="hybridMultilevel"/>
    <w:tmpl w:val="9B7C708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9B91F39"/>
    <w:multiLevelType w:val="hybridMultilevel"/>
    <w:tmpl w:val="0BECA81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789043D"/>
    <w:multiLevelType w:val="hybridMultilevel"/>
    <w:tmpl w:val="3A1A4E28"/>
    <w:lvl w:ilvl="0" w:tplc="4C0CC144">
      <w:start w:val="1"/>
      <w:numFmt w:val="decimal"/>
      <w:lvlText w:val="%1."/>
      <w:lvlJc w:val="left"/>
      <w:pPr>
        <w:ind w:left="630" w:hanging="360"/>
      </w:pPr>
      <w:rPr>
        <w:rFonts w:cs="Helvetic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476865"/>
    <w:multiLevelType w:val="hybridMultilevel"/>
    <w:tmpl w:val="11703306"/>
    <w:lvl w:ilvl="0" w:tplc="B8D8E7C6">
      <w:start w:val="1"/>
      <w:numFmt w:val="lowerRoman"/>
      <w:lvlText w:val="%1."/>
      <w:lvlJc w:val="right"/>
      <w:pPr>
        <w:ind w:left="180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4934AE0"/>
    <w:multiLevelType w:val="hybridMultilevel"/>
    <w:tmpl w:val="2918FE98"/>
    <w:lvl w:ilvl="0" w:tplc="192623F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5B71145"/>
    <w:multiLevelType w:val="hybridMultilevel"/>
    <w:tmpl w:val="98C2CC48"/>
    <w:lvl w:ilvl="0" w:tplc="8960ABB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187A82"/>
    <w:multiLevelType w:val="hybridMultilevel"/>
    <w:tmpl w:val="A13C1DCC"/>
    <w:lvl w:ilvl="0" w:tplc="8F10BAD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03089"/>
    <w:multiLevelType w:val="hybridMultilevel"/>
    <w:tmpl w:val="F8CE9E22"/>
    <w:lvl w:ilvl="0" w:tplc="F4E0BC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F550A32"/>
    <w:multiLevelType w:val="hybridMultilevel"/>
    <w:tmpl w:val="F6C21458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70EC70D3"/>
    <w:multiLevelType w:val="hybridMultilevel"/>
    <w:tmpl w:val="236A1CE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11"/>
  </w:num>
  <w:num w:numId="8">
    <w:abstractNumId w:val="12"/>
  </w:num>
  <w:num w:numId="9">
    <w:abstractNumId w:val="5"/>
  </w:num>
  <w:num w:numId="10">
    <w:abstractNumId w:val="7"/>
  </w:num>
  <w:num w:numId="11">
    <w:abstractNumId w:val="13"/>
  </w:num>
  <w:num w:numId="12">
    <w:abstractNumId w:val="1"/>
  </w:num>
  <w:num w:numId="13">
    <w:abstractNumId w:val="10"/>
  </w:num>
  <w:num w:numId="14">
    <w:abstractNumId w:val="8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EE7"/>
    <w:rsid w:val="00045042"/>
    <w:rsid w:val="00045292"/>
    <w:rsid w:val="000651A5"/>
    <w:rsid w:val="00066106"/>
    <w:rsid w:val="000B1A1D"/>
    <w:rsid w:val="0010422E"/>
    <w:rsid w:val="001275C0"/>
    <w:rsid w:val="00166F35"/>
    <w:rsid w:val="00183AEC"/>
    <w:rsid w:val="001B7E21"/>
    <w:rsid w:val="002442A6"/>
    <w:rsid w:val="00261C4F"/>
    <w:rsid w:val="00270D5B"/>
    <w:rsid w:val="00293A6B"/>
    <w:rsid w:val="002C1AB0"/>
    <w:rsid w:val="002D3A99"/>
    <w:rsid w:val="002E1D08"/>
    <w:rsid w:val="00332A3F"/>
    <w:rsid w:val="003829B4"/>
    <w:rsid w:val="003B5EC2"/>
    <w:rsid w:val="003C64AA"/>
    <w:rsid w:val="005A206F"/>
    <w:rsid w:val="005C1001"/>
    <w:rsid w:val="005C7832"/>
    <w:rsid w:val="005F6EBB"/>
    <w:rsid w:val="00607D5F"/>
    <w:rsid w:val="006512F3"/>
    <w:rsid w:val="006C463F"/>
    <w:rsid w:val="006F77DA"/>
    <w:rsid w:val="007559DA"/>
    <w:rsid w:val="007639B0"/>
    <w:rsid w:val="00786B7B"/>
    <w:rsid w:val="007A1677"/>
    <w:rsid w:val="007E34B1"/>
    <w:rsid w:val="00804BEE"/>
    <w:rsid w:val="00816CCF"/>
    <w:rsid w:val="00887616"/>
    <w:rsid w:val="008E2E80"/>
    <w:rsid w:val="00937817"/>
    <w:rsid w:val="00962F03"/>
    <w:rsid w:val="00970982"/>
    <w:rsid w:val="009778AA"/>
    <w:rsid w:val="009F678B"/>
    <w:rsid w:val="00A52D82"/>
    <w:rsid w:val="00AB77A0"/>
    <w:rsid w:val="00AE51D9"/>
    <w:rsid w:val="00AE58A8"/>
    <w:rsid w:val="00AF1DCF"/>
    <w:rsid w:val="00AF21AF"/>
    <w:rsid w:val="00B00452"/>
    <w:rsid w:val="00B54839"/>
    <w:rsid w:val="00B57991"/>
    <w:rsid w:val="00B765B5"/>
    <w:rsid w:val="00BA1559"/>
    <w:rsid w:val="00BA6E4A"/>
    <w:rsid w:val="00BB3AE7"/>
    <w:rsid w:val="00BE1D5F"/>
    <w:rsid w:val="00C14D72"/>
    <w:rsid w:val="00C54F73"/>
    <w:rsid w:val="00C72FDE"/>
    <w:rsid w:val="00CE25CA"/>
    <w:rsid w:val="00D525FA"/>
    <w:rsid w:val="00D64423"/>
    <w:rsid w:val="00D73275"/>
    <w:rsid w:val="00E45C16"/>
    <w:rsid w:val="00E700FE"/>
    <w:rsid w:val="00E7042E"/>
    <w:rsid w:val="00E7148D"/>
    <w:rsid w:val="00E76DFD"/>
    <w:rsid w:val="00E97EE7"/>
    <w:rsid w:val="00EC17BE"/>
    <w:rsid w:val="00EC593A"/>
    <w:rsid w:val="00EE75C2"/>
    <w:rsid w:val="00F3769F"/>
    <w:rsid w:val="00F54627"/>
    <w:rsid w:val="00FC438A"/>
    <w:rsid w:val="00FF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CB64FB3-E298-4164-8CFA-8B3B4428B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A16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7E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7E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5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58A8"/>
  </w:style>
  <w:style w:type="paragraph" w:styleId="Footer">
    <w:name w:val="footer"/>
    <w:basedOn w:val="Normal"/>
    <w:link w:val="FooterChar"/>
    <w:uiPriority w:val="99"/>
    <w:unhideWhenUsed/>
    <w:rsid w:val="00AE5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8A8"/>
  </w:style>
  <w:style w:type="paragraph" w:styleId="NormalWeb">
    <w:name w:val="Normal (Web)"/>
    <w:basedOn w:val="Normal"/>
    <w:uiPriority w:val="99"/>
    <w:unhideWhenUsed/>
    <w:rsid w:val="00BA6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16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7E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065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68F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78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avwaterjet.freshdesk.com/solution/categories/5000134131/folders/5000217527/articles/5000614542-a-v-waterjet-cutting-zero-point-setting-instruction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Waterjet- Mao</dc:creator>
  <cp:keywords/>
  <dc:description/>
  <cp:lastModifiedBy>Waterjet- Mao</cp:lastModifiedBy>
  <cp:revision>3</cp:revision>
  <cp:lastPrinted>2015-03-31T20:18:00Z</cp:lastPrinted>
  <dcterms:created xsi:type="dcterms:W3CDTF">2015-04-30T19:10:00Z</dcterms:created>
  <dcterms:modified xsi:type="dcterms:W3CDTF">2015-04-30T19:55:00Z</dcterms:modified>
</cp:coreProperties>
</file>